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X="-318" w:tblpY="1186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4677"/>
        <w:gridCol w:w="4820"/>
      </w:tblGrid>
      <w:tr w:rsidR="006B070E" w:rsidRPr="005B4876" w:rsidTr="00991E7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991E74" w:rsidP="00991E74">
            <w:pPr>
              <w:pStyle w:val="a6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графическое </w:t>
            </w:r>
            <w:r w:rsidR="006B070E" w:rsidRPr="004D2DB2">
              <w:rPr>
                <w:caps/>
                <w:sz w:val="24"/>
                <w:szCs w:val="24"/>
              </w:rPr>
              <w:t>ОПИСАНИЕ МЕСТОПОЛОЖЕНИЯ ГРАНИЦ</w:t>
            </w:r>
            <w:r>
              <w:rPr>
                <w:caps/>
                <w:sz w:val="24"/>
                <w:szCs w:val="24"/>
              </w:rPr>
              <w:t xml:space="preserve"> публичного сервитута</w:t>
            </w:r>
          </w:p>
        </w:tc>
      </w:tr>
      <w:tr w:rsidR="006B070E" w:rsidRPr="005B4876" w:rsidTr="00991E7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991E74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Газопровод межпоселковый к д. Новая Слободка Суворовского района Тульской области</w:t>
            </w:r>
          </w:p>
        </w:tc>
      </w:tr>
      <w:tr w:rsidR="006B070E" w:rsidRPr="005B4876" w:rsidTr="00991E7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991E74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991E7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991E74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991E74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991E74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991E74">
        <w:tc>
          <w:tcPr>
            <w:tcW w:w="1066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991E74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991E74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991E74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991E74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1170" w:type="dxa"/>
            <w:vAlign w:val="center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991E7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  <w:vAlign w:val="center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991E7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991E7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991E74" w:rsidRDefault="006B070E" w:rsidP="00991E74">
            <w:pPr>
              <w:pStyle w:val="1"/>
              <w:rPr>
                <w:sz w:val="20"/>
              </w:rPr>
            </w:pPr>
            <w:r w:rsidRPr="00991E74">
              <w:rPr>
                <w:sz w:val="20"/>
              </w:rPr>
              <w:t>301413, Тульская область, Суворовский район, Новая Слободка деревня</w:t>
            </w:r>
          </w:p>
        </w:tc>
      </w:tr>
      <w:tr w:rsidR="006B070E" w:rsidRPr="005B4876" w:rsidTr="00991E7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991E7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991E7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991E74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5829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26.72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991E7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991E74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991E74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991E74" w:rsidRDefault="006B070E" w:rsidP="00991E74">
            <w:pPr>
              <w:pStyle w:val="1"/>
              <w:rPr>
                <w:sz w:val="20"/>
                <w:szCs w:val="24"/>
              </w:rPr>
            </w:pPr>
            <w:r w:rsidRPr="00991E74">
              <w:rPr>
                <w:sz w:val="20"/>
                <w:szCs w:val="24"/>
              </w:rPr>
              <w:t xml:space="preserve">Публичный сервитут в отношении земель МО Северо-Западное Суворовского района Тульской области, кадастрового квартала 71:18:010601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межпоселковый к д. Новая Слободка Суворовского района Тульской области» в соответствии с гл. </w:t>
            </w:r>
            <w:r w:rsidRPr="005A5528">
              <w:rPr>
                <w:sz w:val="20"/>
                <w:szCs w:val="24"/>
                <w:lang w:val="en-US"/>
              </w:rPr>
              <w:t>V</w:t>
            </w:r>
            <w:r w:rsidRPr="00464B99">
              <w:rPr>
                <w:sz w:val="20"/>
                <w:szCs w:val="24"/>
              </w:rPr>
              <w:t xml:space="preserve">.7 Земельного кодекса Российской Федерации. </w:t>
            </w:r>
            <w:r w:rsidRPr="00991E74">
              <w:rPr>
                <w:sz w:val="20"/>
                <w:szCs w:val="24"/>
              </w:rPr>
              <w:t xml:space="preserve">Срок публичного сервитута - 3 (три) года. Публичный сервитут устанавливается в пользу Общества с ограниченной ответственностью "Газпром газификация" (ИНН 7813655197, ОГРН 1217800107744), адрес: 194044, г. Санкт-Петербург, </w:t>
            </w:r>
            <w:proofErr w:type="spellStart"/>
            <w:r w:rsidRPr="00991E74">
              <w:rPr>
                <w:sz w:val="20"/>
                <w:szCs w:val="24"/>
              </w:rPr>
              <w:t>вн.тер.г</w:t>
            </w:r>
            <w:proofErr w:type="spellEnd"/>
            <w:r w:rsidRPr="00991E74">
              <w:rPr>
                <w:sz w:val="20"/>
                <w:szCs w:val="24"/>
              </w:rPr>
              <w:t xml:space="preserve">. муниципальный округ </w:t>
            </w:r>
            <w:proofErr w:type="spellStart"/>
            <w:r w:rsidRPr="00991E74">
              <w:rPr>
                <w:sz w:val="20"/>
                <w:szCs w:val="24"/>
              </w:rPr>
              <w:t>Сампсониевское</w:t>
            </w:r>
            <w:proofErr w:type="spellEnd"/>
            <w:r w:rsidRPr="00991E74">
              <w:rPr>
                <w:sz w:val="20"/>
                <w:szCs w:val="24"/>
              </w:rPr>
              <w:t xml:space="preserve">, </w:t>
            </w:r>
            <w:proofErr w:type="spellStart"/>
            <w:r w:rsidRPr="00991E74">
              <w:rPr>
                <w:sz w:val="20"/>
                <w:szCs w:val="24"/>
              </w:rPr>
              <w:t>пр-кт</w:t>
            </w:r>
            <w:proofErr w:type="spellEnd"/>
            <w:r w:rsidRPr="00991E74">
              <w:rPr>
                <w:sz w:val="20"/>
                <w:szCs w:val="24"/>
              </w:rPr>
              <w:t xml:space="preserve"> Большой </w:t>
            </w:r>
            <w:proofErr w:type="spellStart"/>
            <w:r w:rsidRPr="00991E74">
              <w:rPr>
                <w:sz w:val="20"/>
                <w:szCs w:val="24"/>
              </w:rPr>
              <w:t>Сампсониевский</w:t>
            </w:r>
            <w:proofErr w:type="spellEnd"/>
            <w:r w:rsidRPr="00991E74">
              <w:rPr>
                <w:sz w:val="20"/>
                <w:szCs w:val="24"/>
              </w:rPr>
              <w:t xml:space="preserve">, д. 60, литера А) адрес электронной почты: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991E74">
              <w:rPr>
                <w:sz w:val="20"/>
                <w:szCs w:val="24"/>
              </w:rPr>
              <w:t>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eoggazprom</w:t>
            </w:r>
            <w:proofErr w:type="spellEnd"/>
            <w:r w:rsidRPr="00991E74">
              <w:rPr>
                <w:sz w:val="20"/>
                <w:szCs w:val="24"/>
              </w:rPr>
              <w:t>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C41846" w:rsidRPr="002E6E74" w:rsidRDefault="0053094F">
      <w:pPr>
        <w:rPr>
          <w:sz w:val="20"/>
          <w:szCs w:val="20"/>
        </w:rPr>
      </w:pPr>
    </w:p>
    <w:p w:rsidR="00991E74" w:rsidRDefault="00991E74">
      <w:r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3F0FE2" w:rsidP="009D1607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3F0FE2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3F0FE2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3F0FE2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3F0FE2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3F0FE2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3F0FE2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3F0FE2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3F0FE2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3F0FE2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53094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3F0FE2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3F0FE2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53094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53094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53094F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3F0FE2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3F0FE2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3F0FE2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3F0FE2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3F0FE2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3F0FE2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722673.09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168933.94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722693.93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168952.65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722682.29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168966.05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722669.74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169187.39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722691.81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169259.07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722703.50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169255.47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722716.77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169298.57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722717.36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169300.83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722711.76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169323.89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722712.28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169325.55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722707.33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169336.20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722700.54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169347.47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722682.65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169332.26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722674.18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169303.80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722687.46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169299.32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722653.61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169189.28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722666.64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168959.66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722669.09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168956.84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722661.06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168947.77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722673.09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168933.94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722700.54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169347.47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722700.99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169346.20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722701.30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169345.01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722701.55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169343.58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722701.63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169342.78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722701.67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169342.00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722701.66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169340.95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722701.61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169340.13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722701.46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169339.04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722701.23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169337.93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722699.28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169332.48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722698.78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169331.09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722698.16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169329.08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722697.80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169327.90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722697.52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169327.34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722697.24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169326.91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722696.76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169326.33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722696.03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169325.71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722695.02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169325.14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722693.78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169324.80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722692.53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169324.77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722691.59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169324.95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722684.71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169327.86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722681.85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169318.99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722679.17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169310.70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722681.18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169310.04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722688.13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169308.28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722688.16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169307.54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722688.64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169305.60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722689.50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169303.80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722690.70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169302.20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722692.19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169300.87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722693.91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169299.87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722693.22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169297.55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722659.68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169188.61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722672.53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168962.02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722683.30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168949.65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722686.23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168952.38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722676.45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168963.61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722663.71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169188.12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59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722697.04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169296.37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722697.75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169298.75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722699.75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169298.70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722701.71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169299.05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722703.57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169299.78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722705.25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169300.87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722706.67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169302.27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722707.79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169303.92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722708.55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169305.72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722709.02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169307.25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722709.39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169308.91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722709.45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169310.91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722709.11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169312.88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722708.38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169314.74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722707.30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169316.42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722705.91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169317.85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722704.27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169318.98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722702.43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169319.76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722701.07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169320.17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722705.20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169334.14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722707.16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169336.45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3F0FE2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722700.54</w:t>
            </w:r>
          </w:p>
        </w:tc>
        <w:tc>
          <w:tcPr>
            <w:tcW w:w="1562" w:type="dxa"/>
          </w:tcPr>
          <w:p w:rsidR="006E1041" w:rsidRPr="002E6E74" w:rsidRDefault="003F0FE2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169347.47</w:t>
            </w:r>
          </w:p>
        </w:tc>
        <w:tc>
          <w:tcPr>
            <w:tcW w:w="2134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3F0FE2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3F0FE2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3F0FE2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3F0FE2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3F0FE2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3F0FE2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3F0FE2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3F0FE2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3F0FE2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53094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3F0FE2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3F0FE2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53094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53094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53094F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3F0FE2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3F0FE2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3F0FE2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3F0FE2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3F0FE2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3F0FE2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3F0FE2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3F0FE2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3F0FE2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3F0FE2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3F0FE2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3F0FE2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25175D" w:rsidRDefault="0025175D" w:rsidP="0053094F">
      <w:bookmarkStart w:id="0" w:name="_GoBack"/>
      <w:bookmarkEnd w:id="0"/>
    </w:p>
    <w:sectPr w:rsidR="0025175D" w:rsidSect="00712644">
      <w:footerReference w:type="even" r:id="rId6"/>
      <w:footerReference w:type="default" r:id="rId7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712" w:rsidRDefault="00581712" w:rsidP="00165E61">
      <w:r>
        <w:separator/>
      </w:r>
    </w:p>
  </w:endnote>
  <w:endnote w:type="continuationSeparator" w:id="0">
    <w:p w:rsidR="00581712" w:rsidRDefault="00581712" w:rsidP="0016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3F0FE2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53094F" w:rsidP="008D51C3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53094F" w:rsidP="008D51C3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712" w:rsidRDefault="00581712" w:rsidP="00165E61">
      <w:r>
        <w:separator/>
      </w:r>
    </w:p>
  </w:footnote>
  <w:footnote w:type="continuationSeparator" w:id="0">
    <w:p w:rsidR="00581712" w:rsidRDefault="00581712" w:rsidP="0016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AA0"/>
    <w:rsid w:val="000C0A8D"/>
    <w:rsid w:val="00165E61"/>
    <w:rsid w:val="0025175D"/>
    <w:rsid w:val="0029352E"/>
    <w:rsid w:val="003F0FE2"/>
    <w:rsid w:val="004010AB"/>
    <w:rsid w:val="0041605E"/>
    <w:rsid w:val="00464B99"/>
    <w:rsid w:val="004A6925"/>
    <w:rsid w:val="004D1E2B"/>
    <w:rsid w:val="0053094F"/>
    <w:rsid w:val="00581712"/>
    <w:rsid w:val="006B070E"/>
    <w:rsid w:val="008E3635"/>
    <w:rsid w:val="00991E74"/>
    <w:rsid w:val="009A5652"/>
    <w:rsid w:val="00C12692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9209D5"/>
  <w15:docId w15:val="{8AB33282-3159-4F5B-9CA9-01E7A8CF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985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Зарубин Сергей Александрович</cp:lastModifiedBy>
  <cp:revision>5</cp:revision>
  <dcterms:created xsi:type="dcterms:W3CDTF">2024-09-12T08:34:00Z</dcterms:created>
  <dcterms:modified xsi:type="dcterms:W3CDTF">2024-11-12T11:47:00Z</dcterms:modified>
</cp:coreProperties>
</file>