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5E06" w:rsidRPr="00F848E2" w:rsidRDefault="00665E06" w:rsidP="00665E06">
      <w:pPr>
        <w:contextualSpacing/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</w:pPr>
      <w:r w:rsidRPr="001765DE">
        <w:rPr>
          <w:rFonts w:ascii="PT Astra Serif" w:eastAsia="Times New Roman" w:hAnsi="PT Astra Serif" w:cs="Times New Roman"/>
          <w:b/>
          <w:szCs w:val="28"/>
          <w:lang w:eastAsia="ru-RU"/>
        </w:rPr>
        <w:t>Обзор обращений</w:t>
      </w:r>
      <w:r>
        <w:rPr>
          <w:rFonts w:ascii="PT Astra Serif" w:eastAsia="Times New Roman" w:hAnsi="PT Astra Serif" w:cs="Times New Roman"/>
          <w:b/>
          <w:szCs w:val="28"/>
          <w:lang w:eastAsia="ru-RU"/>
        </w:rPr>
        <w:t>, и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нформация о </w:t>
      </w:r>
      <w:r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результатах 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рассмотрени</w:t>
      </w:r>
      <w:r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я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</w:t>
      </w:r>
      <w:r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и принятых мерах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с </w:t>
      </w:r>
      <w:r w:rsidR="003450B0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01.12</w:t>
      </w:r>
      <w:r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.2024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по </w:t>
      </w:r>
      <w:r w:rsidR="005C13F8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3</w:t>
      </w:r>
      <w:r w:rsidR="003450B0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1.12</w:t>
      </w:r>
      <w:r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>.2024</w:t>
      </w:r>
      <w:r w:rsidRPr="00F848E2">
        <w:rPr>
          <w:rFonts w:ascii="PT Astra Serif" w:eastAsia="Times New Roman" w:hAnsi="PT Astra Serif" w:cs="Times New Roman"/>
          <w:b/>
          <w:color w:val="000000" w:themeColor="text1"/>
          <w:szCs w:val="28"/>
          <w:lang w:eastAsia="ru-RU"/>
        </w:rPr>
        <w:t xml:space="preserve"> года </w:t>
      </w:r>
    </w:p>
    <w:p w:rsidR="00665E06" w:rsidRPr="00F848E2" w:rsidRDefault="00665E06" w:rsidP="00665E06">
      <w:pPr>
        <w:spacing w:line="280" w:lineRule="exact"/>
        <w:ind w:firstLine="709"/>
        <w:jc w:val="both"/>
        <w:rPr>
          <w:rFonts w:ascii="PT Astra Serif" w:eastAsia="Times New Roman" w:hAnsi="PT Astra Serif" w:cs="Times New Roman"/>
          <w:b/>
          <w:color w:val="000000" w:themeColor="text1"/>
          <w:sz w:val="24"/>
          <w:szCs w:val="24"/>
          <w:lang w:eastAsia="ru-RU"/>
        </w:rPr>
      </w:pPr>
    </w:p>
    <w:p w:rsidR="00665E06" w:rsidRPr="00F848E2" w:rsidRDefault="00665E06" w:rsidP="00665E06">
      <w:pPr>
        <w:ind w:firstLine="709"/>
        <w:jc w:val="both"/>
        <w:rPr>
          <w:rFonts w:ascii="PT Astra Serif" w:eastAsia="Times New Roman" w:hAnsi="PT Astra Serif" w:cs="Times New Roman"/>
          <w:color w:val="000000" w:themeColor="text1"/>
          <w:sz w:val="24"/>
          <w:szCs w:val="24"/>
          <w:lang w:eastAsia="ru-RU"/>
        </w:rPr>
      </w:pP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С</w:t>
      </w:r>
      <w:r w:rsidR="003450B0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01.12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.2024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по</w:t>
      </w:r>
      <w:r w:rsidR="00CC2CC8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1C6936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3</w:t>
      </w:r>
      <w:r w:rsidR="003450B0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1.12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.2024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года в 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администрации муниципального образования Суворовский район </w:t>
      </w:r>
      <w:r w:rsidRPr="003359FF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зарегистрировано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="003450B0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440</w:t>
      </w:r>
      <w:r w:rsidR="005C4178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обращений граждан, организаций и общественных объединений,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что на </w:t>
      </w:r>
      <w:r w:rsidR="003450B0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8,1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% </w:t>
      </w:r>
      <w:r w:rsidR="003450B0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больше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, чем в аналогичном периоде 20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23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года</w:t>
      </w:r>
      <w:r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>.</w:t>
      </w:r>
      <w:r w:rsidRPr="00F848E2">
        <w:rPr>
          <w:rFonts w:ascii="PT Astra Serif" w:eastAsia="Times New Roman" w:hAnsi="PT Astra Serif" w:cs="Times New Roman"/>
          <w:color w:val="000000" w:themeColor="text1"/>
          <w:szCs w:val="28"/>
          <w:lang w:eastAsia="ru-RU"/>
        </w:rPr>
        <w:t xml:space="preserve"> </w:t>
      </w:r>
    </w:p>
    <w:p w:rsidR="00665E06" w:rsidRPr="009C49D6" w:rsidRDefault="00665E06" w:rsidP="00665E06">
      <w:pPr>
        <w:ind w:firstLine="709"/>
        <w:jc w:val="both"/>
        <w:rPr>
          <w:rFonts w:ascii="PT Astra Serif" w:eastAsia="Times New Roman" w:hAnsi="PT Astra Serif" w:cs="Times New Roman"/>
          <w:color w:val="auto"/>
          <w:szCs w:val="28"/>
          <w:lang w:eastAsia="ru-RU"/>
        </w:rPr>
      </w:pPr>
      <w:bookmarkStart w:id="0" w:name="_GoBack"/>
      <w:bookmarkEnd w:id="0"/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В поступ</w:t>
      </w:r>
      <w:r w:rsidR="00EB3E8F"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ивших обращениях содержалось </w:t>
      </w:r>
      <w:r w:rsidR="00F80C52">
        <w:rPr>
          <w:rFonts w:ascii="PT Astra Serif" w:eastAsia="Times New Roman" w:hAnsi="PT Astra Serif" w:cs="Times New Roman"/>
          <w:color w:val="auto"/>
          <w:szCs w:val="28"/>
          <w:lang w:eastAsia="ru-RU"/>
        </w:rPr>
        <w:t>4</w:t>
      </w:r>
      <w:r w:rsidR="003450B0">
        <w:rPr>
          <w:rFonts w:ascii="PT Astra Serif" w:eastAsia="Times New Roman" w:hAnsi="PT Astra Serif" w:cs="Times New Roman"/>
          <w:color w:val="auto"/>
          <w:szCs w:val="28"/>
          <w:lang w:eastAsia="ru-RU"/>
        </w:rPr>
        <w:t>48</w:t>
      </w:r>
      <w:r w:rsidR="00C90FB4"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</w:t>
      </w:r>
      <w:r w:rsidR="007A4CD6">
        <w:rPr>
          <w:rFonts w:ascii="PT Astra Serif" w:eastAsia="Times New Roman" w:hAnsi="PT Astra Serif" w:cs="Times New Roman"/>
          <w:color w:val="auto"/>
          <w:szCs w:val="28"/>
          <w:lang w:eastAsia="ru-RU"/>
        </w:rPr>
        <w:t>вопрос</w:t>
      </w:r>
      <w:r w:rsidR="003450B0">
        <w:rPr>
          <w:rFonts w:ascii="PT Astra Serif" w:eastAsia="Times New Roman" w:hAnsi="PT Astra Serif" w:cs="Times New Roman"/>
          <w:color w:val="auto"/>
          <w:szCs w:val="28"/>
          <w:lang w:eastAsia="ru-RU"/>
        </w:rPr>
        <w:t>ов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.</w:t>
      </w:r>
    </w:p>
    <w:p w:rsidR="00665E06" w:rsidRPr="00356A0A" w:rsidRDefault="00665E06" w:rsidP="00665E06">
      <w:pPr>
        <w:ind w:firstLine="709"/>
        <w:jc w:val="both"/>
        <w:rPr>
          <w:rFonts w:ascii="PT Astra Serif" w:eastAsia="Times New Roman" w:hAnsi="PT Astra Serif" w:cs="Times New Roman"/>
          <w:color w:val="auto"/>
          <w:szCs w:val="28"/>
          <w:lang w:eastAsia="ru-RU"/>
        </w:rPr>
      </w:pPr>
      <w:r w:rsidRPr="00356A0A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В тематическом разрезе наиболее актуальными являлись вопросы: </w:t>
      </w:r>
    </w:p>
    <w:p w:rsidR="009C18DF" w:rsidRPr="00356A0A" w:rsidRDefault="009C18DF" w:rsidP="00665E06">
      <w:pPr>
        <w:tabs>
          <w:tab w:val="num" w:pos="1212"/>
        </w:tabs>
        <w:ind w:firstLine="709"/>
        <w:jc w:val="both"/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</w:pPr>
      <w:r w:rsidRPr="00356A0A"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  <w:t>Госу</w:t>
      </w:r>
      <w:r w:rsidR="00356A0A" w:rsidRPr="00356A0A"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  <w:t>дарство, общество, политика – 93</w:t>
      </w:r>
      <w:r w:rsidR="00D93BA8" w:rsidRPr="00356A0A"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  <w:t>(</w:t>
      </w:r>
      <w:r w:rsidR="00356A0A" w:rsidRPr="00356A0A"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  <w:t>21</w:t>
      </w:r>
      <w:r w:rsidRPr="00356A0A"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  <w:t>%);</w:t>
      </w:r>
    </w:p>
    <w:p w:rsidR="00665E06" w:rsidRPr="00356A0A" w:rsidRDefault="00343B34" w:rsidP="00665E06">
      <w:pPr>
        <w:tabs>
          <w:tab w:val="num" w:pos="1212"/>
        </w:tabs>
        <w:ind w:firstLine="709"/>
        <w:jc w:val="both"/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</w:pPr>
      <w:r w:rsidRPr="00356A0A"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  <w:t xml:space="preserve">Экономика – </w:t>
      </w:r>
      <w:r w:rsidR="00356A0A" w:rsidRPr="00356A0A"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  <w:t>133</w:t>
      </w:r>
      <w:r w:rsidR="00C90FB4" w:rsidRPr="00356A0A"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  <w:t xml:space="preserve"> (</w:t>
      </w:r>
      <w:r w:rsidR="00356A0A" w:rsidRPr="00356A0A"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  <w:t>30</w:t>
      </w:r>
      <w:r w:rsidR="00665E06" w:rsidRPr="00356A0A">
        <w:rPr>
          <w:rFonts w:ascii="PT Astra Serif" w:eastAsia="Times New Roman" w:hAnsi="PT Astra Serif" w:cs="Times New Roman"/>
          <w:bCs/>
          <w:color w:val="auto"/>
          <w:szCs w:val="28"/>
          <w:lang w:eastAsia="ru-RU"/>
        </w:rPr>
        <w:t>%);</w:t>
      </w:r>
      <w:r w:rsidR="00665E06" w:rsidRPr="00356A0A"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  <w:t xml:space="preserve"> </w:t>
      </w:r>
    </w:p>
    <w:p w:rsidR="00665E06" w:rsidRPr="00356A0A" w:rsidRDefault="00665E06" w:rsidP="00665E06">
      <w:pPr>
        <w:tabs>
          <w:tab w:val="num" w:pos="1212"/>
        </w:tabs>
        <w:ind w:firstLine="709"/>
        <w:jc w:val="both"/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</w:pPr>
      <w:r w:rsidRPr="00356A0A"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  <w:t xml:space="preserve">Оборона, безопасность, законность </w:t>
      </w:r>
      <w:r w:rsidR="002A0840" w:rsidRPr="00356A0A"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  <w:t>–</w:t>
      </w:r>
      <w:r w:rsidR="00343B34" w:rsidRPr="00356A0A"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  <w:t xml:space="preserve"> </w:t>
      </w:r>
      <w:r w:rsidR="00356A0A" w:rsidRPr="00356A0A"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  <w:t>135</w:t>
      </w:r>
      <w:r w:rsidR="002A0840" w:rsidRPr="00356A0A"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  <w:t xml:space="preserve"> </w:t>
      </w:r>
      <w:r w:rsidR="00C93FBC" w:rsidRPr="00356A0A"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  <w:t>(</w:t>
      </w:r>
      <w:r w:rsidR="00356A0A" w:rsidRPr="00356A0A"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  <w:t>30</w:t>
      </w:r>
      <w:r w:rsidR="009C18DF" w:rsidRPr="00356A0A">
        <w:rPr>
          <w:rFonts w:ascii="PT Astra Serif" w:eastAsia="Times New Roman" w:hAnsi="PT Astra Serif" w:cs="Times New Roman"/>
          <w:bCs/>
          <w:color w:val="auto"/>
          <w:spacing w:val="-6"/>
          <w:szCs w:val="28"/>
          <w:lang w:eastAsia="ru-RU"/>
        </w:rPr>
        <w:t>%).</w:t>
      </w:r>
    </w:p>
    <w:p w:rsidR="00665E06" w:rsidRPr="009C49D6" w:rsidRDefault="00665E06" w:rsidP="00665E06">
      <w:pPr>
        <w:ind w:firstLine="709"/>
        <w:jc w:val="both"/>
        <w:rPr>
          <w:rFonts w:ascii="PT Astra Serif" w:eastAsia="Times New Roman" w:hAnsi="PT Astra Serif" w:cs="Times New Roman"/>
          <w:color w:val="auto"/>
          <w:szCs w:val="28"/>
          <w:lang w:eastAsia="ru-RU"/>
        </w:rPr>
      </w:pP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С</w:t>
      </w:r>
      <w:r w:rsidR="003450B0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01.12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.2024 по </w:t>
      </w:r>
      <w:r w:rsidR="00D60A85">
        <w:rPr>
          <w:rFonts w:ascii="PT Astra Serif" w:eastAsia="Times New Roman" w:hAnsi="PT Astra Serif" w:cs="Times New Roman"/>
          <w:color w:val="auto"/>
          <w:szCs w:val="28"/>
          <w:lang w:eastAsia="ru-RU"/>
        </w:rPr>
        <w:t>31</w:t>
      </w:r>
      <w:r w:rsidR="003450B0">
        <w:rPr>
          <w:rFonts w:ascii="PT Astra Serif" w:eastAsia="Times New Roman" w:hAnsi="PT Astra Serif" w:cs="Times New Roman"/>
          <w:color w:val="auto"/>
          <w:szCs w:val="28"/>
          <w:lang w:eastAsia="ru-RU"/>
        </w:rPr>
        <w:t>.12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.2024 года рассмотрено </w:t>
      </w:r>
      <w:r w:rsidR="003450B0">
        <w:rPr>
          <w:rFonts w:ascii="PT Astra Serif" w:eastAsia="Times New Roman" w:hAnsi="PT Astra Serif" w:cs="Times New Roman"/>
          <w:color w:val="auto"/>
          <w:szCs w:val="28"/>
          <w:lang w:eastAsia="ru-RU"/>
        </w:rPr>
        <w:t>33</w:t>
      </w:r>
      <w:r w:rsidR="00EB3E8F"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обращени</w:t>
      </w:r>
      <w:r w:rsidR="003450B0">
        <w:rPr>
          <w:rFonts w:ascii="PT Astra Serif" w:eastAsia="Times New Roman" w:hAnsi="PT Astra Serif" w:cs="Times New Roman"/>
          <w:color w:val="auto"/>
          <w:szCs w:val="28"/>
          <w:lang w:eastAsia="ru-RU"/>
        </w:rPr>
        <w:t>я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. Даны разъяснения по </w:t>
      </w:r>
      <w:r w:rsidR="00712D62">
        <w:rPr>
          <w:rFonts w:ascii="PT Astra Serif" w:eastAsia="Times New Roman" w:hAnsi="PT Astra Serif" w:cs="Times New Roman"/>
          <w:color w:val="auto"/>
          <w:szCs w:val="28"/>
          <w:lang w:eastAsia="ru-RU"/>
        </w:rPr>
        <w:t>29</w:t>
      </w:r>
      <w:r w:rsidR="00726CD8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обращениям (</w:t>
      </w:r>
      <w:r w:rsidR="00712D62">
        <w:rPr>
          <w:rFonts w:ascii="PT Astra Serif" w:eastAsia="Times New Roman" w:hAnsi="PT Astra Serif" w:cs="Times New Roman"/>
          <w:color w:val="auto"/>
          <w:szCs w:val="28"/>
          <w:lang w:eastAsia="ru-RU"/>
        </w:rPr>
        <w:t>88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%), поддержано – </w:t>
      </w:r>
      <w:r w:rsidR="00712D62">
        <w:rPr>
          <w:rFonts w:ascii="PT Astra Serif" w:eastAsia="Times New Roman" w:hAnsi="PT Astra Serif" w:cs="Times New Roman"/>
          <w:color w:val="auto"/>
          <w:szCs w:val="28"/>
          <w:lang w:eastAsia="ru-RU"/>
        </w:rPr>
        <w:t>4</w:t>
      </w:r>
      <w:r w:rsidR="00CE0E6A"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(</w:t>
      </w:r>
      <w:r w:rsidR="00712D62">
        <w:rPr>
          <w:rFonts w:ascii="PT Astra Serif" w:eastAsia="Times New Roman" w:hAnsi="PT Astra Serif" w:cs="Times New Roman"/>
          <w:color w:val="auto"/>
          <w:szCs w:val="28"/>
          <w:lang w:eastAsia="ru-RU"/>
        </w:rPr>
        <w:t>12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%), не поддержано – 0 (0%).</w:t>
      </w:r>
    </w:p>
    <w:p w:rsidR="00665E06" w:rsidRPr="009C49D6" w:rsidRDefault="00665E06" w:rsidP="00665E06">
      <w:pPr>
        <w:ind w:firstLine="709"/>
        <w:jc w:val="both"/>
        <w:rPr>
          <w:rFonts w:ascii="PT Astra Serif" w:eastAsia="Times New Roman" w:hAnsi="PT Astra Serif" w:cs="Times New Roman"/>
          <w:color w:val="auto"/>
          <w:szCs w:val="28"/>
          <w:lang w:eastAsia="ru-RU"/>
        </w:rPr>
      </w:pP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С выездом на место и с участием автора обращения рассмотрено </w:t>
      </w:r>
      <w:r w:rsidR="00D03FE4">
        <w:rPr>
          <w:rFonts w:ascii="PT Astra Serif" w:eastAsia="Times New Roman" w:hAnsi="PT Astra Serif" w:cs="Times New Roman"/>
          <w:color w:val="auto"/>
          <w:szCs w:val="28"/>
          <w:lang w:eastAsia="ru-RU"/>
        </w:rPr>
        <w:t>8</w:t>
      </w:r>
      <w:r w:rsidR="00472F4E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обращений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(</w:t>
      </w:r>
      <w:r w:rsidR="00D03FE4">
        <w:rPr>
          <w:rFonts w:ascii="PT Astra Serif" w:eastAsia="Times New Roman" w:hAnsi="PT Astra Serif" w:cs="Times New Roman"/>
          <w:color w:val="auto"/>
          <w:szCs w:val="28"/>
          <w:lang w:eastAsia="ru-RU"/>
        </w:rPr>
        <w:t>23</w:t>
      </w:r>
      <w:r w:rsidR="00BF6C31"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%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).</w:t>
      </w:r>
    </w:p>
    <w:p w:rsidR="00665E06" w:rsidRPr="009C49D6" w:rsidRDefault="00665E06" w:rsidP="00665E06">
      <w:pPr>
        <w:ind w:firstLine="709"/>
        <w:jc w:val="both"/>
        <w:rPr>
          <w:rFonts w:ascii="PT Astra Serif" w:eastAsia="Times New Roman" w:hAnsi="PT Astra Serif" w:cs="Times New Roman"/>
          <w:color w:val="auto"/>
          <w:szCs w:val="28"/>
          <w:lang w:eastAsia="ru-RU"/>
        </w:rPr>
      </w:pP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На основании ответов гражданам о выполненных работах с</w:t>
      </w:r>
      <w:r w:rsidR="00356A0A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01.12</w:t>
      </w:r>
      <w:r w:rsidR="00BF6C31"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.2024 по </w:t>
      </w:r>
      <w:r w:rsidR="00356A0A">
        <w:rPr>
          <w:rFonts w:ascii="PT Astra Serif" w:eastAsia="Times New Roman" w:hAnsi="PT Astra Serif" w:cs="Times New Roman"/>
          <w:color w:val="auto"/>
          <w:szCs w:val="28"/>
          <w:lang w:eastAsia="ru-RU"/>
        </w:rPr>
        <w:t>31.12</w:t>
      </w:r>
      <w:r w:rsidR="00BF6C31"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.2024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года проведены опросы по </w:t>
      </w:r>
      <w:r w:rsidR="00356A0A">
        <w:rPr>
          <w:rFonts w:ascii="PT Astra Serif" w:eastAsia="Times New Roman" w:hAnsi="PT Astra Serif" w:cs="Times New Roman"/>
          <w:color w:val="auto"/>
          <w:szCs w:val="28"/>
          <w:lang w:eastAsia="ru-RU"/>
        </w:rPr>
        <w:t>4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обращениям. </w:t>
      </w:r>
    </w:p>
    <w:p w:rsidR="00665E06" w:rsidRPr="009C49D6" w:rsidRDefault="00665E06" w:rsidP="00665E06">
      <w:pPr>
        <w:ind w:firstLine="709"/>
        <w:jc w:val="both"/>
        <w:rPr>
          <w:rFonts w:ascii="PT Astra Serif" w:eastAsia="Times New Roman" w:hAnsi="PT Astra Serif" w:cs="Times New Roman"/>
          <w:color w:val="auto"/>
          <w:szCs w:val="28"/>
          <w:lang w:eastAsia="ru-RU"/>
        </w:rPr>
      </w:pP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По итогам опроса: </w:t>
      </w:r>
      <w:r w:rsidR="00356A0A">
        <w:rPr>
          <w:rFonts w:ascii="PT Astra Serif" w:eastAsia="Times New Roman" w:hAnsi="PT Astra Serif" w:cs="Times New Roman"/>
          <w:color w:val="auto"/>
          <w:szCs w:val="28"/>
          <w:lang w:eastAsia="ru-RU"/>
        </w:rPr>
        <w:t>3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(</w:t>
      </w:r>
      <w:r w:rsidR="00356A0A">
        <w:rPr>
          <w:rFonts w:ascii="PT Astra Serif" w:eastAsia="Times New Roman" w:hAnsi="PT Astra Serif" w:cs="Times New Roman"/>
          <w:color w:val="auto"/>
          <w:szCs w:val="28"/>
          <w:lang w:eastAsia="ru-RU"/>
        </w:rPr>
        <w:t>75</w:t>
      </w:r>
      <w:r w:rsidR="002A1AFC"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%) – удовлетворен,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</w:t>
      </w:r>
      <w:r w:rsidR="00726CD8">
        <w:rPr>
          <w:rFonts w:ascii="PT Astra Serif" w:eastAsia="Times New Roman" w:hAnsi="PT Astra Serif" w:cs="Times New Roman"/>
          <w:color w:val="auto"/>
          <w:szCs w:val="28"/>
          <w:lang w:eastAsia="ru-RU"/>
        </w:rPr>
        <w:t>1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 xml:space="preserve"> </w:t>
      </w:r>
      <w:r w:rsidR="002A1AFC"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(</w:t>
      </w:r>
      <w:r w:rsidR="00356A0A">
        <w:rPr>
          <w:rFonts w:ascii="PT Astra Serif" w:eastAsia="Times New Roman" w:hAnsi="PT Astra Serif" w:cs="Times New Roman"/>
          <w:color w:val="auto"/>
          <w:szCs w:val="28"/>
          <w:lang w:eastAsia="ru-RU"/>
        </w:rPr>
        <w:t>25</w:t>
      </w:r>
      <w:r w:rsidRPr="009C49D6">
        <w:rPr>
          <w:rFonts w:ascii="PT Astra Serif" w:eastAsia="Times New Roman" w:hAnsi="PT Astra Serif" w:cs="Times New Roman"/>
          <w:color w:val="auto"/>
          <w:szCs w:val="28"/>
          <w:lang w:eastAsia="ru-RU"/>
        </w:rPr>
        <w:t>%) – отсутствовала связь с автором обращения.</w:t>
      </w:r>
    </w:p>
    <w:p w:rsidR="00104F88" w:rsidRPr="001A2B9A" w:rsidRDefault="00104F88"/>
    <w:sectPr w:rsidR="00104F88" w:rsidRPr="001A2B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E06"/>
    <w:rsid w:val="00081AC1"/>
    <w:rsid w:val="00104F88"/>
    <w:rsid w:val="00143266"/>
    <w:rsid w:val="00177AF7"/>
    <w:rsid w:val="001A2B9A"/>
    <w:rsid w:val="001C6936"/>
    <w:rsid w:val="002A0840"/>
    <w:rsid w:val="002A1AFC"/>
    <w:rsid w:val="0032563E"/>
    <w:rsid w:val="00343B34"/>
    <w:rsid w:val="003450B0"/>
    <w:rsid w:val="00356A0A"/>
    <w:rsid w:val="0041428E"/>
    <w:rsid w:val="00472F4E"/>
    <w:rsid w:val="004E50CD"/>
    <w:rsid w:val="00582614"/>
    <w:rsid w:val="005C13F8"/>
    <w:rsid w:val="005C4178"/>
    <w:rsid w:val="005F6F01"/>
    <w:rsid w:val="00665E06"/>
    <w:rsid w:val="00712D62"/>
    <w:rsid w:val="00726CD8"/>
    <w:rsid w:val="007A4CD6"/>
    <w:rsid w:val="00916143"/>
    <w:rsid w:val="009C18DF"/>
    <w:rsid w:val="009C49D6"/>
    <w:rsid w:val="00A120A3"/>
    <w:rsid w:val="00A15883"/>
    <w:rsid w:val="00A952C8"/>
    <w:rsid w:val="00AE068E"/>
    <w:rsid w:val="00BB3D85"/>
    <w:rsid w:val="00BF6C31"/>
    <w:rsid w:val="00C13F54"/>
    <w:rsid w:val="00C90FB4"/>
    <w:rsid w:val="00C93FBC"/>
    <w:rsid w:val="00CC2CC8"/>
    <w:rsid w:val="00CE0E6A"/>
    <w:rsid w:val="00CE2154"/>
    <w:rsid w:val="00D03FE4"/>
    <w:rsid w:val="00D145CD"/>
    <w:rsid w:val="00D60A85"/>
    <w:rsid w:val="00D8461B"/>
    <w:rsid w:val="00D92834"/>
    <w:rsid w:val="00D93BA8"/>
    <w:rsid w:val="00E80895"/>
    <w:rsid w:val="00EB3E8F"/>
    <w:rsid w:val="00F80C52"/>
    <w:rsid w:val="00FE3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2F9D5"/>
  <w15:chartTrackingRefBased/>
  <w15:docId w15:val="{75EA211E-BB0F-4AA4-9408-C62C58B63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5E06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Natalia-pC</dc:creator>
  <cp:keywords/>
  <dc:description/>
  <cp:lastModifiedBy>Natalia-pC</cp:lastModifiedBy>
  <cp:revision>2</cp:revision>
  <dcterms:created xsi:type="dcterms:W3CDTF">2025-02-10T12:04:00Z</dcterms:created>
  <dcterms:modified xsi:type="dcterms:W3CDTF">2025-02-10T12:04:00Z</dcterms:modified>
</cp:coreProperties>
</file>