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E06" w:rsidRPr="00F848E2" w:rsidRDefault="00665E06" w:rsidP="00665E0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9C18D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01.06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9C18D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30</w:t>
      </w:r>
      <w:r w:rsidR="001C693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.0</w:t>
      </w:r>
      <w:r w:rsidR="009C18D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6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665E06" w:rsidRPr="00F848E2" w:rsidRDefault="00665E06" w:rsidP="00665E0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665E06" w:rsidRPr="00F848E2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CC2C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9C18D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CC2C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C69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9C18D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C2C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9C18D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Суворовский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C18D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394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9C18D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1,7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9C18D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В поступ</w:t>
      </w:r>
      <w:r w:rsidR="00EB3E8F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ивших обращениях содержалось </w:t>
      </w:r>
      <w:r w:rsidR="009C18DF">
        <w:rPr>
          <w:rFonts w:ascii="PT Astra Serif" w:eastAsia="Times New Roman" w:hAnsi="PT Astra Serif" w:cs="Times New Roman"/>
          <w:color w:val="auto"/>
          <w:szCs w:val="28"/>
          <w:lang w:eastAsia="ru-RU"/>
        </w:rPr>
        <w:t>401</w:t>
      </w:r>
      <w:r w:rsidR="00C90FB4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="007A4CD6">
        <w:rPr>
          <w:rFonts w:ascii="PT Astra Serif" w:eastAsia="Times New Roman" w:hAnsi="PT Astra Serif" w:cs="Times New Roman"/>
          <w:color w:val="auto"/>
          <w:szCs w:val="28"/>
          <w:lang w:eastAsia="ru-RU"/>
        </w:rPr>
        <w:t>вопрос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В тематическом разрезе наиболее актуальными являлись вопросы: </w:t>
      </w:r>
    </w:p>
    <w:p w:rsidR="009C18DF" w:rsidRDefault="009C18DF" w:rsidP="00665E0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Государство, общество, политика – 54 (13%);</w:t>
      </w:r>
    </w:p>
    <w:p w:rsidR="00665E06" w:rsidRPr="009C49D6" w:rsidRDefault="00343B34" w:rsidP="00665E0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</w:pPr>
      <w:r w:rsidRPr="009C49D6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 xml:space="preserve">Экономика – </w:t>
      </w:r>
      <w:r w:rsidR="009C18DF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128</w:t>
      </w:r>
      <w:r w:rsidR="00C90FB4" w:rsidRPr="009C49D6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 xml:space="preserve"> (</w:t>
      </w:r>
      <w:r w:rsidR="009C18DF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32</w:t>
      </w:r>
      <w:r w:rsidR="00665E06" w:rsidRPr="009C49D6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%);</w:t>
      </w:r>
      <w:r w:rsidR="00665E06" w:rsidRPr="009C49D6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 xml:space="preserve"> </w:t>
      </w:r>
    </w:p>
    <w:p w:rsidR="00665E06" w:rsidRPr="009C49D6" w:rsidRDefault="00665E06" w:rsidP="00665E0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</w:pPr>
      <w:r w:rsidRPr="009C49D6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 xml:space="preserve">Оборона, безопасность, законность </w:t>
      </w:r>
      <w:r w:rsidR="00343B34" w:rsidRPr="009C49D6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 xml:space="preserve">- </w:t>
      </w:r>
      <w:r w:rsidR="009C18DF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>111</w:t>
      </w:r>
      <w:r w:rsidR="00C93FBC" w:rsidRPr="009C49D6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 xml:space="preserve"> (</w:t>
      </w:r>
      <w:r w:rsidR="009C18DF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>28%).</w:t>
      </w: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С</w:t>
      </w:r>
      <w:r w:rsidR="00177AF7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01.0</w:t>
      </w:r>
      <w:r w:rsidR="009C18DF">
        <w:rPr>
          <w:rFonts w:ascii="PT Astra Serif" w:eastAsia="Times New Roman" w:hAnsi="PT Astra Serif" w:cs="Times New Roman"/>
          <w:color w:val="auto"/>
          <w:szCs w:val="28"/>
          <w:lang w:eastAsia="ru-RU"/>
        </w:rPr>
        <w:t>6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.2024 по </w:t>
      </w:r>
      <w:r w:rsidR="009C18DF">
        <w:rPr>
          <w:rFonts w:ascii="PT Astra Serif" w:eastAsia="Times New Roman" w:hAnsi="PT Astra Serif" w:cs="Times New Roman"/>
          <w:color w:val="auto"/>
          <w:szCs w:val="28"/>
          <w:lang w:eastAsia="ru-RU"/>
        </w:rPr>
        <w:t>30.06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.2024 года рассмотрено </w:t>
      </w:r>
      <w:r w:rsidR="009C18DF">
        <w:rPr>
          <w:rFonts w:ascii="PT Astra Serif" w:eastAsia="Times New Roman" w:hAnsi="PT Astra Serif" w:cs="Times New Roman"/>
          <w:color w:val="auto"/>
          <w:szCs w:val="28"/>
          <w:lang w:eastAsia="ru-RU"/>
        </w:rPr>
        <w:t>48</w:t>
      </w:r>
      <w:r w:rsidR="00EB3E8F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</w:t>
      </w:r>
      <w:r w:rsidR="001C6936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й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. Даны разъяснения по </w:t>
      </w:r>
      <w:r w:rsidR="009C18DF">
        <w:rPr>
          <w:rFonts w:ascii="PT Astra Serif" w:eastAsia="Times New Roman" w:hAnsi="PT Astra Serif" w:cs="Times New Roman"/>
          <w:color w:val="auto"/>
          <w:szCs w:val="28"/>
          <w:lang w:eastAsia="ru-RU"/>
        </w:rPr>
        <w:t>42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обращениям (</w:t>
      </w:r>
      <w:r w:rsidR="009C18DF">
        <w:rPr>
          <w:rFonts w:ascii="PT Astra Serif" w:eastAsia="Times New Roman" w:hAnsi="PT Astra Serif" w:cs="Times New Roman"/>
          <w:color w:val="auto"/>
          <w:szCs w:val="28"/>
          <w:lang w:eastAsia="ru-RU"/>
        </w:rPr>
        <w:t>87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%), поддержано – </w:t>
      </w:r>
      <w:r w:rsidR="009C18DF">
        <w:rPr>
          <w:rFonts w:ascii="PT Astra Serif" w:eastAsia="Times New Roman" w:hAnsi="PT Astra Serif" w:cs="Times New Roman"/>
          <w:color w:val="auto"/>
          <w:szCs w:val="28"/>
          <w:lang w:eastAsia="ru-RU"/>
        </w:rPr>
        <w:t>6</w:t>
      </w:r>
      <w:r w:rsidR="00CE0E6A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(</w:t>
      </w:r>
      <w:r w:rsidR="009C18DF">
        <w:rPr>
          <w:rFonts w:ascii="PT Astra Serif" w:eastAsia="Times New Roman" w:hAnsi="PT Astra Serif" w:cs="Times New Roman"/>
          <w:color w:val="auto"/>
          <w:szCs w:val="28"/>
          <w:lang w:eastAsia="ru-RU"/>
        </w:rPr>
        <w:t>13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%), не поддержано – 0 (0%).</w:t>
      </w: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С выездом на место и с участием автора обращения рассмотрено </w:t>
      </w:r>
      <w:r w:rsidR="009C18DF">
        <w:rPr>
          <w:rFonts w:ascii="PT Astra Serif" w:eastAsia="Times New Roman" w:hAnsi="PT Astra Serif" w:cs="Times New Roman"/>
          <w:color w:val="auto"/>
          <w:szCs w:val="28"/>
          <w:lang w:eastAsia="ru-RU"/>
        </w:rPr>
        <w:t>24 обращения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(</w:t>
      </w:r>
      <w:r w:rsidR="009C18DF">
        <w:rPr>
          <w:rFonts w:ascii="PT Astra Serif" w:eastAsia="Times New Roman" w:hAnsi="PT Astra Serif" w:cs="Times New Roman"/>
          <w:color w:val="auto"/>
          <w:szCs w:val="28"/>
          <w:lang w:eastAsia="ru-RU"/>
        </w:rPr>
        <w:t>50</w:t>
      </w:r>
      <w:bookmarkStart w:id="0" w:name="_GoBack"/>
      <w:bookmarkEnd w:id="0"/>
      <w:r w:rsidR="00BF6C31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%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).</w:t>
      </w: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На основании ответов гражданам о выполненных работах с</w:t>
      </w:r>
      <w:r w:rsidR="00BF6C31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01.0</w:t>
      </w:r>
      <w:r w:rsidR="00A120A3">
        <w:rPr>
          <w:rFonts w:ascii="PT Astra Serif" w:eastAsia="Times New Roman" w:hAnsi="PT Astra Serif" w:cs="Times New Roman"/>
          <w:color w:val="auto"/>
          <w:szCs w:val="28"/>
          <w:lang w:eastAsia="ru-RU"/>
        </w:rPr>
        <w:t>4</w:t>
      </w:r>
      <w:r w:rsidR="00BF6C31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.2024 по </w:t>
      </w:r>
      <w:r w:rsidR="00A120A3">
        <w:rPr>
          <w:rFonts w:ascii="PT Astra Serif" w:eastAsia="Times New Roman" w:hAnsi="PT Astra Serif" w:cs="Times New Roman"/>
          <w:color w:val="auto"/>
          <w:szCs w:val="28"/>
          <w:lang w:eastAsia="ru-RU"/>
        </w:rPr>
        <w:t>30.04</w:t>
      </w:r>
      <w:r w:rsidR="00BF6C31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.2024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года проведены опросы по </w:t>
      </w:r>
      <w:r w:rsidR="00A120A3">
        <w:rPr>
          <w:rFonts w:ascii="PT Astra Serif" w:eastAsia="Times New Roman" w:hAnsi="PT Astra Serif" w:cs="Times New Roman"/>
          <w:color w:val="auto"/>
          <w:szCs w:val="28"/>
          <w:lang w:eastAsia="ru-RU"/>
        </w:rPr>
        <w:t>4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обращениям. </w:t>
      </w: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По итогам опроса: </w:t>
      </w:r>
      <w:r w:rsidR="002A1AFC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3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(</w:t>
      </w:r>
      <w:r w:rsidR="00A120A3">
        <w:rPr>
          <w:rFonts w:ascii="PT Astra Serif" w:eastAsia="Times New Roman" w:hAnsi="PT Astra Serif" w:cs="Times New Roman"/>
          <w:color w:val="auto"/>
          <w:szCs w:val="28"/>
          <w:lang w:eastAsia="ru-RU"/>
        </w:rPr>
        <w:t>75</w:t>
      </w:r>
      <w:r w:rsidR="002A1AFC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%) – удовлетворен,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="00A120A3">
        <w:rPr>
          <w:rFonts w:ascii="PT Astra Serif" w:eastAsia="Times New Roman" w:hAnsi="PT Astra Serif" w:cs="Times New Roman"/>
          <w:color w:val="auto"/>
          <w:szCs w:val="28"/>
          <w:lang w:eastAsia="ru-RU"/>
        </w:rPr>
        <w:t>1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="002A1AFC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(</w:t>
      </w:r>
      <w:r w:rsidR="00A120A3">
        <w:rPr>
          <w:rFonts w:ascii="PT Astra Serif" w:eastAsia="Times New Roman" w:hAnsi="PT Astra Serif" w:cs="Times New Roman"/>
          <w:color w:val="auto"/>
          <w:szCs w:val="28"/>
          <w:lang w:eastAsia="ru-RU"/>
        </w:rPr>
        <w:t>25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%) – отсутствовала связь с автором обращения.</w:t>
      </w:r>
    </w:p>
    <w:p w:rsidR="00104F88" w:rsidRPr="001A2B9A" w:rsidRDefault="00104F88"/>
    <w:sectPr w:rsidR="00104F88" w:rsidRPr="001A2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E06"/>
    <w:rsid w:val="00081AC1"/>
    <w:rsid w:val="00104F88"/>
    <w:rsid w:val="00177AF7"/>
    <w:rsid w:val="001A2B9A"/>
    <w:rsid w:val="001C6936"/>
    <w:rsid w:val="002A1AFC"/>
    <w:rsid w:val="00343B34"/>
    <w:rsid w:val="0041428E"/>
    <w:rsid w:val="004E50CD"/>
    <w:rsid w:val="00665E06"/>
    <w:rsid w:val="007A4CD6"/>
    <w:rsid w:val="009C18DF"/>
    <w:rsid w:val="009C49D6"/>
    <w:rsid w:val="00A120A3"/>
    <w:rsid w:val="00A15883"/>
    <w:rsid w:val="00BF6C31"/>
    <w:rsid w:val="00C90FB4"/>
    <w:rsid w:val="00C93FBC"/>
    <w:rsid w:val="00CC2CC8"/>
    <w:rsid w:val="00CE0E6A"/>
    <w:rsid w:val="00D145CD"/>
    <w:rsid w:val="00D92834"/>
    <w:rsid w:val="00E80895"/>
    <w:rsid w:val="00EB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B7578"/>
  <w15:chartTrackingRefBased/>
  <w15:docId w15:val="{75EA211E-BB0F-4AA4-9408-C62C58B6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E0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Natalia-pC</dc:creator>
  <cp:keywords/>
  <dc:description/>
  <cp:lastModifiedBy>Natalia-pC</cp:lastModifiedBy>
  <cp:revision>2</cp:revision>
  <dcterms:created xsi:type="dcterms:W3CDTF">2024-10-11T11:50:00Z</dcterms:created>
  <dcterms:modified xsi:type="dcterms:W3CDTF">2024-10-11T11:50:00Z</dcterms:modified>
</cp:coreProperties>
</file>