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13" w:rsidRDefault="00380913" w:rsidP="00380913">
      <w:pPr>
        <w:widowControl w:val="0"/>
        <w:shd w:val="clear" w:color="auto" w:fill="FFFFFF"/>
        <w:tabs>
          <w:tab w:val="left" w:pos="1435"/>
        </w:tabs>
        <w:autoSpaceDE w:val="0"/>
        <w:autoSpaceDN w:val="0"/>
        <w:adjustRightInd w:val="0"/>
        <w:spacing w:line="324" w:lineRule="exact"/>
        <w:ind w:right="10"/>
        <w:jc w:val="center"/>
        <w:rPr>
          <w:b/>
          <w:bCs/>
          <w:sz w:val="28"/>
          <w:szCs w:val="27"/>
        </w:rPr>
      </w:pPr>
      <w:r>
        <w:rPr>
          <w:b/>
          <w:bCs/>
          <w:sz w:val="28"/>
          <w:szCs w:val="27"/>
        </w:rPr>
        <w:t>Отчет главы администрации муниципального образования Суворовский район о своей деятельности и деятельности администрации муниципального образования Суворовский район</w:t>
      </w:r>
    </w:p>
    <w:p w:rsidR="00380913" w:rsidRDefault="00380913" w:rsidP="00380913">
      <w:pPr>
        <w:widowControl w:val="0"/>
        <w:shd w:val="clear" w:color="auto" w:fill="FFFFFF"/>
        <w:tabs>
          <w:tab w:val="left" w:pos="1435"/>
        </w:tabs>
        <w:autoSpaceDE w:val="0"/>
        <w:autoSpaceDN w:val="0"/>
        <w:adjustRightInd w:val="0"/>
        <w:spacing w:line="324" w:lineRule="exact"/>
        <w:ind w:right="10"/>
        <w:jc w:val="center"/>
        <w:rPr>
          <w:b/>
          <w:bCs/>
          <w:sz w:val="28"/>
          <w:szCs w:val="27"/>
        </w:rPr>
      </w:pPr>
      <w:r>
        <w:rPr>
          <w:b/>
          <w:bCs/>
          <w:sz w:val="28"/>
          <w:szCs w:val="27"/>
        </w:rPr>
        <w:t>по решению вопросов местного значения за 2011 год</w:t>
      </w:r>
    </w:p>
    <w:p w:rsidR="00380913" w:rsidRDefault="00380913" w:rsidP="00380913">
      <w:pPr>
        <w:pStyle w:val="msonormalcxspmiddle"/>
        <w:spacing w:before="0" w:beforeAutospacing="0" w:after="0" w:afterAutospacing="0"/>
        <w:rPr>
          <w:sz w:val="28"/>
          <w:szCs w:val="28"/>
        </w:rPr>
      </w:pPr>
      <w:r>
        <w:rPr>
          <w:sz w:val="28"/>
          <w:szCs w:val="28"/>
        </w:rPr>
        <w:t> </w:t>
      </w:r>
    </w:p>
    <w:p w:rsidR="00380913" w:rsidRDefault="00380913" w:rsidP="00380913">
      <w:pPr>
        <w:pStyle w:val="msonormalcxspmiddle"/>
        <w:spacing w:before="0" w:beforeAutospacing="0" w:after="0" w:afterAutospacing="0"/>
        <w:ind w:firstLine="720"/>
        <w:jc w:val="center"/>
        <w:rPr>
          <w:sz w:val="28"/>
          <w:szCs w:val="28"/>
        </w:rPr>
      </w:pPr>
      <w:r>
        <w:rPr>
          <w:bCs/>
          <w:sz w:val="28"/>
          <w:szCs w:val="28"/>
        </w:rPr>
        <w:t>Уважаемые депутаты!</w:t>
      </w:r>
    </w:p>
    <w:p w:rsidR="00380913" w:rsidRDefault="00380913" w:rsidP="00380913">
      <w:pPr>
        <w:pStyle w:val="msonormalcxspmiddle"/>
        <w:spacing w:before="0" w:beforeAutospacing="0" w:after="0" w:afterAutospacing="0"/>
        <w:ind w:firstLine="720"/>
        <w:jc w:val="center"/>
        <w:rPr>
          <w:sz w:val="28"/>
          <w:szCs w:val="28"/>
        </w:rPr>
      </w:pPr>
      <w:r>
        <w:rPr>
          <w:bCs/>
          <w:sz w:val="28"/>
          <w:szCs w:val="28"/>
        </w:rPr>
        <w:t> Уважаемые участники собрания!</w:t>
      </w:r>
    </w:p>
    <w:p w:rsidR="00380913" w:rsidRDefault="00380913" w:rsidP="00380913">
      <w:pPr>
        <w:pStyle w:val="msonormalcxspmiddle"/>
        <w:spacing w:before="0" w:beforeAutospacing="0" w:after="0" w:afterAutospacing="0"/>
        <w:ind w:firstLine="720"/>
        <w:jc w:val="both"/>
        <w:rPr>
          <w:sz w:val="28"/>
          <w:szCs w:val="28"/>
        </w:rPr>
      </w:pPr>
      <w:r>
        <w:rPr>
          <w:sz w:val="28"/>
          <w:szCs w:val="28"/>
        </w:rPr>
        <w:t> </w:t>
      </w:r>
    </w:p>
    <w:p w:rsidR="00380913" w:rsidRDefault="00380913" w:rsidP="00380913">
      <w:pPr>
        <w:pStyle w:val="msonormalcxspmiddle"/>
        <w:spacing w:before="0" w:beforeAutospacing="0" w:after="0" w:afterAutospacing="0"/>
        <w:ind w:firstLine="720"/>
        <w:jc w:val="both"/>
        <w:rPr>
          <w:sz w:val="28"/>
          <w:szCs w:val="28"/>
        </w:rPr>
      </w:pPr>
      <w:r>
        <w:rPr>
          <w:sz w:val="28"/>
          <w:szCs w:val="28"/>
        </w:rPr>
        <w:t>В соответствии с требованиями Федерального закона №131-ФЗ «Об общих принципах организации местного самоуправления в РФ», Уставом муниципального образования Суворовский район я представляю депутатскому корпусу отчёт, а население информирую о своей деятельности и деятельности администрации муниципального образования Суворовский район по решению вопросов местного значения за 2011 год.</w:t>
      </w:r>
    </w:p>
    <w:p w:rsidR="00380913" w:rsidRDefault="00380913" w:rsidP="00380913">
      <w:pPr>
        <w:pStyle w:val="a8"/>
        <w:spacing w:before="0" w:beforeAutospacing="0" w:after="0" w:afterAutospacing="0" w:line="240" w:lineRule="auto"/>
        <w:ind w:firstLine="684"/>
        <w:rPr>
          <w:rFonts w:ascii="Times New Roman" w:hAnsi="Times New Roman" w:cs="Times New Roman"/>
          <w:color w:val="auto"/>
          <w:sz w:val="28"/>
          <w:szCs w:val="28"/>
        </w:rPr>
      </w:pPr>
      <w:r>
        <w:rPr>
          <w:rFonts w:ascii="Times New Roman" w:hAnsi="Times New Roman" w:cs="Times New Roman"/>
          <w:color w:val="auto"/>
          <w:sz w:val="28"/>
          <w:szCs w:val="28"/>
        </w:rPr>
        <w:t>Год был насыщен важными событиями:</w:t>
      </w:r>
    </w:p>
    <w:p w:rsidR="00380913" w:rsidRDefault="00380913" w:rsidP="00380913">
      <w:pPr>
        <w:pStyle w:val="a8"/>
        <w:spacing w:before="0" w:beforeAutospacing="0" w:after="0" w:afterAutospacing="0" w:line="240" w:lineRule="auto"/>
        <w:ind w:firstLine="684"/>
        <w:rPr>
          <w:rFonts w:ascii="Times New Roman" w:hAnsi="Times New Roman" w:cs="Times New Roman"/>
          <w:color w:val="auto"/>
          <w:sz w:val="28"/>
          <w:szCs w:val="28"/>
        </w:rPr>
      </w:pPr>
      <w:r>
        <w:rPr>
          <w:rFonts w:ascii="Times New Roman" w:hAnsi="Times New Roman" w:cs="Times New Roman"/>
          <w:color w:val="auto"/>
          <w:sz w:val="28"/>
          <w:szCs w:val="28"/>
        </w:rPr>
        <w:t>- 70-летие начала Великой Отечественной войны;</w:t>
      </w:r>
    </w:p>
    <w:p w:rsidR="00380913" w:rsidRDefault="00380913" w:rsidP="00380913">
      <w:pPr>
        <w:pStyle w:val="a8"/>
        <w:spacing w:before="0" w:beforeAutospacing="0" w:after="0" w:afterAutospacing="0" w:line="240" w:lineRule="auto"/>
        <w:ind w:firstLine="684"/>
        <w:rPr>
          <w:rFonts w:ascii="Times New Roman" w:hAnsi="Times New Roman" w:cs="Times New Roman"/>
          <w:color w:val="auto"/>
          <w:sz w:val="28"/>
          <w:szCs w:val="28"/>
        </w:rPr>
      </w:pPr>
      <w:r>
        <w:rPr>
          <w:rFonts w:ascii="Times New Roman" w:hAnsi="Times New Roman" w:cs="Times New Roman"/>
          <w:color w:val="auto"/>
          <w:sz w:val="28"/>
          <w:szCs w:val="28"/>
        </w:rPr>
        <w:t>- объединение муниципальных образований Песковатское и Черепетское, выборы депутатов представительного органа вновь образованного муниципального образования Черепетское;</w:t>
      </w:r>
    </w:p>
    <w:p w:rsidR="00380913" w:rsidRDefault="00380913" w:rsidP="00380913">
      <w:pPr>
        <w:pStyle w:val="a8"/>
        <w:spacing w:before="0" w:beforeAutospacing="0" w:after="0" w:afterAutospacing="0" w:line="240" w:lineRule="auto"/>
        <w:ind w:firstLine="684"/>
        <w:rPr>
          <w:rFonts w:ascii="Times New Roman" w:hAnsi="Times New Roman" w:cs="Times New Roman"/>
          <w:color w:val="auto"/>
          <w:sz w:val="26"/>
          <w:szCs w:val="26"/>
        </w:rPr>
      </w:pPr>
      <w:r>
        <w:rPr>
          <w:rFonts w:ascii="Times New Roman" w:hAnsi="Times New Roman" w:cs="Times New Roman"/>
          <w:color w:val="auto"/>
          <w:sz w:val="28"/>
          <w:szCs w:val="28"/>
        </w:rPr>
        <w:t>- главным политическим событием года явились декабрьские выборы депутатов Государственной Думы Российской Федерации шестого созыва. Приятно отметить, что мы провели эту политическую акцию достойно, в рамках правового поля, что позволило не допустить дестабилизации обстановки и общественных волнений. Хочу поблагодарить всех жителей за их активное участие, неравнодушие к судьбе страны, руководителей политических партий – за достойную позицию.</w:t>
      </w:r>
    </w:p>
    <w:p w:rsidR="00380913" w:rsidRDefault="00380913" w:rsidP="00380913">
      <w:pPr>
        <w:pStyle w:val="msonormalcxspmiddle"/>
        <w:spacing w:before="0" w:beforeAutospacing="0" w:after="0" w:afterAutospacing="0"/>
        <w:ind w:firstLine="684"/>
        <w:rPr>
          <w:sz w:val="10"/>
          <w:szCs w:val="10"/>
        </w:rPr>
      </w:pPr>
    </w:p>
    <w:p w:rsidR="00380913" w:rsidRDefault="00380913" w:rsidP="00380913">
      <w:pPr>
        <w:ind w:firstLine="900"/>
        <w:jc w:val="both"/>
        <w:rPr>
          <w:sz w:val="28"/>
          <w:szCs w:val="28"/>
        </w:rPr>
      </w:pPr>
      <w:r>
        <w:rPr>
          <w:sz w:val="28"/>
          <w:szCs w:val="28"/>
        </w:rPr>
        <w:t>Экономическая обстановка на предприятиях района, инвестиционная привлекательность, состояние рынка труда и потребительского рынка легли в основу исполнения бюджета района.</w:t>
      </w:r>
    </w:p>
    <w:p w:rsidR="00380913" w:rsidRDefault="00380913" w:rsidP="00380913">
      <w:pPr>
        <w:ind w:firstLine="900"/>
        <w:jc w:val="both"/>
        <w:rPr>
          <w:sz w:val="28"/>
          <w:szCs w:val="28"/>
        </w:rPr>
      </w:pPr>
      <w:r>
        <w:rPr>
          <w:sz w:val="28"/>
          <w:szCs w:val="28"/>
        </w:rPr>
        <w:t>В бюджет зачислено доходов,</w:t>
      </w:r>
      <w:r>
        <w:rPr>
          <w:bCs/>
          <w:sz w:val="28"/>
          <w:szCs w:val="28"/>
        </w:rPr>
        <w:t xml:space="preserve"> </w:t>
      </w:r>
      <w:r>
        <w:rPr>
          <w:sz w:val="28"/>
          <w:szCs w:val="28"/>
        </w:rPr>
        <w:t>с учетом поступлений из бюджетов других уровней, 522,6 млн. рублей, что составило 113,7% от 459,7 млн.рублей первоначально утвержденного плана.</w:t>
      </w:r>
    </w:p>
    <w:p w:rsidR="00380913" w:rsidRDefault="00380913" w:rsidP="00380913">
      <w:pPr>
        <w:ind w:firstLine="900"/>
        <w:jc w:val="both"/>
        <w:rPr>
          <w:sz w:val="28"/>
          <w:szCs w:val="28"/>
        </w:rPr>
      </w:pPr>
      <w:r>
        <w:rPr>
          <w:sz w:val="28"/>
          <w:szCs w:val="28"/>
        </w:rPr>
        <w:t>В 2011 году собственные доходы бюджета муниципального образования Суворовский район составили 222,3 млн. рублей, или 108,5 процента к первоначально утвержденному плану.</w:t>
      </w:r>
    </w:p>
    <w:p w:rsidR="00380913" w:rsidRDefault="00380913" w:rsidP="00380913">
      <w:pPr>
        <w:ind w:firstLine="900"/>
        <w:jc w:val="both"/>
        <w:rPr>
          <w:sz w:val="28"/>
          <w:szCs w:val="28"/>
        </w:rPr>
      </w:pPr>
      <w:r>
        <w:rPr>
          <w:sz w:val="28"/>
          <w:szCs w:val="28"/>
        </w:rPr>
        <w:t>Основной удельный вес, или 76% в общем объеме собственных доходов, занимают налоговые доходы, которых получено 168,9 млн. рублей при плановых назначениях 151,5 млн. рублей, выполнение на 111,5 %.</w:t>
      </w:r>
    </w:p>
    <w:p w:rsidR="00380913" w:rsidRDefault="00380913" w:rsidP="00380913">
      <w:pPr>
        <w:ind w:firstLine="900"/>
        <w:jc w:val="both"/>
        <w:rPr>
          <w:sz w:val="10"/>
          <w:szCs w:val="10"/>
        </w:rPr>
      </w:pPr>
    </w:p>
    <w:p w:rsidR="00380913" w:rsidRDefault="00380913" w:rsidP="00380913">
      <w:pPr>
        <w:ind w:firstLine="900"/>
        <w:jc w:val="both"/>
        <w:rPr>
          <w:sz w:val="28"/>
          <w:szCs w:val="28"/>
        </w:rPr>
      </w:pPr>
      <w:r>
        <w:rPr>
          <w:iCs/>
          <w:sz w:val="28"/>
          <w:szCs w:val="28"/>
        </w:rPr>
        <w:t>План поступления неналоговых доходов выполнен на 100 %: в бюджет поступило 53,4 млн. руб., из них</w:t>
      </w:r>
      <w:r>
        <w:rPr>
          <w:sz w:val="28"/>
          <w:szCs w:val="28"/>
        </w:rPr>
        <w:t xml:space="preserve"> 20,2 млн. рублей от реализации муниципального имущества и 26,1 от сдачи в аренду имущества и земельных участков. Доходы от сдачи в аренду земельных участков по сравнению с предыдущим годом увеличились на 7,2 млн.руб.</w:t>
      </w:r>
    </w:p>
    <w:p w:rsidR="00380913" w:rsidRDefault="00380913" w:rsidP="00380913">
      <w:pPr>
        <w:pStyle w:val="2"/>
        <w:ind w:firstLine="851"/>
        <w:rPr>
          <w:sz w:val="28"/>
        </w:rPr>
      </w:pPr>
      <w:r>
        <w:rPr>
          <w:sz w:val="28"/>
        </w:rPr>
        <w:t xml:space="preserve">Обязательства бюджета области по перечислению Суворовскому району межбюджетных трансфертов исполнены в сумме 299,3 млн.рублей, что составило 109,75% при плановом показателе 272,8 млн. рублей. </w:t>
      </w:r>
    </w:p>
    <w:p w:rsidR="00380913" w:rsidRDefault="00380913" w:rsidP="00380913">
      <w:pPr>
        <w:pStyle w:val="2"/>
        <w:ind w:firstLine="851"/>
        <w:rPr>
          <w:sz w:val="28"/>
        </w:rPr>
      </w:pPr>
      <w:r>
        <w:rPr>
          <w:sz w:val="28"/>
        </w:rPr>
        <w:t>Дополнительно выделена:</w:t>
      </w:r>
    </w:p>
    <w:p w:rsidR="00380913" w:rsidRDefault="00380913" w:rsidP="00380913">
      <w:pPr>
        <w:pStyle w:val="2"/>
        <w:ind w:firstLine="851"/>
        <w:rPr>
          <w:sz w:val="28"/>
        </w:rPr>
      </w:pPr>
      <w:r>
        <w:rPr>
          <w:sz w:val="28"/>
        </w:rPr>
        <w:lastRenderedPageBreak/>
        <w:t>- дотация на поддержку сбалансированности бюджетов 6,7 млн.руб.;</w:t>
      </w:r>
    </w:p>
    <w:p w:rsidR="00380913" w:rsidRDefault="00380913" w:rsidP="00380913">
      <w:pPr>
        <w:pStyle w:val="2"/>
        <w:ind w:firstLine="851"/>
        <w:rPr>
          <w:sz w:val="28"/>
        </w:rPr>
      </w:pPr>
      <w:r>
        <w:rPr>
          <w:sz w:val="28"/>
        </w:rPr>
        <w:t>- дотация на поощрение достижения наилучших показателей деятельности органов местного самоуправления -1,5 млн. руб.;</w:t>
      </w:r>
    </w:p>
    <w:p w:rsidR="00380913" w:rsidRDefault="00380913" w:rsidP="00380913">
      <w:pPr>
        <w:pStyle w:val="2"/>
        <w:ind w:firstLine="851"/>
        <w:rPr>
          <w:sz w:val="28"/>
        </w:rPr>
      </w:pPr>
      <w:r>
        <w:rPr>
          <w:sz w:val="28"/>
        </w:rPr>
        <w:t>- субсидия на реализацию мероприятий по подготовке объектов ЖКХ и социальной сферы к работе в зимних условиях – 2,8 млн. руб.;</w:t>
      </w:r>
    </w:p>
    <w:p w:rsidR="00380913" w:rsidRDefault="00380913" w:rsidP="00380913">
      <w:pPr>
        <w:pStyle w:val="2"/>
        <w:ind w:firstLine="851"/>
        <w:rPr>
          <w:sz w:val="28"/>
        </w:rPr>
      </w:pPr>
      <w:r>
        <w:rPr>
          <w:sz w:val="28"/>
        </w:rPr>
        <w:t>- субсидия на ремонт автомобильных дорог общего пользования местного значения – 12,6 млн. руб.;</w:t>
      </w:r>
    </w:p>
    <w:p w:rsidR="00380913" w:rsidRDefault="00380913" w:rsidP="00380913">
      <w:pPr>
        <w:pStyle w:val="2"/>
        <w:ind w:firstLine="851"/>
        <w:rPr>
          <w:sz w:val="28"/>
        </w:rPr>
      </w:pPr>
      <w:r>
        <w:rPr>
          <w:sz w:val="28"/>
        </w:rPr>
        <w:t>- субсидия на обеспечением жильем молодых семей - 2,7 млн. руб.;</w:t>
      </w:r>
    </w:p>
    <w:p w:rsidR="00380913" w:rsidRDefault="00380913" w:rsidP="00380913">
      <w:pPr>
        <w:pStyle w:val="2"/>
        <w:ind w:firstLine="851"/>
        <w:rPr>
          <w:sz w:val="28"/>
        </w:rPr>
      </w:pPr>
      <w:r>
        <w:rPr>
          <w:sz w:val="28"/>
        </w:rPr>
        <w:t>- иные межбюджетные трансферты на выплату единовременного поощрения работников учреждений образований ко Дню учителя – 0,2 млн.рублей.</w:t>
      </w:r>
    </w:p>
    <w:p w:rsidR="00380913" w:rsidRDefault="00380913" w:rsidP="00380913">
      <w:pPr>
        <w:pStyle w:val="2"/>
        <w:ind w:firstLine="851"/>
        <w:rPr>
          <w:sz w:val="28"/>
          <w:szCs w:val="10"/>
        </w:rPr>
      </w:pPr>
    </w:p>
    <w:p w:rsidR="00380913" w:rsidRDefault="00380913" w:rsidP="00380913">
      <w:pPr>
        <w:ind w:firstLine="900"/>
        <w:jc w:val="both"/>
        <w:rPr>
          <w:iCs/>
          <w:sz w:val="28"/>
          <w:szCs w:val="28"/>
        </w:rPr>
      </w:pPr>
      <w:r>
        <w:rPr>
          <w:sz w:val="28"/>
          <w:szCs w:val="28"/>
        </w:rPr>
        <w:t>В 2011 году проведено 7 заседаний комиссии по погашению задолженности по выплате заработной платы и контролю за поступлением в бюджет муниципального образования Суворовский район налоговых платежей. В результате недоимка по платежам в бюджет за 2011 год сократилась на 5,9 млн.рублей и составила на начало 2012 года 13,5 млн. рублей.</w:t>
      </w:r>
    </w:p>
    <w:p w:rsidR="00380913" w:rsidRDefault="00380913" w:rsidP="00380913">
      <w:pPr>
        <w:ind w:firstLine="900"/>
        <w:jc w:val="both"/>
        <w:rPr>
          <w:iCs/>
          <w:sz w:val="28"/>
          <w:szCs w:val="28"/>
        </w:rPr>
      </w:pPr>
      <w:r>
        <w:rPr>
          <w:sz w:val="28"/>
          <w:szCs w:val="28"/>
        </w:rPr>
        <w:t>Проведенная работа администрации района по постановке на налоговый учет субподрядных организаций, ведущих строительство двух энергоблоков Черепетской ГРЭС, позволила дополнительно привлечь в бюджет 4,3 млн. рублей.</w:t>
      </w:r>
    </w:p>
    <w:p w:rsidR="00380913" w:rsidRDefault="00380913" w:rsidP="00380913">
      <w:pPr>
        <w:ind w:firstLine="851"/>
        <w:jc w:val="both"/>
        <w:rPr>
          <w:sz w:val="28"/>
          <w:szCs w:val="28"/>
        </w:rPr>
      </w:pPr>
      <w:r>
        <w:rPr>
          <w:sz w:val="28"/>
          <w:szCs w:val="28"/>
        </w:rPr>
        <w:t>Расходы бюджета района исполнены в сумме 496,9 млн. рублей или на 111,4% от первоначально утвержденного плана 446,2 млн. рублей.</w:t>
      </w:r>
    </w:p>
    <w:p w:rsidR="00380913" w:rsidRDefault="00380913" w:rsidP="00380913">
      <w:pPr>
        <w:ind w:firstLine="851"/>
        <w:jc w:val="both"/>
        <w:rPr>
          <w:sz w:val="28"/>
          <w:szCs w:val="28"/>
        </w:rPr>
      </w:pPr>
      <w:r>
        <w:rPr>
          <w:sz w:val="28"/>
          <w:szCs w:val="28"/>
        </w:rPr>
        <w:t>Бюджет района имеет социальную направленность 326,4 млн. рублей, или 65,7 процента бюджетных средств, было направлено на образование, культуру, здравоохранение и социальное обеспечение.</w:t>
      </w:r>
    </w:p>
    <w:p w:rsidR="00380913" w:rsidRDefault="00380913" w:rsidP="00380913">
      <w:pPr>
        <w:ind w:firstLine="851"/>
        <w:jc w:val="both"/>
        <w:rPr>
          <w:sz w:val="28"/>
          <w:szCs w:val="28"/>
        </w:rPr>
      </w:pPr>
      <w:r>
        <w:rPr>
          <w:sz w:val="28"/>
          <w:szCs w:val="28"/>
        </w:rPr>
        <w:t>Основная часть средств бюджета была израсходована на:</w:t>
      </w:r>
    </w:p>
    <w:p w:rsidR="00380913" w:rsidRDefault="00380913" w:rsidP="00380913">
      <w:pPr>
        <w:ind w:firstLine="851"/>
        <w:jc w:val="both"/>
        <w:rPr>
          <w:sz w:val="28"/>
          <w:szCs w:val="28"/>
        </w:rPr>
      </w:pPr>
      <w:r>
        <w:rPr>
          <w:sz w:val="28"/>
          <w:szCs w:val="28"/>
        </w:rPr>
        <w:t>- выплату заработной платы с начислениями работникам муниципальных бюджетных учреждений – 192,5 млн.рублей;</w:t>
      </w:r>
    </w:p>
    <w:p w:rsidR="00380913" w:rsidRDefault="00380913" w:rsidP="00380913">
      <w:pPr>
        <w:ind w:firstLine="851"/>
        <w:jc w:val="both"/>
        <w:rPr>
          <w:sz w:val="28"/>
          <w:szCs w:val="28"/>
        </w:rPr>
      </w:pPr>
      <w:r>
        <w:rPr>
          <w:sz w:val="28"/>
          <w:szCs w:val="28"/>
        </w:rPr>
        <w:t>- на оплату за предоставленные коммунальные услуги муниципальным бюджетным учреждениям – 43,1 млн. рублей;</w:t>
      </w:r>
    </w:p>
    <w:p w:rsidR="00380913" w:rsidRDefault="00380913" w:rsidP="00380913">
      <w:pPr>
        <w:ind w:firstLine="851"/>
        <w:jc w:val="both"/>
        <w:rPr>
          <w:sz w:val="28"/>
          <w:szCs w:val="28"/>
        </w:rPr>
      </w:pPr>
      <w:r>
        <w:rPr>
          <w:sz w:val="28"/>
          <w:szCs w:val="28"/>
        </w:rPr>
        <w:t>- на питание учащихся школ и детских дошкольных учреждений – 5,1 млн.рублей;</w:t>
      </w:r>
    </w:p>
    <w:p w:rsidR="00380913" w:rsidRDefault="00380913" w:rsidP="00380913">
      <w:pPr>
        <w:ind w:firstLine="851"/>
        <w:jc w:val="both"/>
        <w:rPr>
          <w:sz w:val="28"/>
          <w:szCs w:val="28"/>
        </w:rPr>
      </w:pPr>
      <w:r>
        <w:rPr>
          <w:sz w:val="28"/>
          <w:szCs w:val="28"/>
        </w:rPr>
        <w:t>- на приобретение медикаментов для скорой помощи – 0,4 млн.рублей;</w:t>
      </w:r>
    </w:p>
    <w:p w:rsidR="00380913" w:rsidRDefault="00380913" w:rsidP="00380913">
      <w:pPr>
        <w:ind w:firstLine="851"/>
        <w:jc w:val="both"/>
        <w:rPr>
          <w:sz w:val="28"/>
          <w:szCs w:val="28"/>
        </w:rPr>
      </w:pPr>
      <w:r>
        <w:rPr>
          <w:sz w:val="28"/>
          <w:szCs w:val="28"/>
        </w:rPr>
        <w:t xml:space="preserve">- на горюче-смазочные материалы – 3,3 млн. рублей; </w:t>
      </w:r>
    </w:p>
    <w:p w:rsidR="00380913" w:rsidRDefault="00380913" w:rsidP="00380913">
      <w:pPr>
        <w:ind w:firstLine="851"/>
        <w:jc w:val="both"/>
        <w:rPr>
          <w:sz w:val="28"/>
          <w:szCs w:val="28"/>
        </w:rPr>
      </w:pPr>
      <w:r>
        <w:rPr>
          <w:sz w:val="28"/>
          <w:szCs w:val="28"/>
        </w:rPr>
        <w:t>- на капитальные вложения – 72,8 млн.рублей.</w:t>
      </w:r>
    </w:p>
    <w:p w:rsidR="00380913" w:rsidRDefault="00380913" w:rsidP="00380913">
      <w:pPr>
        <w:ind w:firstLine="851"/>
        <w:jc w:val="both"/>
        <w:rPr>
          <w:sz w:val="28"/>
          <w:szCs w:val="28"/>
        </w:rPr>
      </w:pPr>
      <w:r>
        <w:rPr>
          <w:sz w:val="28"/>
          <w:szCs w:val="28"/>
        </w:rPr>
        <w:t xml:space="preserve">Впервые за последние годы в 2011 году выделено на строительство дорог – 13,3 млн.рублей и на благоустройство населенных пунктов – 44,3 млн.рублей. </w:t>
      </w:r>
    </w:p>
    <w:p w:rsidR="00380913" w:rsidRDefault="00380913" w:rsidP="00380913">
      <w:pPr>
        <w:ind w:firstLine="851"/>
        <w:jc w:val="both"/>
        <w:rPr>
          <w:sz w:val="28"/>
          <w:szCs w:val="28"/>
        </w:rPr>
      </w:pPr>
      <w:r>
        <w:rPr>
          <w:sz w:val="28"/>
          <w:szCs w:val="28"/>
        </w:rPr>
        <w:t>В отчетном году работникам бюджетной сферы дважды повышалась заработная плата (с 1 июня - на 6,5 процентов и с 1 октября – на 6,5 процентов). Кроме того бюджет района изыскал возможность с 1 октября 2011 года повысить на 30 % заработную плату педагогических работников, для чего потребовалось 2,7 млн.рублей. Выплата заработной платы производилась своевременно.</w:t>
      </w:r>
    </w:p>
    <w:p w:rsidR="00380913" w:rsidRDefault="00380913" w:rsidP="00380913">
      <w:pPr>
        <w:ind w:firstLine="900"/>
        <w:jc w:val="both"/>
        <w:rPr>
          <w:sz w:val="28"/>
          <w:szCs w:val="28"/>
        </w:rPr>
      </w:pPr>
      <w:r>
        <w:rPr>
          <w:sz w:val="28"/>
          <w:szCs w:val="28"/>
        </w:rPr>
        <w:lastRenderedPageBreak/>
        <w:t>Бюджет района своевременно производил расчеты за потребленные газ и электроэнергию. На эти цели было выделено 44,4 млн. рублей.</w:t>
      </w:r>
    </w:p>
    <w:p w:rsidR="00380913" w:rsidRDefault="00380913" w:rsidP="00380913">
      <w:pPr>
        <w:ind w:firstLine="900"/>
        <w:jc w:val="both"/>
        <w:rPr>
          <w:sz w:val="28"/>
          <w:szCs w:val="28"/>
        </w:rPr>
      </w:pPr>
      <w:r>
        <w:rPr>
          <w:sz w:val="28"/>
          <w:szCs w:val="28"/>
        </w:rPr>
        <w:t>Доля собственных доходов в общем объеме доходов бюджета растет год от года. По итогам прошлого года нами получено более 17 млн. рублей дополнительных средств. Эти средства позволили:</w:t>
      </w:r>
    </w:p>
    <w:p w:rsidR="00380913" w:rsidRDefault="00380913" w:rsidP="00380913">
      <w:pPr>
        <w:ind w:firstLine="900"/>
        <w:jc w:val="both"/>
        <w:rPr>
          <w:sz w:val="28"/>
          <w:szCs w:val="28"/>
        </w:rPr>
      </w:pPr>
      <w:r>
        <w:rPr>
          <w:sz w:val="28"/>
          <w:szCs w:val="28"/>
        </w:rPr>
        <w:t>- участвовать на условиях софинансирования в реализации мероприятий ряда областных целевых программ и привлечь на эти цели из бюджета области дополнительно 15,3 млн.руб.;</w:t>
      </w:r>
    </w:p>
    <w:p w:rsidR="00380913" w:rsidRDefault="00380913" w:rsidP="00380913">
      <w:pPr>
        <w:ind w:firstLine="900"/>
        <w:jc w:val="both"/>
        <w:rPr>
          <w:sz w:val="28"/>
          <w:szCs w:val="28"/>
        </w:rPr>
      </w:pPr>
      <w:r>
        <w:rPr>
          <w:sz w:val="28"/>
          <w:szCs w:val="28"/>
        </w:rPr>
        <w:t>- обеспечить проведений мероприятий пожарной безопасности учреждений образования;</w:t>
      </w:r>
    </w:p>
    <w:p w:rsidR="00380913" w:rsidRDefault="00380913" w:rsidP="00380913">
      <w:pPr>
        <w:ind w:firstLine="900"/>
        <w:jc w:val="both"/>
        <w:rPr>
          <w:sz w:val="28"/>
          <w:szCs w:val="28"/>
        </w:rPr>
      </w:pPr>
      <w:r>
        <w:rPr>
          <w:sz w:val="28"/>
          <w:szCs w:val="28"/>
        </w:rPr>
        <w:t xml:space="preserve">- провести мероприятия по подготовке к осенне-зимнему периоду; </w:t>
      </w:r>
    </w:p>
    <w:p w:rsidR="00380913" w:rsidRDefault="00380913" w:rsidP="00380913">
      <w:pPr>
        <w:ind w:firstLine="851"/>
        <w:jc w:val="both"/>
        <w:rPr>
          <w:sz w:val="28"/>
          <w:szCs w:val="28"/>
        </w:rPr>
      </w:pPr>
      <w:r>
        <w:rPr>
          <w:sz w:val="28"/>
          <w:szCs w:val="28"/>
        </w:rPr>
        <w:t>- частично погасить кредиторскую задолженность бюджетных учреждений. По сравнению с началом года она сократилась на 7,3 млн. рублей и составила 31,7 млн.рублей.</w:t>
      </w:r>
    </w:p>
    <w:p w:rsidR="00380913" w:rsidRDefault="00380913" w:rsidP="00380913">
      <w:pPr>
        <w:ind w:firstLine="851"/>
        <w:jc w:val="both"/>
        <w:rPr>
          <w:sz w:val="28"/>
          <w:szCs w:val="28"/>
        </w:rPr>
      </w:pPr>
      <w:r>
        <w:rPr>
          <w:sz w:val="28"/>
          <w:szCs w:val="28"/>
        </w:rPr>
        <w:t>В соответствии с проведенной реструктуризацией обязательств по бюджетному кредиту, полученному на 1 ноября 2007 года в сумме 132,1 млн. рублей, бюджет муниципального образования Суворовский район в 2011 году оплатил основной долг по бюджетному кредиту в сумме 36 млн. рублей, списана задолженность продовольственного фонда в сумме 10,9 млн. рублей. В течение 2012-2014 годов согласно графиков гашения муниципального долга бюджету района предстоит погасить 94,8 млн.рублей долга по бюджетным кредитам и 20,0 млн.рублей по кредитам кредитных организаций.</w:t>
      </w:r>
    </w:p>
    <w:p w:rsidR="00380913" w:rsidRDefault="00380913" w:rsidP="00380913">
      <w:pPr>
        <w:ind w:firstLine="720"/>
        <w:jc w:val="both"/>
        <w:rPr>
          <w:sz w:val="28"/>
          <w:szCs w:val="28"/>
        </w:rPr>
      </w:pPr>
      <w:r>
        <w:rPr>
          <w:sz w:val="28"/>
          <w:szCs w:val="28"/>
        </w:rPr>
        <w:t>В целях оптимизации расходов и экономии бюджетных средств в 2011 году проведено 24 аукциона, 5 конкурсов и 128 запросов котировок цен. В результате чего экономия бюджетных средств составила 21,6 млн. рублей или 29 % от общей суммы размещения заказов по торгам.</w:t>
      </w:r>
    </w:p>
    <w:p w:rsidR="00380913" w:rsidRDefault="00380913" w:rsidP="00380913">
      <w:pPr>
        <w:ind w:firstLine="720"/>
        <w:jc w:val="both"/>
        <w:rPr>
          <w:sz w:val="28"/>
        </w:rPr>
      </w:pPr>
      <w:r>
        <w:rPr>
          <w:sz w:val="28"/>
        </w:rPr>
        <w:t>Итогом работы стал мониторинг качества управления муниципальными финансами, который показал, что наше муниципальное образование по итогам 2011 года поднялось с 25 на 15 место.</w:t>
      </w:r>
    </w:p>
    <w:p w:rsidR="00380913" w:rsidRDefault="00380913" w:rsidP="00380913">
      <w:pPr>
        <w:tabs>
          <w:tab w:val="left" w:pos="741"/>
        </w:tabs>
        <w:ind w:firstLine="686"/>
        <w:jc w:val="both"/>
        <w:rPr>
          <w:sz w:val="10"/>
          <w:szCs w:val="10"/>
        </w:rPr>
      </w:pPr>
    </w:p>
    <w:p w:rsidR="00380913" w:rsidRDefault="00380913" w:rsidP="00380913">
      <w:pPr>
        <w:tabs>
          <w:tab w:val="left" w:pos="741"/>
        </w:tabs>
        <w:ind w:firstLine="686"/>
        <w:jc w:val="both"/>
        <w:rPr>
          <w:sz w:val="28"/>
          <w:szCs w:val="28"/>
        </w:rPr>
      </w:pPr>
      <w:r>
        <w:rPr>
          <w:sz w:val="28"/>
          <w:szCs w:val="28"/>
        </w:rPr>
        <w:t>На территории муниципального образования, по данным статистики, число предприятий и организаций всех форм собственности составляет 1356. Общее число работающих на них - более 13 тыс. человек.</w:t>
      </w:r>
    </w:p>
    <w:p w:rsidR="00380913" w:rsidRDefault="00380913" w:rsidP="00380913">
      <w:pPr>
        <w:tabs>
          <w:tab w:val="left" w:pos="741"/>
        </w:tabs>
        <w:ind w:firstLine="686"/>
        <w:jc w:val="both"/>
        <w:rPr>
          <w:sz w:val="28"/>
          <w:szCs w:val="28"/>
        </w:rPr>
      </w:pPr>
      <w:r>
        <w:rPr>
          <w:sz w:val="28"/>
          <w:szCs w:val="28"/>
        </w:rPr>
        <w:t xml:space="preserve">Объемы производства в 2011 году увеличили такие ведущие предприятия, как: </w:t>
      </w:r>
    </w:p>
    <w:p w:rsidR="00380913" w:rsidRDefault="00380913" w:rsidP="00380913">
      <w:pPr>
        <w:tabs>
          <w:tab w:val="left" w:pos="741"/>
        </w:tabs>
        <w:ind w:firstLine="686"/>
        <w:jc w:val="both"/>
        <w:rPr>
          <w:sz w:val="28"/>
          <w:szCs w:val="28"/>
        </w:rPr>
      </w:pPr>
      <w:r>
        <w:rPr>
          <w:sz w:val="28"/>
          <w:szCs w:val="28"/>
        </w:rPr>
        <w:t>Филиал ОАО «ОГК-3» «Черепетская ГРЭС им.Д.Г. Жимерина» на 5,72%,</w:t>
      </w:r>
    </w:p>
    <w:p w:rsidR="00380913" w:rsidRDefault="00380913" w:rsidP="00380913">
      <w:pPr>
        <w:tabs>
          <w:tab w:val="left" w:pos="741"/>
        </w:tabs>
        <w:ind w:firstLine="686"/>
        <w:jc w:val="both"/>
        <w:rPr>
          <w:sz w:val="28"/>
          <w:szCs w:val="28"/>
        </w:rPr>
      </w:pPr>
      <w:r>
        <w:rPr>
          <w:sz w:val="28"/>
          <w:szCs w:val="28"/>
        </w:rPr>
        <w:t>ООО «Пищекомбинат «Лужковский» Плюс на 22,71 %,</w:t>
      </w:r>
    </w:p>
    <w:p w:rsidR="00380913" w:rsidRDefault="00380913" w:rsidP="00380913">
      <w:pPr>
        <w:tabs>
          <w:tab w:val="left" w:pos="741"/>
        </w:tabs>
        <w:ind w:firstLine="686"/>
        <w:jc w:val="both"/>
        <w:rPr>
          <w:sz w:val="28"/>
          <w:szCs w:val="28"/>
        </w:rPr>
      </w:pPr>
      <w:r>
        <w:rPr>
          <w:sz w:val="28"/>
          <w:szCs w:val="28"/>
        </w:rPr>
        <w:t>ООО завод «Краинский» на 13,33%,</w:t>
      </w:r>
    </w:p>
    <w:p w:rsidR="00380913" w:rsidRDefault="00380913" w:rsidP="00380913">
      <w:pPr>
        <w:tabs>
          <w:tab w:val="left" w:pos="741"/>
        </w:tabs>
        <w:ind w:firstLine="709"/>
        <w:jc w:val="both"/>
        <w:rPr>
          <w:sz w:val="28"/>
          <w:szCs w:val="28"/>
        </w:rPr>
      </w:pPr>
      <w:r>
        <w:rPr>
          <w:sz w:val="28"/>
          <w:szCs w:val="28"/>
        </w:rPr>
        <w:t>ЗАО «Суворовский хлебокомбинат» на 41,45%,</w:t>
      </w:r>
    </w:p>
    <w:p w:rsidR="00380913" w:rsidRDefault="00380913" w:rsidP="00380913">
      <w:pPr>
        <w:tabs>
          <w:tab w:val="left" w:pos="741"/>
        </w:tabs>
        <w:ind w:firstLine="709"/>
        <w:jc w:val="both"/>
        <w:rPr>
          <w:sz w:val="28"/>
          <w:szCs w:val="28"/>
        </w:rPr>
      </w:pPr>
      <w:r>
        <w:rPr>
          <w:sz w:val="28"/>
          <w:szCs w:val="28"/>
        </w:rPr>
        <w:t>ООО «Завод упаковочных материалов» на 23%.</w:t>
      </w:r>
    </w:p>
    <w:p w:rsidR="00380913" w:rsidRDefault="00380913" w:rsidP="00380913">
      <w:pPr>
        <w:tabs>
          <w:tab w:val="left" w:pos="741"/>
        </w:tabs>
        <w:ind w:firstLine="686"/>
        <w:jc w:val="both"/>
        <w:rPr>
          <w:sz w:val="28"/>
          <w:szCs w:val="28"/>
        </w:rPr>
      </w:pPr>
      <w:r>
        <w:rPr>
          <w:sz w:val="28"/>
          <w:szCs w:val="28"/>
        </w:rPr>
        <w:t>За 2011 год крупными и средними предприятиями произведено и отгружено товаров, выполнено услуг в фактических ценах на сумму 5 млрд. 981 млн. 810 тысяч рублей, что выше прошлого года на 47,1 процента.</w:t>
      </w:r>
    </w:p>
    <w:p w:rsidR="00380913" w:rsidRDefault="00380913" w:rsidP="00380913">
      <w:pPr>
        <w:tabs>
          <w:tab w:val="left" w:pos="741"/>
        </w:tabs>
        <w:ind w:firstLine="709"/>
        <w:jc w:val="both"/>
        <w:rPr>
          <w:sz w:val="28"/>
          <w:szCs w:val="28"/>
        </w:rPr>
      </w:pPr>
      <w:r>
        <w:rPr>
          <w:sz w:val="28"/>
          <w:szCs w:val="28"/>
        </w:rPr>
        <w:t>62,5 % предприятий района сработали с прибылью в сумме 112,3 млн. рублей.</w:t>
      </w:r>
    </w:p>
    <w:p w:rsidR="00380913" w:rsidRDefault="00380913" w:rsidP="00380913">
      <w:pPr>
        <w:tabs>
          <w:tab w:val="left" w:pos="741"/>
        </w:tabs>
        <w:ind w:firstLine="709"/>
        <w:jc w:val="both"/>
        <w:rPr>
          <w:sz w:val="28"/>
          <w:szCs w:val="28"/>
        </w:rPr>
      </w:pPr>
      <w:r>
        <w:rPr>
          <w:sz w:val="28"/>
          <w:szCs w:val="28"/>
        </w:rPr>
        <w:lastRenderedPageBreak/>
        <w:t>В то же время отрицательные тенденции в развитии экономики двух предприятий ЗАО «Суворовская нить» и Черепетский ПСФ ОАО СПК «Мосэнергострой» негативно сказываются на развитии района.</w:t>
      </w:r>
    </w:p>
    <w:p w:rsidR="00380913" w:rsidRDefault="00380913" w:rsidP="00380913">
      <w:pPr>
        <w:ind w:firstLine="709"/>
        <w:jc w:val="both"/>
        <w:rPr>
          <w:sz w:val="10"/>
          <w:szCs w:val="10"/>
        </w:rPr>
      </w:pPr>
    </w:p>
    <w:p w:rsidR="00380913" w:rsidRDefault="00380913" w:rsidP="00380913">
      <w:pPr>
        <w:tabs>
          <w:tab w:val="left" w:pos="741"/>
        </w:tabs>
        <w:ind w:firstLine="709"/>
        <w:jc w:val="both"/>
        <w:rPr>
          <w:sz w:val="28"/>
          <w:szCs w:val="28"/>
        </w:rPr>
      </w:pPr>
      <w:r>
        <w:rPr>
          <w:sz w:val="28"/>
          <w:szCs w:val="28"/>
        </w:rPr>
        <w:t>Есть и положительные примеры. В 2011 году после длительной остановки ЗАО «Центр-Камень» возобновил свою работу, за четыре месяца объем отгруженной продукции составил 7 млн. 220 тыс. рублей.</w:t>
      </w:r>
    </w:p>
    <w:p w:rsidR="00380913" w:rsidRDefault="00380913" w:rsidP="00380913">
      <w:pPr>
        <w:tabs>
          <w:tab w:val="left" w:pos="741"/>
        </w:tabs>
        <w:ind w:firstLine="709"/>
        <w:jc w:val="both"/>
        <w:rPr>
          <w:sz w:val="10"/>
          <w:szCs w:val="10"/>
        </w:rPr>
      </w:pPr>
    </w:p>
    <w:p w:rsidR="00380913" w:rsidRDefault="00380913" w:rsidP="00380913">
      <w:pPr>
        <w:autoSpaceDE w:val="0"/>
        <w:autoSpaceDN w:val="0"/>
        <w:adjustRightInd w:val="0"/>
        <w:ind w:firstLine="540"/>
        <w:jc w:val="both"/>
        <w:outlineLvl w:val="2"/>
        <w:rPr>
          <w:sz w:val="28"/>
          <w:szCs w:val="28"/>
        </w:rPr>
      </w:pPr>
      <w:r>
        <w:rPr>
          <w:sz w:val="28"/>
          <w:szCs w:val="28"/>
        </w:rPr>
        <w:t xml:space="preserve">Год от года все более значительную роль в экономике района играет малый и средний бизнес. Анализ последних двух лет подтвердил, что это наиболее динамично развивающийся сектор экономики Суворовского района. </w:t>
      </w:r>
    </w:p>
    <w:p w:rsidR="00380913" w:rsidRDefault="00380913" w:rsidP="00380913">
      <w:pPr>
        <w:autoSpaceDE w:val="0"/>
        <w:autoSpaceDN w:val="0"/>
        <w:adjustRightInd w:val="0"/>
        <w:ind w:firstLine="540"/>
        <w:jc w:val="both"/>
        <w:outlineLvl w:val="2"/>
        <w:rPr>
          <w:sz w:val="28"/>
          <w:szCs w:val="28"/>
        </w:rPr>
      </w:pPr>
      <w:r>
        <w:rPr>
          <w:sz w:val="28"/>
          <w:szCs w:val="28"/>
        </w:rPr>
        <w:t>По состоянию на 1 января 2012 года в Суворовском районе осуществляют финансово-хозяйственную деятельность 217 предприятий малого и среднего бизнеса и 821 индивидуальный предприниматель.</w:t>
      </w:r>
    </w:p>
    <w:p w:rsidR="00380913" w:rsidRDefault="00380913" w:rsidP="00380913">
      <w:pPr>
        <w:autoSpaceDE w:val="0"/>
        <w:autoSpaceDN w:val="0"/>
        <w:adjustRightInd w:val="0"/>
        <w:ind w:firstLine="540"/>
        <w:jc w:val="both"/>
        <w:outlineLvl w:val="2"/>
        <w:rPr>
          <w:sz w:val="28"/>
          <w:szCs w:val="28"/>
        </w:rPr>
      </w:pPr>
      <w:r>
        <w:rPr>
          <w:sz w:val="28"/>
          <w:szCs w:val="28"/>
        </w:rPr>
        <w:t>Количество малых предприятий в 2011 году выросло на 5,4 процентов (с 204 единиц в 2010 году до 215 единиц в 2011 году), а число индивидуальных предпринимателей осталось на уровне 2010 года.</w:t>
      </w:r>
    </w:p>
    <w:p w:rsidR="00380913" w:rsidRDefault="00380913" w:rsidP="00380913">
      <w:pPr>
        <w:autoSpaceDE w:val="0"/>
        <w:autoSpaceDN w:val="0"/>
        <w:adjustRightInd w:val="0"/>
        <w:ind w:firstLine="540"/>
        <w:jc w:val="both"/>
        <w:outlineLvl w:val="2"/>
        <w:rPr>
          <w:sz w:val="28"/>
          <w:szCs w:val="28"/>
        </w:rPr>
      </w:pPr>
      <w:r>
        <w:rPr>
          <w:sz w:val="28"/>
          <w:szCs w:val="28"/>
        </w:rPr>
        <w:t>Доля работоспособных жителей района, занятых на малых и средних предприятиях, за 2011 год составляет 15,2 процента.</w:t>
      </w:r>
    </w:p>
    <w:p w:rsidR="00380913" w:rsidRDefault="00380913" w:rsidP="00380913">
      <w:pPr>
        <w:autoSpaceDE w:val="0"/>
        <w:autoSpaceDN w:val="0"/>
        <w:adjustRightInd w:val="0"/>
        <w:ind w:firstLine="540"/>
        <w:jc w:val="both"/>
        <w:outlineLvl w:val="2"/>
        <w:rPr>
          <w:sz w:val="28"/>
          <w:szCs w:val="28"/>
        </w:rPr>
      </w:pPr>
      <w:r>
        <w:rPr>
          <w:sz w:val="28"/>
          <w:szCs w:val="28"/>
        </w:rPr>
        <w:t>Доля налоговых поступлений от субъектов малого предпринимательства в бюджет муниципального образования за 2011 год составила 56,1 процента от общей суммы налоговых поступлений. В денежном выражении налоговые поступления составляют 94 млн. 770 тыс. руб.</w:t>
      </w:r>
    </w:p>
    <w:p w:rsidR="00380913" w:rsidRDefault="00380913" w:rsidP="00380913">
      <w:pPr>
        <w:autoSpaceDE w:val="0"/>
        <w:autoSpaceDN w:val="0"/>
        <w:adjustRightInd w:val="0"/>
        <w:ind w:firstLine="540"/>
        <w:jc w:val="both"/>
        <w:outlineLvl w:val="2"/>
        <w:rPr>
          <w:sz w:val="10"/>
          <w:szCs w:val="10"/>
        </w:rPr>
      </w:pPr>
    </w:p>
    <w:p w:rsidR="00380913" w:rsidRDefault="00380913" w:rsidP="00380913">
      <w:pPr>
        <w:autoSpaceDE w:val="0"/>
        <w:autoSpaceDN w:val="0"/>
        <w:adjustRightInd w:val="0"/>
        <w:ind w:firstLine="709"/>
        <w:jc w:val="both"/>
        <w:outlineLvl w:val="2"/>
        <w:rPr>
          <w:sz w:val="28"/>
          <w:szCs w:val="28"/>
        </w:rPr>
      </w:pPr>
      <w:r>
        <w:rPr>
          <w:sz w:val="28"/>
          <w:szCs w:val="28"/>
        </w:rPr>
        <w:t xml:space="preserve">Малый бизнес активно участвует в исполнении муниципального заказа на поставку товаров, выполнение работ, оказание услуг в рамках 94-го Федерального </w:t>
      </w:r>
      <w:hyperlink r:id="rId5" w:history="1">
        <w:r>
          <w:rPr>
            <w:sz w:val="28"/>
            <w:szCs w:val="28"/>
          </w:rPr>
          <w:t>закона</w:t>
        </w:r>
      </w:hyperlink>
      <w:r>
        <w:rPr>
          <w:sz w:val="28"/>
          <w:szCs w:val="28"/>
        </w:rPr>
        <w:t>. Объем размещения муниципального заказа у субъектов малого предпринимательства составляет 10 процентов от общего объема. В 2011 году с ними заключено 18 контрактов. Объем выполненных ими муниципальных заказов составил около 2 млн. 584 тысяч 400 рублей.</w:t>
      </w:r>
    </w:p>
    <w:p w:rsidR="00380913" w:rsidRDefault="00380913" w:rsidP="00380913">
      <w:pPr>
        <w:autoSpaceDE w:val="0"/>
        <w:autoSpaceDN w:val="0"/>
        <w:adjustRightInd w:val="0"/>
        <w:ind w:firstLine="709"/>
        <w:jc w:val="both"/>
        <w:outlineLvl w:val="2"/>
        <w:rPr>
          <w:sz w:val="10"/>
          <w:szCs w:val="10"/>
        </w:rPr>
      </w:pPr>
    </w:p>
    <w:p w:rsidR="00380913" w:rsidRDefault="00380913" w:rsidP="00380913">
      <w:pPr>
        <w:ind w:firstLine="709"/>
        <w:jc w:val="both"/>
        <w:rPr>
          <w:sz w:val="28"/>
          <w:szCs w:val="28"/>
        </w:rPr>
      </w:pPr>
      <w:r>
        <w:rPr>
          <w:sz w:val="28"/>
          <w:szCs w:val="28"/>
        </w:rPr>
        <w:t xml:space="preserve">Быстрыми темпами развивается потребительский рынок района. Ведется реконструкция старых и строительство новых площадей. Совершенствуется их материально-техническая база, внедряются новые технологии, способствующие предоставлению более качественных услуг населению. </w:t>
      </w:r>
    </w:p>
    <w:p w:rsidR="00380913" w:rsidRDefault="00380913" w:rsidP="00380913">
      <w:pPr>
        <w:ind w:firstLine="709"/>
        <w:jc w:val="both"/>
        <w:rPr>
          <w:sz w:val="28"/>
          <w:szCs w:val="28"/>
        </w:rPr>
      </w:pPr>
      <w:r>
        <w:rPr>
          <w:sz w:val="28"/>
          <w:szCs w:val="28"/>
        </w:rPr>
        <w:t>За 2011 год после реконструкции ряда помещений введены в эксплуатацию следующие объекты потребительского рынка:</w:t>
      </w:r>
    </w:p>
    <w:p w:rsidR="00380913" w:rsidRDefault="00380913" w:rsidP="00380913">
      <w:pPr>
        <w:ind w:firstLine="709"/>
        <w:jc w:val="both"/>
        <w:rPr>
          <w:sz w:val="28"/>
          <w:szCs w:val="28"/>
        </w:rPr>
      </w:pPr>
      <w:r>
        <w:rPr>
          <w:sz w:val="28"/>
          <w:szCs w:val="28"/>
        </w:rPr>
        <w:t>- ювелирный салон «Бриллиантовая рука»;</w:t>
      </w:r>
    </w:p>
    <w:p w:rsidR="00380913" w:rsidRDefault="00380913" w:rsidP="00380913">
      <w:pPr>
        <w:ind w:firstLine="709"/>
        <w:jc w:val="both"/>
        <w:rPr>
          <w:sz w:val="28"/>
          <w:szCs w:val="28"/>
        </w:rPr>
      </w:pPr>
      <w:r>
        <w:rPr>
          <w:sz w:val="28"/>
          <w:szCs w:val="28"/>
        </w:rPr>
        <w:t>- магазин «Электрика»;</w:t>
      </w:r>
    </w:p>
    <w:p w:rsidR="00380913" w:rsidRDefault="00380913" w:rsidP="00380913">
      <w:pPr>
        <w:ind w:firstLine="709"/>
        <w:jc w:val="both"/>
        <w:rPr>
          <w:sz w:val="28"/>
          <w:szCs w:val="28"/>
        </w:rPr>
      </w:pPr>
      <w:r>
        <w:rPr>
          <w:sz w:val="28"/>
          <w:szCs w:val="28"/>
        </w:rPr>
        <w:t>- магазин «Капитошка»;</w:t>
      </w:r>
    </w:p>
    <w:p w:rsidR="00380913" w:rsidRDefault="00380913" w:rsidP="00380913">
      <w:pPr>
        <w:ind w:firstLine="709"/>
        <w:jc w:val="both"/>
        <w:rPr>
          <w:sz w:val="28"/>
          <w:szCs w:val="28"/>
        </w:rPr>
      </w:pPr>
      <w:r>
        <w:rPr>
          <w:sz w:val="28"/>
          <w:szCs w:val="28"/>
        </w:rPr>
        <w:t>- магазин «Автозапчасти»;</w:t>
      </w:r>
    </w:p>
    <w:p w:rsidR="00380913" w:rsidRDefault="00380913" w:rsidP="00380913">
      <w:pPr>
        <w:ind w:firstLine="709"/>
        <w:jc w:val="both"/>
        <w:rPr>
          <w:sz w:val="28"/>
          <w:szCs w:val="28"/>
        </w:rPr>
      </w:pPr>
      <w:r>
        <w:rPr>
          <w:sz w:val="28"/>
          <w:szCs w:val="28"/>
        </w:rPr>
        <w:t>- кафе «Теремок» на 30 посадочных мест.</w:t>
      </w:r>
    </w:p>
    <w:p w:rsidR="00380913" w:rsidRDefault="00380913" w:rsidP="00380913">
      <w:pPr>
        <w:tabs>
          <w:tab w:val="left" w:pos="741"/>
        </w:tabs>
        <w:ind w:firstLine="709"/>
        <w:jc w:val="both"/>
        <w:rPr>
          <w:sz w:val="28"/>
          <w:szCs w:val="28"/>
        </w:rPr>
      </w:pPr>
      <w:r>
        <w:rPr>
          <w:sz w:val="28"/>
          <w:szCs w:val="28"/>
        </w:rPr>
        <w:t xml:space="preserve">Увеличилась площадь магазина «Винный клуб» на 95,4 кв. </w:t>
      </w:r>
    </w:p>
    <w:p w:rsidR="00380913" w:rsidRDefault="00380913" w:rsidP="00380913">
      <w:pPr>
        <w:tabs>
          <w:tab w:val="left" w:pos="741"/>
        </w:tabs>
        <w:ind w:firstLine="709"/>
        <w:jc w:val="both"/>
        <w:rPr>
          <w:sz w:val="28"/>
          <w:szCs w:val="28"/>
        </w:rPr>
      </w:pPr>
      <w:r>
        <w:rPr>
          <w:sz w:val="28"/>
          <w:szCs w:val="28"/>
        </w:rPr>
        <w:t xml:space="preserve">На 25 мест увеличилось количество посадочных мест в кафе «Алина». </w:t>
      </w:r>
    </w:p>
    <w:p w:rsidR="00380913" w:rsidRDefault="00380913" w:rsidP="00380913">
      <w:pPr>
        <w:tabs>
          <w:tab w:val="left" w:pos="741"/>
        </w:tabs>
        <w:ind w:firstLine="709"/>
        <w:jc w:val="both"/>
        <w:rPr>
          <w:sz w:val="28"/>
          <w:szCs w:val="28"/>
        </w:rPr>
      </w:pPr>
      <w:r>
        <w:rPr>
          <w:sz w:val="28"/>
          <w:szCs w:val="28"/>
        </w:rPr>
        <w:t xml:space="preserve">В 2011 году построен и введен в эксплуатацию новый объект торговли – магазин по продаже строительных материалов «Домашний мастер». </w:t>
      </w:r>
    </w:p>
    <w:p w:rsidR="00380913" w:rsidRDefault="00380913" w:rsidP="00380913">
      <w:pPr>
        <w:tabs>
          <w:tab w:val="left" w:pos="741"/>
        </w:tabs>
        <w:ind w:firstLine="709"/>
        <w:jc w:val="both"/>
        <w:rPr>
          <w:sz w:val="28"/>
          <w:szCs w:val="28"/>
        </w:rPr>
      </w:pPr>
      <w:r>
        <w:rPr>
          <w:sz w:val="28"/>
          <w:szCs w:val="28"/>
        </w:rPr>
        <w:t xml:space="preserve">Введена в эксплуатацию мини-гостиница в п. Васильевский на 8 мест. </w:t>
      </w:r>
    </w:p>
    <w:p w:rsidR="00380913" w:rsidRDefault="00380913" w:rsidP="00380913">
      <w:pPr>
        <w:tabs>
          <w:tab w:val="left" w:pos="741"/>
        </w:tabs>
        <w:ind w:firstLine="709"/>
        <w:jc w:val="both"/>
        <w:rPr>
          <w:sz w:val="28"/>
          <w:szCs w:val="28"/>
        </w:rPr>
      </w:pPr>
      <w:r>
        <w:rPr>
          <w:sz w:val="28"/>
          <w:szCs w:val="28"/>
        </w:rPr>
        <w:t xml:space="preserve">Расширил спектр предоставляемых услуг населению и Суворовский рынок. Помимо услуг по организации торговой деятельности на рынке, </w:t>
      </w:r>
      <w:r>
        <w:rPr>
          <w:sz w:val="28"/>
          <w:szCs w:val="28"/>
        </w:rPr>
        <w:lastRenderedPageBreak/>
        <w:t xml:space="preserve">оказанию бытовых услуг населению, предприятие, начиная с октября 2011 года, предоставляет жилищно-коммунальные услуги. Объем реализованных услуг за 2011 год составил 20,7 млн. рублей, что выше прошлого года на 53 процента. </w:t>
      </w:r>
    </w:p>
    <w:p w:rsidR="00380913" w:rsidRDefault="00380913" w:rsidP="00380913">
      <w:pPr>
        <w:autoSpaceDE w:val="0"/>
        <w:autoSpaceDN w:val="0"/>
        <w:adjustRightInd w:val="0"/>
        <w:ind w:firstLine="540"/>
        <w:jc w:val="both"/>
        <w:outlineLvl w:val="2"/>
        <w:rPr>
          <w:sz w:val="28"/>
          <w:szCs w:val="28"/>
        </w:rPr>
      </w:pPr>
      <w:r>
        <w:rPr>
          <w:sz w:val="28"/>
          <w:szCs w:val="28"/>
        </w:rPr>
        <w:t>Успешно выполняется муниципальная программа «Развитие субъектов малого и среднего предпринимательства в муниципальном образовании Суворовский район на 2011-2012 годы». Это является важным элементом экономики муниципального образования. На сегодняшний день при возрастающей напряженности на рынке труда малый бизнес остается одним из основных источников создания новых рабочих мест. Он последовательно формирует тот средний слой общества, который становится важнейшим фактором укрепления социальной стабильности.</w:t>
      </w:r>
    </w:p>
    <w:p w:rsidR="00380913" w:rsidRDefault="00380913" w:rsidP="00380913">
      <w:pPr>
        <w:tabs>
          <w:tab w:val="left" w:pos="741"/>
        </w:tabs>
        <w:ind w:firstLine="686"/>
        <w:jc w:val="both"/>
        <w:rPr>
          <w:sz w:val="28"/>
          <w:szCs w:val="28"/>
        </w:rPr>
      </w:pPr>
      <w:r>
        <w:rPr>
          <w:sz w:val="28"/>
          <w:szCs w:val="28"/>
        </w:rPr>
        <w:t>Среднемесячная заработная плата в 2011 году увеличилась на 12,89 процентов и составила 15 тысяч 80 рублей.</w:t>
      </w:r>
    </w:p>
    <w:p w:rsidR="00380913" w:rsidRDefault="00380913" w:rsidP="00380913">
      <w:pPr>
        <w:tabs>
          <w:tab w:val="left" w:pos="741"/>
        </w:tabs>
        <w:ind w:firstLine="686"/>
        <w:jc w:val="both"/>
        <w:rPr>
          <w:sz w:val="10"/>
          <w:szCs w:val="10"/>
        </w:rPr>
      </w:pPr>
    </w:p>
    <w:p w:rsidR="00380913" w:rsidRDefault="00380913" w:rsidP="00380913">
      <w:pPr>
        <w:tabs>
          <w:tab w:val="left" w:pos="741"/>
        </w:tabs>
        <w:ind w:firstLine="686"/>
        <w:jc w:val="both"/>
        <w:rPr>
          <w:sz w:val="28"/>
          <w:szCs w:val="28"/>
        </w:rPr>
      </w:pPr>
      <w:r>
        <w:rPr>
          <w:sz w:val="28"/>
          <w:szCs w:val="28"/>
        </w:rPr>
        <w:t xml:space="preserve">Серьезное внимание администрация района уделяла вопросу </w:t>
      </w:r>
      <w:r>
        <w:rPr>
          <w:rStyle w:val="a9"/>
          <w:b w:val="0"/>
          <w:sz w:val="28"/>
          <w:szCs w:val="28"/>
        </w:rPr>
        <w:t>занятости населения</w:t>
      </w:r>
      <w:r>
        <w:rPr>
          <w:sz w:val="28"/>
          <w:szCs w:val="28"/>
        </w:rPr>
        <w:t>.</w:t>
      </w:r>
    </w:p>
    <w:p w:rsidR="00380913" w:rsidRDefault="00380913" w:rsidP="00380913">
      <w:pPr>
        <w:tabs>
          <w:tab w:val="left" w:pos="741"/>
        </w:tabs>
        <w:ind w:firstLine="686"/>
        <w:jc w:val="both"/>
        <w:rPr>
          <w:sz w:val="28"/>
          <w:szCs w:val="28"/>
        </w:rPr>
      </w:pPr>
      <w:r>
        <w:rPr>
          <w:sz w:val="28"/>
          <w:szCs w:val="28"/>
        </w:rPr>
        <w:t>По состоянию на 1 января 2012 года численность безработных граждан составила 265 человек. Уровень безработицы составляет 1,76 %. Численность граждан, обратившихся за содействием в поиске подходящей работы, в 2011 году составила 1506 человек  и по сравнению с  2010 годом  уменьшилась на 63 человека. Трудоустроено 1206 граждан, ищущих работу.</w:t>
      </w:r>
    </w:p>
    <w:p w:rsidR="00380913" w:rsidRDefault="00380913" w:rsidP="00380913">
      <w:pPr>
        <w:pStyle w:val="a8"/>
        <w:spacing w:before="0" w:beforeAutospacing="0" w:after="0" w:afterAutospacing="0" w:line="240" w:lineRule="auto"/>
        <w:ind w:firstLine="686"/>
        <w:rPr>
          <w:rFonts w:ascii="Times New Roman" w:hAnsi="Times New Roman" w:cs="Times New Roman"/>
          <w:color w:val="auto"/>
          <w:sz w:val="28"/>
          <w:szCs w:val="28"/>
        </w:rPr>
      </w:pPr>
      <w:r>
        <w:rPr>
          <w:rFonts w:ascii="Times New Roman" w:hAnsi="Times New Roman" w:cs="Times New Roman"/>
          <w:color w:val="auto"/>
          <w:sz w:val="28"/>
          <w:szCs w:val="28"/>
        </w:rPr>
        <w:t>Для  организации самозанятости 27 безработных граждан  на  развитие собственного бизнеса  получили субсидию из федерального бюджета на общую сумму 1 млн. 764 тысяч рублей.</w:t>
      </w:r>
    </w:p>
    <w:p w:rsidR="00380913" w:rsidRDefault="00380913" w:rsidP="00380913">
      <w:pPr>
        <w:pStyle w:val="a8"/>
        <w:spacing w:before="0" w:beforeAutospacing="0" w:after="0" w:afterAutospacing="0" w:line="240" w:lineRule="auto"/>
        <w:ind w:firstLine="686"/>
        <w:rPr>
          <w:rFonts w:ascii="Times New Roman" w:hAnsi="Times New Roman" w:cs="Times New Roman"/>
          <w:color w:val="auto"/>
          <w:sz w:val="10"/>
          <w:szCs w:val="10"/>
        </w:rPr>
      </w:pPr>
    </w:p>
    <w:p w:rsidR="00380913" w:rsidRDefault="00380913" w:rsidP="00380913">
      <w:pPr>
        <w:pStyle w:val="a8"/>
        <w:spacing w:before="0" w:beforeAutospacing="0" w:after="0" w:afterAutospacing="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Сегодня у нас действует целостная система поддержки инвестиционной деятельности. Сформированы механизмы административной поддержки, включающие индивидуальную работу с каждым инвестором. Администрация муниципального образования оказывает содействие в оформлении земельного участка, получение сопутствующей документации, технических условий, разрешений на строительство, помощь в процедуре согласования размещения объектов различного назначения на территории района. </w:t>
      </w:r>
    </w:p>
    <w:p w:rsidR="00380913" w:rsidRDefault="00380913" w:rsidP="00380913">
      <w:pPr>
        <w:tabs>
          <w:tab w:val="left" w:pos="741"/>
        </w:tabs>
        <w:ind w:firstLine="686"/>
        <w:jc w:val="both"/>
        <w:rPr>
          <w:sz w:val="28"/>
          <w:szCs w:val="28"/>
        </w:rPr>
      </w:pPr>
      <w:r>
        <w:rPr>
          <w:sz w:val="28"/>
          <w:szCs w:val="28"/>
        </w:rPr>
        <w:t>В работе администрации района по привлечению инвестиций есть результаты. Суворовский район по объему инвестиций уступает только городу Туле, у которого объем инвестиций в основной капитал в 2011 году составил 16 млрд. рублей. В районе в 2011 году объем инвестиций в основной капитал за счет всех источников финансирования составил 10 млрд. 840 млн. 740 тысяч рублей, что в 2,6 раза выше показателей 2010 года.</w:t>
      </w:r>
    </w:p>
    <w:p w:rsidR="00380913" w:rsidRDefault="00380913" w:rsidP="00380913">
      <w:pPr>
        <w:pStyle w:val="a8"/>
        <w:spacing w:before="0" w:beforeAutospacing="0" w:after="0" w:afterAutospacing="0" w:line="240" w:lineRule="auto"/>
        <w:ind w:firstLine="709"/>
        <w:rPr>
          <w:rFonts w:ascii="Times New Roman" w:hAnsi="Times New Roman"/>
          <w:color w:val="auto"/>
          <w:sz w:val="28"/>
          <w:szCs w:val="28"/>
        </w:rPr>
      </w:pPr>
      <w:r>
        <w:rPr>
          <w:rFonts w:ascii="Times New Roman" w:hAnsi="Times New Roman" w:cs="Times New Roman"/>
          <w:color w:val="auto"/>
          <w:sz w:val="28"/>
          <w:szCs w:val="28"/>
        </w:rPr>
        <w:t xml:space="preserve">На территории Суворовского района реализуются инвестиционные проекты в рамках соглашений, подписанных на третьем Тульском экономическом форуме. Это </w:t>
      </w:r>
      <w:r>
        <w:rPr>
          <w:rFonts w:ascii="Times New Roman" w:hAnsi="Times New Roman"/>
          <w:color w:val="auto"/>
          <w:sz w:val="28"/>
          <w:szCs w:val="28"/>
        </w:rPr>
        <w:t>строительство двух энергоблоков на Черепетской ГРЭС (объем инвестиций 26 млрд. 485 млн. рублей), строительство полиграфического комплекса ООО «Колор и Т» (объем инвестиций – 204 млн. рублей).</w:t>
      </w:r>
    </w:p>
    <w:p w:rsidR="00380913" w:rsidRDefault="00380913" w:rsidP="00380913">
      <w:pPr>
        <w:ind w:firstLine="709"/>
        <w:jc w:val="both"/>
        <w:rPr>
          <w:sz w:val="28"/>
          <w:szCs w:val="28"/>
        </w:rPr>
      </w:pPr>
      <w:r>
        <w:rPr>
          <w:sz w:val="28"/>
          <w:szCs w:val="28"/>
        </w:rPr>
        <w:t xml:space="preserve">В рамках четвертого Тульского экономического форума, проходившего 30 сентября 2011 года, подписано соглашение с ООО «Экспресс» на </w:t>
      </w:r>
      <w:r>
        <w:rPr>
          <w:sz w:val="28"/>
          <w:szCs w:val="28"/>
        </w:rPr>
        <w:lastRenderedPageBreak/>
        <w:t xml:space="preserve">строительство склада силосного типа емкостью 33 тысячи 360 куб.м. с общим объемом инвестиций 262,5 млн. рублей. </w:t>
      </w:r>
    </w:p>
    <w:p w:rsidR="00380913" w:rsidRDefault="00380913" w:rsidP="00380913">
      <w:pPr>
        <w:tabs>
          <w:tab w:val="left" w:pos="741"/>
        </w:tabs>
        <w:ind w:firstLine="686"/>
        <w:jc w:val="both"/>
        <w:rPr>
          <w:sz w:val="28"/>
          <w:szCs w:val="28"/>
        </w:rPr>
      </w:pPr>
      <w:r>
        <w:rPr>
          <w:sz w:val="28"/>
          <w:szCs w:val="28"/>
        </w:rPr>
        <w:t>Заканчивается строительство завода «Граф Суворов» по розливу воды (объем инвестиций – 210 млн. рублей).</w:t>
      </w:r>
    </w:p>
    <w:p w:rsidR="00380913" w:rsidRDefault="00380913" w:rsidP="00380913">
      <w:pPr>
        <w:tabs>
          <w:tab w:val="left" w:pos="741"/>
        </w:tabs>
        <w:ind w:firstLine="686"/>
        <w:jc w:val="both"/>
        <w:rPr>
          <w:sz w:val="10"/>
          <w:szCs w:val="10"/>
        </w:rPr>
      </w:pPr>
    </w:p>
    <w:p w:rsidR="00380913" w:rsidRDefault="00380913" w:rsidP="00380913">
      <w:pPr>
        <w:ind w:firstLine="720"/>
        <w:jc w:val="both"/>
        <w:rPr>
          <w:sz w:val="28"/>
          <w:szCs w:val="28"/>
        </w:rPr>
      </w:pPr>
      <w:r>
        <w:rPr>
          <w:sz w:val="28"/>
          <w:szCs w:val="28"/>
        </w:rPr>
        <w:t xml:space="preserve">В 2011 году сельскохозяйственную деятельность в районе осуществляли 19 сельскохозяйственных и перерабатывающих предприятий, 8 крестьянско-фермерских хозяйств и индивидуальных предпринимателей. </w:t>
      </w:r>
    </w:p>
    <w:p w:rsidR="00380913" w:rsidRDefault="00380913" w:rsidP="00380913">
      <w:pPr>
        <w:ind w:firstLine="720"/>
        <w:jc w:val="both"/>
        <w:rPr>
          <w:sz w:val="28"/>
          <w:szCs w:val="28"/>
        </w:rPr>
      </w:pPr>
      <w:r>
        <w:rPr>
          <w:sz w:val="28"/>
          <w:szCs w:val="28"/>
        </w:rPr>
        <w:t>Основными производителями продукции животноводства в районе остаются ООО «Фаворит», ООО Агрофирма «Экспресс» и ООО «Суворовская птицефабрика».</w:t>
      </w:r>
    </w:p>
    <w:p w:rsidR="00380913" w:rsidRDefault="00380913" w:rsidP="00380913">
      <w:pPr>
        <w:ind w:firstLine="720"/>
        <w:rPr>
          <w:sz w:val="10"/>
          <w:szCs w:val="10"/>
        </w:rPr>
      </w:pPr>
    </w:p>
    <w:p w:rsidR="00380913" w:rsidRDefault="00380913" w:rsidP="00380913">
      <w:pPr>
        <w:ind w:firstLine="684"/>
        <w:jc w:val="both"/>
        <w:rPr>
          <w:sz w:val="28"/>
          <w:szCs w:val="28"/>
        </w:rPr>
      </w:pPr>
      <w:r>
        <w:rPr>
          <w:sz w:val="28"/>
          <w:szCs w:val="28"/>
        </w:rPr>
        <w:t xml:space="preserve">За 2011 год увеличилась численность крупного рогатого скота на 13 % и составила 4 тысячи 622 головы. </w:t>
      </w:r>
    </w:p>
    <w:p w:rsidR="00380913" w:rsidRDefault="00380913" w:rsidP="00380913">
      <w:pPr>
        <w:ind w:firstLine="684"/>
        <w:jc w:val="both"/>
        <w:rPr>
          <w:sz w:val="28"/>
          <w:szCs w:val="28"/>
        </w:rPr>
      </w:pPr>
      <w:r>
        <w:rPr>
          <w:sz w:val="28"/>
          <w:szCs w:val="28"/>
        </w:rPr>
        <w:t>Уменьшилось поголовье:</w:t>
      </w:r>
    </w:p>
    <w:p w:rsidR="00380913" w:rsidRDefault="00380913" w:rsidP="00380913">
      <w:pPr>
        <w:ind w:firstLine="684"/>
        <w:jc w:val="both"/>
        <w:rPr>
          <w:sz w:val="28"/>
          <w:szCs w:val="28"/>
        </w:rPr>
      </w:pPr>
      <w:r>
        <w:rPr>
          <w:sz w:val="28"/>
          <w:szCs w:val="28"/>
        </w:rPr>
        <w:t xml:space="preserve">- свиней на 5 % и составило одну тысячу 218 голов, </w:t>
      </w:r>
    </w:p>
    <w:p w:rsidR="00380913" w:rsidRDefault="00380913" w:rsidP="00380913">
      <w:pPr>
        <w:ind w:firstLine="684"/>
        <w:jc w:val="both"/>
        <w:rPr>
          <w:sz w:val="28"/>
          <w:szCs w:val="28"/>
        </w:rPr>
      </w:pPr>
      <w:r>
        <w:rPr>
          <w:sz w:val="28"/>
          <w:szCs w:val="28"/>
        </w:rPr>
        <w:t>- овец и коз - на 4 % и составило одну тысячу 368 голов.</w:t>
      </w:r>
    </w:p>
    <w:p w:rsidR="00380913" w:rsidRDefault="00380913" w:rsidP="00380913">
      <w:pPr>
        <w:ind w:firstLine="741"/>
        <w:jc w:val="both"/>
        <w:rPr>
          <w:sz w:val="28"/>
          <w:szCs w:val="28"/>
        </w:rPr>
      </w:pPr>
      <w:r>
        <w:rPr>
          <w:sz w:val="28"/>
          <w:szCs w:val="28"/>
        </w:rPr>
        <w:t>Надой молока на 1 фуражную корову по сельхозпредприятиям района составил 3 тысячи 687 кг, что на 372 кг больше чем в 2010 году.</w:t>
      </w:r>
    </w:p>
    <w:p w:rsidR="00380913" w:rsidRDefault="00380913" w:rsidP="00380913">
      <w:pPr>
        <w:ind w:firstLine="684"/>
        <w:jc w:val="both"/>
        <w:rPr>
          <w:sz w:val="28"/>
          <w:szCs w:val="28"/>
        </w:rPr>
      </w:pPr>
      <w:r>
        <w:rPr>
          <w:sz w:val="28"/>
          <w:szCs w:val="28"/>
        </w:rPr>
        <w:t xml:space="preserve">Валовое производство молока за 2011 год возросло на 7,6 %, и составило 5 тысяч 432 тонны. </w:t>
      </w:r>
    </w:p>
    <w:p w:rsidR="00380913" w:rsidRDefault="00380913" w:rsidP="00380913">
      <w:pPr>
        <w:ind w:firstLine="684"/>
        <w:jc w:val="both"/>
        <w:rPr>
          <w:sz w:val="28"/>
          <w:szCs w:val="28"/>
        </w:rPr>
      </w:pPr>
      <w:r>
        <w:rPr>
          <w:sz w:val="28"/>
          <w:szCs w:val="28"/>
        </w:rPr>
        <w:t xml:space="preserve">При увеличении валового производство молока в ООО «Фаворит» на 59%, достигнут наивысший надой на одну фуражную корову – 5 тысяч 371 кг.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В 2011 году реализовано молока в городе Суворове и в ближайших населенных пунктах ООО «Фаворит» - 181 тонна и ООО Агрофирмой «Экспресс» - 51 тонна. </w:t>
      </w:r>
    </w:p>
    <w:p w:rsidR="00380913" w:rsidRDefault="00380913" w:rsidP="00380913">
      <w:pPr>
        <w:ind w:firstLine="709"/>
        <w:jc w:val="both"/>
        <w:rPr>
          <w:sz w:val="28"/>
          <w:szCs w:val="28"/>
        </w:rPr>
      </w:pPr>
      <w:r>
        <w:rPr>
          <w:sz w:val="28"/>
          <w:szCs w:val="28"/>
        </w:rPr>
        <w:t xml:space="preserve">Валовое производство мяса за 2011 год составило одну тысячу 590 тонн, что на 3% меньше показателей 2010 года. </w:t>
      </w:r>
    </w:p>
    <w:p w:rsidR="00380913" w:rsidRDefault="00380913" w:rsidP="00380913">
      <w:pPr>
        <w:ind w:firstLine="709"/>
        <w:jc w:val="both"/>
        <w:rPr>
          <w:sz w:val="28"/>
          <w:szCs w:val="28"/>
        </w:rPr>
      </w:pPr>
      <w:r>
        <w:rPr>
          <w:sz w:val="28"/>
          <w:szCs w:val="28"/>
        </w:rPr>
        <w:t>Активно ведет свою деятельность экологически чистое предприятие ООО «Тульский зверобой». Хозяйство имеет полный цикл мясного производства. За год в хозяйстве производится и перерабатывается более 53 тонн мяса. Объем продаж в 2011 году составил более 13 млн. рублей.</w:t>
      </w:r>
    </w:p>
    <w:p w:rsidR="00380913" w:rsidRDefault="00380913" w:rsidP="00380913">
      <w:pPr>
        <w:ind w:firstLine="709"/>
        <w:jc w:val="both"/>
        <w:rPr>
          <w:sz w:val="28"/>
          <w:szCs w:val="28"/>
        </w:rPr>
      </w:pPr>
      <w:r>
        <w:rPr>
          <w:sz w:val="28"/>
          <w:szCs w:val="28"/>
        </w:rPr>
        <w:t xml:space="preserve">Неблагоприятная обстановка сложилась в сельскохозяйственной артели «Дружба». Низкая обеспеченность скота кормами, недостаток кадров животноводов привели к снижению производства продукции животноводства. В результате в хозяйстве по состоянию на 1 января 2012 года образовалась просроченная задолженность по заработной плате в сумме 326 тысяч рублей. </w:t>
      </w:r>
    </w:p>
    <w:p w:rsidR="00380913" w:rsidRDefault="00380913" w:rsidP="00380913">
      <w:pPr>
        <w:ind w:firstLine="720"/>
        <w:jc w:val="both"/>
        <w:rPr>
          <w:sz w:val="28"/>
          <w:szCs w:val="28"/>
        </w:rPr>
      </w:pPr>
      <w:r>
        <w:rPr>
          <w:sz w:val="28"/>
          <w:szCs w:val="28"/>
        </w:rPr>
        <w:t>В связи с передачей поголовья кур-несушек ООО «Суворовская птицефабрика» в аренду ООО «Деревенские гостинцы» поголовье птицы уменьшилось на 30,5% и составляет 343 тысячи 317 голов, в том числе производство:</w:t>
      </w:r>
    </w:p>
    <w:p w:rsidR="00380913" w:rsidRDefault="00380913" w:rsidP="00380913">
      <w:pPr>
        <w:ind w:firstLine="709"/>
        <w:jc w:val="both"/>
        <w:rPr>
          <w:sz w:val="28"/>
          <w:szCs w:val="28"/>
        </w:rPr>
      </w:pPr>
      <w:r>
        <w:rPr>
          <w:sz w:val="28"/>
          <w:szCs w:val="28"/>
        </w:rPr>
        <w:t xml:space="preserve">- яйца на 28,7% и составило 77 млн. 181 тысячу, </w:t>
      </w:r>
    </w:p>
    <w:p w:rsidR="00380913" w:rsidRDefault="00380913" w:rsidP="00380913">
      <w:pPr>
        <w:ind w:firstLine="709"/>
        <w:jc w:val="both"/>
        <w:rPr>
          <w:sz w:val="28"/>
          <w:szCs w:val="28"/>
        </w:rPr>
      </w:pPr>
      <w:r>
        <w:rPr>
          <w:sz w:val="28"/>
          <w:szCs w:val="28"/>
        </w:rPr>
        <w:t xml:space="preserve">- мяса птицы на 3,5% и составило 459,8 тонн. </w:t>
      </w:r>
    </w:p>
    <w:p w:rsidR="00380913" w:rsidRDefault="00380913" w:rsidP="00380913">
      <w:pPr>
        <w:pStyle w:val="msonormalcxspmiddle"/>
        <w:spacing w:before="0" w:beforeAutospacing="0" w:after="0" w:afterAutospacing="0"/>
        <w:ind w:firstLine="720"/>
        <w:jc w:val="both"/>
        <w:rPr>
          <w:sz w:val="28"/>
          <w:szCs w:val="28"/>
        </w:rPr>
      </w:pPr>
      <w:r>
        <w:rPr>
          <w:sz w:val="28"/>
          <w:szCs w:val="28"/>
        </w:rPr>
        <w:t>ЗАО «Черепетский рыбхоз» ведет большую селекционную работу, результаты которой неоднократно отмечались дипломами и медалями высшей пробы на Всероссийской выставке «Золотая осень». Успешно занимается разведением и выращиванием 12 видов рыб.</w:t>
      </w:r>
    </w:p>
    <w:p w:rsidR="00380913" w:rsidRDefault="00380913" w:rsidP="00380913">
      <w:pPr>
        <w:pStyle w:val="msonormalcxspmiddle"/>
        <w:spacing w:before="0" w:beforeAutospacing="0" w:after="0" w:afterAutospacing="0"/>
        <w:ind w:firstLine="720"/>
        <w:jc w:val="both"/>
        <w:rPr>
          <w:sz w:val="28"/>
          <w:szCs w:val="28"/>
        </w:rPr>
      </w:pPr>
      <w:r>
        <w:rPr>
          <w:sz w:val="28"/>
          <w:szCs w:val="28"/>
        </w:rPr>
        <w:lastRenderedPageBreak/>
        <w:t>За 2011 год было реализовано 219 тонн товарной рыбы на сумму 30 млн. 93 тысячи рублей и 38 тонн рыбопосадочного материала на сумму 6 млн. 100 тысяч рублей. Реализуется продукция ЗАО «Черепетский рыбхоз» в павильоне ОАО «Суворовский рынок».</w:t>
      </w:r>
    </w:p>
    <w:p w:rsidR="00380913" w:rsidRDefault="00380913" w:rsidP="00380913">
      <w:pPr>
        <w:ind w:firstLine="708"/>
        <w:jc w:val="both"/>
        <w:rPr>
          <w:sz w:val="28"/>
          <w:szCs w:val="28"/>
        </w:rPr>
      </w:pPr>
      <w:r>
        <w:rPr>
          <w:sz w:val="28"/>
          <w:szCs w:val="28"/>
        </w:rPr>
        <w:t xml:space="preserve">На предприятиях перерабатывающей промышленности района работают 455 человек. </w:t>
      </w:r>
    </w:p>
    <w:p w:rsidR="00380913" w:rsidRDefault="00380913" w:rsidP="00380913">
      <w:pPr>
        <w:ind w:firstLine="708"/>
        <w:jc w:val="both"/>
        <w:rPr>
          <w:sz w:val="28"/>
          <w:szCs w:val="28"/>
        </w:rPr>
      </w:pPr>
      <w:r>
        <w:rPr>
          <w:sz w:val="28"/>
          <w:szCs w:val="28"/>
        </w:rPr>
        <w:t>Объем промышленной продукции ООО «Абсолют» спиртоводочный завод «Лужковский» в 2011 году составил более 152 млн. рублей. Объем реализации – более 140 млн. рублей. Численность работающих на предприятии - 195 человек. Средняя заработная плата составляет 11,9 тысяч рублей.</w:t>
      </w:r>
    </w:p>
    <w:p w:rsidR="00380913" w:rsidRDefault="00380913" w:rsidP="00380913">
      <w:pPr>
        <w:ind w:firstLine="708"/>
        <w:jc w:val="both"/>
        <w:rPr>
          <w:sz w:val="28"/>
          <w:szCs w:val="28"/>
        </w:rPr>
      </w:pPr>
      <w:r>
        <w:rPr>
          <w:sz w:val="28"/>
          <w:szCs w:val="28"/>
        </w:rPr>
        <w:t xml:space="preserve">ООО «Экспресс» переработано 3 тысячи 582 тонны овса и 8 тысяч 213 тонн гречихи. Реализовано продукции на 210 млн. рублей. </w:t>
      </w:r>
    </w:p>
    <w:p w:rsidR="00380913" w:rsidRDefault="00380913" w:rsidP="00380913">
      <w:pPr>
        <w:ind w:firstLine="708"/>
        <w:jc w:val="both"/>
        <w:rPr>
          <w:sz w:val="28"/>
          <w:szCs w:val="28"/>
        </w:rPr>
      </w:pPr>
      <w:r>
        <w:rPr>
          <w:sz w:val="28"/>
          <w:szCs w:val="28"/>
        </w:rPr>
        <w:t>Закрытое акционерное общество «Суворовский хлебокомбинат» изготовило одну тысячу 718 тонн печенья на сумму 44 млн. 728 тысяч рублей.</w:t>
      </w:r>
    </w:p>
    <w:p w:rsidR="00380913" w:rsidRDefault="00380913" w:rsidP="00380913">
      <w:pPr>
        <w:ind w:firstLine="708"/>
        <w:jc w:val="both"/>
        <w:rPr>
          <w:sz w:val="10"/>
          <w:szCs w:val="10"/>
        </w:rPr>
      </w:pPr>
    </w:p>
    <w:p w:rsidR="00380913" w:rsidRDefault="00380913" w:rsidP="00380913">
      <w:pPr>
        <w:tabs>
          <w:tab w:val="left" w:pos="0"/>
        </w:tabs>
        <w:ind w:firstLine="708"/>
        <w:jc w:val="both"/>
        <w:rPr>
          <w:sz w:val="28"/>
          <w:szCs w:val="28"/>
        </w:rPr>
      </w:pPr>
      <w:r>
        <w:rPr>
          <w:sz w:val="28"/>
          <w:szCs w:val="28"/>
        </w:rPr>
        <w:t xml:space="preserve">Валовой сбор зерна составил 2 тысячи 365 тонн, урожайность зерновых культур - 11,3 центнера с гектара. Показатели ниже среднеобластных, так как ряд хозяйств намеренно предоставляет недостоверные сведения. </w:t>
      </w:r>
    </w:p>
    <w:p w:rsidR="00380913" w:rsidRDefault="00380913" w:rsidP="00380913">
      <w:pPr>
        <w:ind w:firstLine="708"/>
        <w:jc w:val="both"/>
        <w:rPr>
          <w:sz w:val="26"/>
          <w:szCs w:val="26"/>
        </w:rPr>
      </w:pPr>
      <w:r>
        <w:rPr>
          <w:sz w:val="28"/>
          <w:szCs w:val="28"/>
        </w:rPr>
        <w:t>Производство картофеля составило 1793 тонны при урожайности 140 центнеров с гектара, овощей 195 тонн.</w:t>
      </w:r>
    </w:p>
    <w:p w:rsidR="00380913" w:rsidRDefault="00380913" w:rsidP="00380913">
      <w:pPr>
        <w:ind w:firstLine="708"/>
        <w:jc w:val="both"/>
        <w:rPr>
          <w:sz w:val="10"/>
          <w:szCs w:val="10"/>
        </w:rPr>
      </w:pPr>
    </w:p>
    <w:p w:rsidR="00380913" w:rsidRDefault="00380913" w:rsidP="00380913">
      <w:pPr>
        <w:ind w:firstLine="708"/>
        <w:jc w:val="both"/>
        <w:rPr>
          <w:sz w:val="28"/>
          <w:szCs w:val="28"/>
        </w:rPr>
      </w:pPr>
      <w:r>
        <w:rPr>
          <w:sz w:val="28"/>
          <w:szCs w:val="28"/>
        </w:rPr>
        <w:t xml:space="preserve">Обрабатывается 11,3 тысячи гектаров земель сельскохозяйственного назначения, что от общей площади пашни 35,2 тысячи гектар составляет 32 %, и больше уровня прошлого года на одну тысячу 673 га. </w:t>
      </w:r>
    </w:p>
    <w:p w:rsidR="00380913" w:rsidRDefault="00380913" w:rsidP="00380913">
      <w:pPr>
        <w:ind w:firstLine="684"/>
        <w:jc w:val="both"/>
        <w:rPr>
          <w:sz w:val="10"/>
          <w:szCs w:val="10"/>
        </w:rPr>
      </w:pPr>
    </w:p>
    <w:p w:rsidR="00380913" w:rsidRDefault="00380913" w:rsidP="00380913">
      <w:pPr>
        <w:ind w:firstLine="709"/>
        <w:jc w:val="both"/>
        <w:rPr>
          <w:sz w:val="28"/>
          <w:szCs w:val="28"/>
        </w:rPr>
      </w:pPr>
      <w:r>
        <w:rPr>
          <w:sz w:val="28"/>
          <w:szCs w:val="28"/>
        </w:rPr>
        <w:t>С целью вовлечения земель в сельхозоборот продолжается работа по проведению муниципального земельного контроля. В 2011 году проведено 285</w:t>
      </w:r>
      <w:r>
        <w:t> </w:t>
      </w:r>
      <w:r>
        <w:rPr>
          <w:sz w:val="28"/>
          <w:szCs w:val="28"/>
        </w:rPr>
        <w:t>проверок соблюдения земельного законодательства физическими и юридическими лицами, в том числе 116 проверок по землям сельскохозяйственного назначения. В результате проверок было выявлено 113 нарушений земельного законодательства, в том числе 74 нарушения по землям сельскохозяйственного назначения. Все материалы проверок направлены в органы государственного земельного контроля. Однако работа по проведению муниципального земельного контроля на землях сельскохозяйственного назначения за предыдущие годы не носила системный характер, что привело к невозможности изъятия земельных участков, используемых физическими и юридическими лицами не по целевому назначению.</w:t>
      </w:r>
    </w:p>
    <w:p w:rsidR="00380913" w:rsidRDefault="00380913" w:rsidP="00380913">
      <w:pPr>
        <w:ind w:firstLine="708"/>
        <w:jc w:val="both"/>
        <w:rPr>
          <w:sz w:val="10"/>
          <w:szCs w:val="10"/>
        </w:rPr>
      </w:pPr>
    </w:p>
    <w:p w:rsidR="00380913" w:rsidRDefault="00380913" w:rsidP="00380913">
      <w:pPr>
        <w:ind w:firstLine="709"/>
        <w:jc w:val="both"/>
        <w:rPr>
          <w:sz w:val="26"/>
          <w:szCs w:val="26"/>
        </w:rPr>
      </w:pPr>
      <w:r>
        <w:rPr>
          <w:sz w:val="28"/>
          <w:szCs w:val="28"/>
        </w:rPr>
        <w:t>Во исполнение закона Тульской области об обеспечении земельными участками многодетных граждан в Суворовском районе сформировано 12 земельных участков. 3 февраля текущего года губернатор Тульской области Владимир Сергеевич Груздев вручил первые в области свидетельства на право собственности земельных участков четырем многодетным семьям Суворовского района. Всего в органах социальной защиты населения на учете состоит 137 многодетных семей, на предоставление земельных участков подано 14 заявлений.</w:t>
      </w:r>
      <w:r>
        <w:rPr>
          <w:sz w:val="26"/>
          <w:szCs w:val="26"/>
        </w:rPr>
        <w:t xml:space="preserve"> </w:t>
      </w:r>
    </w:p>
    <w:p w:rsidR="00380913" w:rsidRDefault="00380913" w:rsidP="00380913">
      <w:pPr>
        <w:ind w:firstLine="708"/>
        <w:jc w:val="both"/>
        <w:rPr>
          <w:sz w:val="10"/>
          <w:szCs w:val="10"/>
        </w:rPr>
      </w:pPr>
    </w:p>
    <w:p w:rsidR="00380913" w:rsidRDefault="00380913" w:rsidP="00380913">
      <w:pPr>
        <w:shd w:val="clear" w:color="auto" w:fill="FFFFFF"/>
        <w:ind w:firstLine="708"/>
        <w:jc w:val="both"/>
        <w:rPr>
          <w:sz w:val="28"/>
          <w:szCs w:val="28"/>
        </w:rPr>
      </w:pPr>
      <w:r>
        <w:rPr>
          <w:sz w:val="28"/>
          <w:szCs w:val="28"/>
        </w:rPr>
        <w:lastRenderedPageBreak/>
        <w:t xml:space="preserve">101 тысяча 60 кв.м жилищного фонда признано непригодным к проживанию. Переселения ждут одна тысяча 71 семья. За 2011 год переселено 5 семей. </w:t>
      </w:r>
    </w:p>
    <w:p w:rsidR="00380913" w:rsidRDefault="00380913" w:rsidP="00380913">
      <w:pPr>
        <w:shd w:val="clear" w:color="auto" w:fill="FFFFFF"/>
        <w:ind w:firstLine="708"/>
        <w:jc w:val="both"/>
        <w:rPr>
          <w:sz w:val="28"/>
          <w:szCs w:val="28"/>
        </w:rPr>
      </w:pPr>
      <w:r>
        <w:rPr>
          <w:sz w:val="28"/>
          <w:szCs w:val="28"/>
        </w:rPr>
        <w:t>Долгосрочная целевая программа «Переселение граждан из жилищного фонда, признанного непригодным к проживанию, и (или) жилищного фонда с высоким уровнем износа по Тульской области на 2009-2012 годы» предусматривает поэтапное решение этого вопроса с учетом бюджетного финансирования всех уровней и привлечение внебюджетных источников.</w:t>
      </w:r>
    </w:p>
    <w:p w:rsidR="00380913" w:rsidRDefault="00380913" w:rsidP="00380913">
      <w:pPr>
        <w:tabs>
          <w:tab w:val="left" w:pos="3060"/>
        </w:tabs>
        <w:ind w:firstLine="684"/>
        <w:jc w:val="both"/>
        <w:rPr>
          <w:sz w:val="28"/>
          <w:szCs w:val="28"/>
        </w:rPr>
      </w:pPr>
      <w:r>
        <w:rPr>
          <w:sz w:val="28"/>
          <w:szCs w:val="28"/>
        </w:rPr>
        <w:t>Поставлены на кадастровый учет и готовы под строительство две площадки под застройку многоквартирных домов.</w:t>
      </w:r>
    </w:p>
    <w:p w:rsidR="00380913" w:rsidRDefault="00380913" w:rsidP="00380913">
      <w:pPr>
        <w:shd w:val="clear" w:color="auto" w:fill="FFFFFF"/>
        <w:ind w:firstLine="708"/>
        <w:jc w:val="both"/>
        <w:rPr>
          <w:sz w:val="26"/>
          <w:szCs w:val="26"/>
        </w:rPr>
      </w:pPr>
      <w:r>
        <w:rPr>
          <w:sz w:val="28"/>
          <w:szCs w:val="28"/>
        </w:rPr>
        <w:t xml:space="preserve">В 2012 году на строительство 48 квартирного дома из бюджета Тульской области выделены средства в размере 48 млн. рублей, из бюджета района предусмотрено софинансирование в сумме 12 млн.рублей. Будет переселено 124 человека. </w:t>
      </w:r>
    </w:p>
    <w:p w:rsidR="00380913" w:rsidRDefault="00380913" w:rsidP="00380913">
      <w:pPr>
        <w:pStyle w:val="a3"/>
        <w:ind w:left="0" w:firstLine="708"/>
        <w:jc w:val="both"/>
        <w:rPr>
          <w:sz w:val="16"/>
          <w:szCs w:val="16"/>
        </w:rPr>
      </w:pPr>
    </w:p>
    <w:p w:rsidR="00380913" w:rsidRDefault="00380913" w:rsidP="00380913">
      <w:pPr>
        <w:pStyle w:val="a3"/>
        <w:ind w:left="0" w:firstLine="708"/>
        <w:jc w:val="both"/>
        <w:rPr>
          <w:szCs w:val="28"/>
        </w:rPr>
      </w:pPr>
      <w:r>
        <w:rPr>
          <w:szCs w:val="28"/>
        </w:rPr>
        <w:t>Для улучшения условий проживания жителей района действует долгосрочная целевая программа «Обеспечение жильем молодых семей в муниципальном образовании Суворовский район на 2009-2012 годы». В 2011 году 16 семей (45 человек) были признаны участниками программы.</w:t>
      </w:r>
    </w:p>
    <w:p w:rsidR="00380913" w:rsidRDefault="00380913" w:rsidP="00380913">
      <w:pPr>
        <w:ind w:firstLine="709"/>
        <w:jc w:val="both"/>
        <w:rPr>
          <w:sz w:val="28"/>
          <w:szCs w:val="28"/>
        </w:rPr>
      </w:pPr>
      <w:r>
        <w:rPr>
          <w:sz w:val="28"/>
          <w:szCs w:val="28"/>
        </w:rPr>
        <w:t>В 2011 году, в соответствии с Соглашением от 12.10.2011 №20-11</w:t>
      </w:r>
      <w:r>
        <w:rPr>
          <w:bCs/>
          <w:sz w:val="28"/>
          <w:szCs w:val="28"/>
        </w:rPr>
        <w:t xml:space="preserve"> о реализации долгосрочной целевой программы «Обеспечение жильем молодых семей в Тульской области на 2009-2012 годы», за счет средств федерального бюджета и бюджета Тульской области, предусмотренных на эти цели, </w:t>
      </w:r>
      <w:r>
        <w:rPr>
          <w:sz w:val="28"/>
          <w:szCs w:val="28"/>
        </w:rPr>
        <w:t>4 молодые семьи (16 человек) получили свидетельства о праве на получение социальной выплаты на приобретение или строительство жилья на общую сумму 2 млн. 867 тысяч рублей, в том числе:</w:t>
      </w:r>
    </w:p>
    <w:p w:rsidR="00380913" w:rsidRDefault="00380913" w:rsidP="00380913">
      <w:pPr>
        <w:ind w:firstLine="709"/>
        <w:jc w:val="both"/>
        <w:rPr>
          <w:sz w:val="28"/>
          <w:szCs w:val="28"/>
        </w:rPr>
      </w:pPr>
      <w:r>
        <w:rPr>
          <w:sz w:val="28"/>
          <w:szCs w:val="28"/>
        </w:rPr>
        <w:t>1млн. 3 тыс. 716 рублей из федерального бюджета;</w:t>
      </w:r>
    </w:p>
    <w:p w:rsidR="00380913" w:rsidRDefault="00380913" w:rsidP="00380913">
      <w:pPr>
        <w:ind w:firstLine="709"/>
        <w:jc w:val="both"/>
        <w:rPr>
          <w:sz w:val="28"/>
          <w:szCs w:val="28"/>
        </w:rPr>
      </w:pPr>
      <w:r>
        <w:rPr>
          <w:sz w:val="28"/>
          <w:szCs w:val="28"/>
        </w:rPr>
        <w:t>1 млн. 290 тыс. 492 рубля из бюджета Тульской области;</w:t>
      </w:r>
    </w:p>
    <w:p w:rsidR="00380913" w:rsidRDefault="00380913" w:rsidP="00380913">
      <w:pPr>
        <w:ind w:firstLine="709"/>
        <w:jc w:val="both"/>
        <w:rPr>
          <w:sz w:val="28"/>
          <w:szCs w:val="28"/>
        </w:rPr>
      </w:pPr>
      <w:r>
        <w:rPr>
          <w:sz w:val="28"/>
          <w:szCs w:val="28"/>
        </w:rPr>
        <w:t>573 тыс. 552 рубля из бюджета муниципального образования Суворовский район.</w:t>
      </w:r>
    </w:p>
    <w:p w:rsidR="00380913" w:rsidRDefault="00380913" w:rsidP="00380913">
      <w:pPr>
        <w:ind w:firstLine="709"/>
        <w:jc w:val="both"/>
        <w:rPr>
          <w:sz w:val="26"/>
          <w:szCs w:val="26"/>
        </w:rPr>
      </w:pPr>
      <w:r>
        <w:rPr>
          <w:sz w:val="28"/>
          <w:szCs w:val="28"/>
        </w:rPr>
        <w:t>В настоящее время в списках участников программы состоят 105 молодых семей.</w:t>
      </w:r>
    </w:p>
    <w:p w:rsidR="00380913" w:rsidRDefault="00380913" w:rsidP="00380913">
      <w:pPr>
        <w:ind w:firstLine="709"/>
        <w:jc w:val="both"/>
        <w:rPr>
          <w:sz w:val="10"/>
          <w:szCs w:val="10"/>
        </w:rPr>
      </w:pPr>
    </w:p>
    <w:p w:rsidR="00380913" w:rsidRDefault="00380913" w:rsidP="00380913">
      <w:pPr>
        <w:ind w:firstLine="708"/>
        <w:jc w:val="both"/>
        <w:rPr>
          <w:sz w:val="28"/>
          <w:szCs w:val="28"/>
        </w:rPr>
      </w:pPr>
      <w:r>
        <w:rPr>
          <w:sz w:val="28"/>
          <w:szCs w:val="28"/>
        </w:rPr>
        <w:t>За 2011 год реализовали свое право на социальную поддержку, согласно Федеральному закону от 12 января 1995 года № 5-ФЗ «О ветеранах», 8 ветеранов (7 ветеранов ВОВ и 1 ветеран боевых действий). На сегодняшний день остаются не обеспеченными мерами социальной поддержки еще 7 ветеранов Великой Отечественной войны, членов семей погибших (умерших) инвалидов и участников Великой Отечественной войны, нуждающихся в улучшении жилищных условий.</w:t>
      </w:r>
    </w:p>
    <w:p w:rsidR="00380913" w:rsidRDefault="00380913" w:rsidP="00380913">
      <w:pPr>
        <w:ind w:firstLine="708"/>
        <w:jc w:val="both"/>
        <w:rPr>
          <w:sz w:val="26"/>
          <w:szCs w:val="26"/>
        </w:rPr>
      </w:pPr>
      <w:r>
        <w:rPr>
          <w:sz w:val="28"/>
          <w:szCs w:val="28"/>
        </w:rPr>
        <w:t>В 2011 году было подготовлено и выдано 19 разрешений для строительства индивидуальных жилых домов.</w:t>
      </w:r>
      <w:r>
        <w:rPr>
          <w:rFonts w:ascii="Arial" w:hAnsi="Arial" w:cs="Arial"/>
          <w:sz w:val="28"/>
          <w:szCs w:val="28"/>
        </w:rPr>
        <w:t xml:space="preserve"> </w:t>
      </w:r>
      <w:r>
        <w:rPr>
          <w:sz w:val="28"/>
          <w:szCs w:val="28"/>
        </w:rPr>
        <w:t>Введено в эксплуатацию 3 тысячи 191 кв.м</w:t>
      </w:r>
      <w:r>
        <w:rPr>
          <w:sz w:val="28"/>
          <w:szCs w:val="28"/>
          <w:vertAlign w:val="superscript"/>
        </w:rPr>
        <w:t xml:space="preserve"> </w:t>
      </w:r>
      <w:r>
        <w:rPr>
          <w:sz w:val="28"/>
          <w:szCs w:val="28"/>
        </w:rPr>
        <w:t>индивидуального жилья.</w:t>
      </w:r>
    </w:p>
    <w:p w:rsidR="00380913" w:rsidRDefault="00380913" w:rsidP="00380913">
      <w:pPr>
        <w:ind w:firstLine="708"/>
        <w:jc w:val="both"/>
        <w:rPr>
          <w:sz w:val="10"/>
          <w:szCs w:val="10"/>
        </w:rPr>
      </w:pPr>
    </w:p>
    <w:p w:rsidR="00380913" w:rsidRDefault="00380913" w:rsidP="00380913">
      <w:pPr>
        <w:ind w:firstLine="708"/>
        <w:jc w:val="both"/>
        <w:rPr>
          <w:sz w:val="28"/>
          <w:szCs w:val="28"/>
        </w:rPr>
      </w:pPr>
      <w:r>
        <w:rPr>
          <w:sz w:val="28"/>
          <w:szCs w:val="28"/>
        </w:rPr>
        <w:t>Жилищно-коммунальное хозяйство района представлено двенадцатью предприятиями и организациями различных форм собственности. Ими эксплуатируются:</w:t>
      </w:r>
    </w:p>
    <w:p w:rsidR="00380913" w:rsidRDefault="00380913" w:rsidP="00380913">
      <w:pPr>
        <w:ind w:firstLine="708"/>
        <w:jc w:val="both"/>
        <w:rPr>
          <w:sz w:val="28"/>
          <w:szCs w:val="28"/>
        </w:rPr>
      </w:pPr>
      <w:r>
        <w:rPr>
          <w:sz w:val="28"/>
          <w:szCs w:val="28"/>
        </w:rPr>
        <w:t xml:space="preserve">600 тыс.кв.м. жилищного фонда, </w:t>
      </w:r>
    </w:p>
    <w:p w:rsidR="00380913" w:rsidRDefault="00380913" w:rsidP="00380913">
      <w:pPr>
        <w:ind w:firstLine="708"/>
        <w:jc w:val="both"/>
        <w:rPr>
          <w:sz w:val="28"/>
          <w:szCs w:val="28"/>
        </w:rPr>
      </w:pPr>
      <w:r>
        <w:rPr>
          <w:sz w:val="28"/>
          <w:szCs w:val="28"/>
        </w:rPr>
        <w:t>18 котельных, из них 1 – угольная, 3 – дровяных и 14 – газовых,</w:t>
      </w:r>
    </w:p>
    <w:p w:rsidR="00380913" w:rsidRDefault="00380913" w:rsidP="00380913">
      <w:pPr>
        <w:ind w:firstLine="708"/>
        <w:jc w:val="both"/>
        <w:rPr>
          <w:sz w:val="28"/>
          <w:szCs w:val="28"/>
        </w:rPr>
      </w:pPr>
      <w:r>
        <w:rPr>
          <w:sz w:val="28"/>
          <w:szCs w:val="28"/>
        </w:rPr>
        <w:lastRenderedPageBreak/>
        <w:t xml:space="preserve">более 124 км водопроводных сетей, </w:t>
      </w:r>
    </w:p>
    <w:p w:rsidR="00380913" w:rsidRDefault="00380913" w:rsidP="00380913">
      <w:pPr>
        <w:ind w:firstLine="708"/>
        <w:jc w:val="both"/>
        <w:rPr>
          <w:sz w:val="28"/>
          <w:szCs w:val="28"/>
        </w:rPr>
      </w:pPr>
      <w:r>
        <w:rPr>
          <w:sz w:val="28"/>
          <w:szCs w:val="28"/>
        </w:rPr>
        <w:t>более 56 км канализационных сетей и около 63 км тепловых сетей.</w:t>
      </w:r>
    </w:p>
    <w:p w:rsidR="00380913" w:rsidRDefault="00380913" w:rsidP="00380913">
      <w:pPr>
        <w:ind w:firstLine="708"/>
        <w:jc w:val="both"/>
        <w:rPr>
          <w:sz w:val="10"/>
          <w:szCs w:val="10"/>
        </w:rPr>
      </w:pPr>
    </w:p>
    <w:p w:rsidR="00380913" w:rsidRDefault="00380913" w:rsidP="00380913">
      <w:pPr>
        <w:ind w:firstLine="720"/>
        <w:jc w:val="both"/>
        <w:rPr>
          <w:sz w:val="28"/>
          <w:szCs w:val="28"/>
        </w:rPr>
      </w:pPr>
      <w:r>
        <w:rPr>
          <w:sz w:val="28"/>
          <w:szCs w:val="28"/>
        </w:rPr>
        <w:t>Прошедший год был сложным для коммунального хозяйства города.</w:t>
      </w:r>
    </w:p>
    <w:p w:rsidR="00380913" w:rsidRDefault="00380913" w:rsidP="00380913">
      <w:pPr>
        <w:ind w:firstLine="720"/>
        <w:jc w:val="both"/>
        <w:rPr>
          <w:sz w:val="28"/>
          <w:szCs w:val="28"/>
        </w:rPr>
      </w:pPr>
      <w:r>
        <w:rPr>
          <w:sz w:val="28"/>
          <w:szCs w:val="28"/>
        </w:rPr>
        <w:t>В 2011 году продолжалась процедура банкротства СМУППКХ, часть социально значимого имущества была передана в администрации поселений, часть имущества была продана, что вызвало дальнейший «передел» рынка оказания коммунальных услуг.</w:t>
      </w:r>
    </w:p>
    <w:p w:rsidR="00380913" w:rsidRDefault="00380913" w:rsidP="00380913">
      <w:pPr>
        <w:ind w:firstLine="720"/>
        <w:jc w:val="both"/>
        <w:rPr>
          <w:sz w:val="28"/>
          <w:szCs w:val="28"/>
        </w:rPr>
      </w:pPr>
      <w:r>
        <w:rPr>
          <w:sz w:val="28"/>
          <w:szCs w:val="28"/>
        </w:rPr>
        <w:t xml:space="preserve">С целью нормализации обстановки было создано муниципальное казенное предприятие «Город», основными функциями которого являются прием оплаты за жилищно-коммунальные услуги и работа по благоустройству города. </w:t>
      </w:r>
    </w:p>
    <w:p w:rsidR="00380913" w:rsidRDefault="00380913" w:rsidP="00380913">
      <w:pPr>
        <w:ind w:firstLine="720"/>
        <w:jc w:val="both"/>
        <w:rPr>
          <w:sz w:val="28"/>
          <w:szCs w:val="28"/>
        </w:rPr>
      </w:pPr>
      <w:r>
        <w:rPr>
          <w:sz w:val="28"/>
          <w:szCs w:val="28"/>
        </w:rPr>
        <w:t xml:space="preserve">Советом директоров ОАО «Суворовский рынок», 100% акций которого принадлежит муниципальному образованию Суворовский район, принято решение о предоставлении населению жилищно-коммунальных услуг. </w:t>
      </w:r>
    </w:p>
    <w:p w:rsidR="00380913" w:rsidRDefault="00380913" w:rsidP="00380913">
      <w:pPr>
        <w:ind w:firstLine="720"/>
        <w:jc w:val="both"/>
        <w:rPr>
          <w:sz w:val="28"/>
          <w:szCs w:val="28"/>
        </w:rPr>
      </w:pPr>
      <w:r>
        <w:rPr>
          <w:sz w:val="28"/>
          <w:szCs w:val="28"/>
        </w:rPr>
        <w:t>Все мы помним декабрь 2011 года, когда общество с ограниченной ответственностью «Универсальная сервисная компания» прекратило предоставление услуги по вывозу твердых бытовых отходов. Данная ситуация вызывала негодование населения и требовала немедленного принятия необходимых решений. Поэтому ОАО «Суворовский рынок» поручено осуществлять сбор и вывоз ТБО. В кратчайшие сроки была выполнена задача по уборке города. Особая благодарность директору ОАО «Суворовский рынок» Скудину Николаю Ивановичу.</w:t>
      </w:r>
    </w:p>
    <w:p w:rsidR="00380913" w:rsidRDefault="00380913" w:rsidP="00380913">
      <w:pPr>
        <w:ind w:firstLine="720"/>
        <w:jc w:val="both"/>
        <w:rPr>
          <w:sz w:val="28"/>
          <w:szCs w:val="28"/>
        </w:rPr>
      </w:pPr>
      <w:r>
        <w:rPr>
          <w:sz w:val="28"/>
          <w:szCs w:val="28"/>
        </w:rPr>
        <w:t>Сложившаяся ситуация способствовала созданию товариществ собственников жилья и выбору управляющих компаний. В 2011 году жителями города создано 13 ТСЖ (всего 21).</w:t>
      </w:r>
    </w:p>
    <w:p w:rsidR="00380913" w:rsidRDefault="00380913" w:rsidP="00380913">
      <w:pPr>
        <w:autoSpaceDE w:val="0"/>
        <w:autoSpaceDN w:val="0"/>
        <w:adjustRightInd w:val="0"/>
        <w:ind w:firstLine="709"/>
        <w:jc w:val="both"/>
        <w:outlineLvl w:val="1"/>
        <w:rPr>
          <w:sz w:val="26"/>
          <w:szCs w:val="26"/>
        </w:rPr>
      </w:pPr>
      <w:r>
        <w:rPr>
          <w:sz w:val="28"/>
          <w:szCs w:val="28"/>
        </w:rPr>
        <w:t>В настоящее время обстановка стабилизировалась. Московская фирма ООО «Квэст Консалтинг» продала коммунальное имущество ООО «Магнум». С новым собственником, жителем Суворовского района, достигнуто соглашение о дальнейшем взаимодействии по предоставлению коммунальных услуг населению города Суворова.</w:t>
      </w:r>
    </w:p>
    <w:p w:rsidR="00380913" w:rsidRDefault="00380913" w:rsidP="00380913">
      <w:pPr>
        <w:autoSpaceDE w:val="0"/>
        <w:autoSpaceDN w:val="0"/>
        <w:adjustRightInd w:val="0"/>
        <w:ind w:firstLine="709"/>
        <w:jc w:val="both"/>
        <w:outlineLvl w:val="1"/>
        <w:rPr>
          <w:sz w:val="10"/>
          <w:szCs w:val="10"/>
        </w:rPr>
      </w:pPr>
    </w:p>
    <w:p w:rsidR="00380913" w:rsidRDefault="00380913" w:rsidP="00380913">
      <w:pPr>
        <w:ind w:firstLine="708"/>
        <w:jc w:val="both"/>
        <w:rPr>
          <w:sz w:val="28"/>
          <w:szCs w:val="28"/>
        </w:rPr>
      </w:pPr>
      <w:r>
        <w:rPr>
          <w:sz w:val="28"/>
          <w:szCs w:val="28"/>
        </w:rPr>
        <w:t>Несмотря на все происходившие события, жилой фонд был должным образом подготовлен к отопительному сезону 2011-2012 года, паспорта готовности жилищного фонда (одна тысяча 847 жилых домов) в срок представлены в государственную жилищную инспекцию Тульской области.</w:t>
      </w:r>
    </w:p>
    <w:p w:rsidR="00380913" w:rsidRDefault="00380913" w:rsidP="00380913">
      <w:pPr>
        <w:ind w:firstLine="708"/>
        <w:jc w:val="both"/>
        <w:rPr>
          <w:sz w:val="28"/>
          <w:szCs w:val="28"/>
        </w:rPr>
      </w:pPr>
      <w:r>
        <w:rPr>
          <w:sz w:val="28"/>
          <w:szCs w:val="28"/>
        </w:rPr>
        <w:t xml:space="preserve">ОАО «Энергия – 1» проведен капитальный ремонт одной тысячи 770 погонных метров тепловых сетей на сумму 11 млн. рублей. </w:t>
      </w:r>
    </w:p>
    <w:p w:rsidR="00380913" w:rsidRDefault="00380913" w:rsidP="00380913">
      <w:pPr>
        <w:ind w:firstLine="708"/>
        <w:jc w:val="both"/>
        <w:rPr>
          <w:sz w:val="28"/>
          <w:szCs w:val="28"/>
        </w:rPr>
      </w:pPr>
      <w:r>
        <w:rPr>
          <w:sz w:val="28"/>
          <w:szCs w:val="28"/>
        </w:rPr>
        <w:t>В связи с изношенностью водопроводных сетей финансовые средства, выделенные в 2011 году по депутатской программе в сумме 324 тысячи 710 рублей, направлены на ремонт водопровода населенных пунктов муниципального образования рабочий поселок Агеево.</w:t>
      </w:r>
    </w:p>
    <w:p w:rsidR="00380913" w:rsidRDefault="00380913" w:rsidP="00380913">
      <w:pPr>
        <w:ind w:firstLine="708"/>
        <w:jc w:val="both"/>
        <w:rPr>
          <w:sz w:val="28"/>
          <w:szCs w:val="28"/>
        </w:rPr>
      </w:pPr>
      <w:r>
        <w:rPr>
          <w:sz w:val="28"/>
          <w:szCs w:val="28"/>
        </w:rPr>
        <w:t>Данные объекты введены в эксплуатацию в 2011 году.</w:t>
      </w:r>
    </w:p>
    <w:p w:rsidR="00380913" w:rsidRDefault="00380913" w:rsidP="00380913">
      <w:pPr>
        <w:ind w:firstLine="708"/>
        <w:jc w:val="both"/>
        <w:rPr>
          <w:sz w:val="10"/>
          <w:szCs w:val="10"/>
        </w:rPr>
      </w:pPr>
    </w:p>
    <w:p w:rsidR="00380913" w:rsidRDefault="00380913" w:rsidP="00380913">
      <w:pPr>
        <w:ind w:firstLine="708"/>
        <w:jc w:val="both"/>
        <w:rPr>
          <w:sz w:val="28"/>
          <w:szCs w:val="28"/>
        </w:rPr>
      </w:pPr>
      <w:r>
        <w:rPr>
          <w:sz w:val="28"/>
          <w:szCs w:val="28"/>
        </w:rPr>
        <w:t xml:space="preserve">По муниципальной программе «Энергосбережение и повышение энергетической эффективности в Суворовском районе» выполнены работы по: </w:t>
      </w:r>
    </w:p>
    <w:p w:rsidR="00380913" w:rsidRDefault="00380913" w:rsidP="00380913">
      <w:pPr>
        <w:ind w:firstLine="708"/>
        <w:jc w:val="both"/>
        <w:rPr>
          <w:sz w:val="28"/>
          <w:szCs w:val="28"/>
        </w:rPr>
      </w:pPr>
      <w:r>
        <w:rPr>
          <w:sz w:val="28"/>
          <w:szCs w:val="28"/>
        </w:rPr>
        <w:t>- установке ЧРП на территории муниципального образования рабочий поселок Агеево,</w:t>
      </w:r>
    </w:p>
    <w:p w:rsidR="00380913" w:rsidRDefault="00380913" w:rsidP="00380913">
      <w:pPr>
        <w:ind w:firstLine="708"/>
        <w:jc w:val="both"/>
        <w:rPr>
          <w:sz w:val="28"/>
          <w:szCs w:val="28"/>
        </w:rPr>
      </w:pPr>
      <w:r>
        <w:rPr>
          <w:sz w:val="28"/>
          <w:szCs w:val="28"/>
        </w:rPr>
        <w:t xml:space="preserve">- замене труб системы водоснабжения, </w:t>
      </w:r>
    </w:p>
    <w:p w:rsidR="00380913" w:rsidRDefault="00380913" w:rsidP="00380913">
      <w:pPr>
        <w:ind w:firstLine="708"/>
        <w:jc w:val="both"/>
        <w:rPr>
          <w:sz w:val="28"/>
          <w:szCs w:val="28"/>
        </w:rPr>
      </w:pPr>
      <w:r>
        <w:rPr>
          <w:sz w:val="28"/>
          <w:szCs w:val="28"/>
        </w:rPr>
        <w:lastRenderedPageBreak/>
        <w:t>- установке и замене ламп уличного освещения на энергосберегающие,</w:t>
      </w:r>
    </w:p>
    <w:p w:rsidR="00380913" w:rsidRDefault="00380913" w:rsidP="00380913">
      <w:pPr>
        <w:ind w:firstLine="708"/>
        <w:jc w:val="both"/>
        <w:rPr>
          <w:sz w:val="28"/>
          <w:szCs w:val="28"/>
        </w:rPr>
      </w:pPr>
      <w:r>
        <w:rPr>
          <w:sz w:val="28"/>
          <w:szCs w:val="28"/>
        </w:rPr>
        <w:t>- приобретению и установке резервного источника питания на котельную поселкового дома культуры «Рождественский».</w:t>
      </w:r>
    </w:p>
    <w:p w:rsidR="00380913" w:rsidRDefault="00380913" w:rsidP="00380913">
      <w:pPr>
        <w:ind w:firstLine="708"/>
        <w:jc w:val="both"/>
        <w:rPr>
          <w:sz w:val="26"/>
          <w:szCs w:val="26"/>
        </w:rPr>
      </w:pPr>
      <w:r>
        <w:rPr>
          <w:sz w:val="28"/>
          <w:szCs w:val="28"/>
        </w:rPr>
        <w:t>Из средств бюджета района на эти цели выделено 2 миллиона 898 тысяч рублей.</w:t>
      </w:r>
    </w:p>
    <w:p w:rsidR="00380913" w:rsidRDefault="00380913" w:rsidP="00380913">
      <w:pPr>
        <w:ind w:firstLine="708"/>
        <w:jc w:val="both"/>
        <w:rPr>
          <w:sz w:val="10"/>
          <w:szCs w:val="10"/>
        </w:rPr>
      </w:pPr>
    </w:p>
    <w:p w:rsidR="00380913" w:rsidRDefault="00380913" w:rsidP="00380913">
      <w:pPr>
        <w:ind w:firstLine="708"/>
        <w:jc w:val="both"/>
        <w:rPr>
          <w:sz w:val="28"/>
          <w:szCs w:val="28"/>
        </w:rPr>
      </w:pPr>
      <w:r>
        <w:rPr>
          <w:sz w:val="28"/>
          <w:szCs w:val="28"/>
        </w:rPr>
        <w:t xml:space="preserve">В 2011 году увеличился уровень газификации района в сравнении с 2010 годом на 6% и составляет 58% жилого фонда. </w:t>
      </w:r>
    </w:p>
    <w:p w:rsidR="00380913" w:rsidRDefault="00380913" w:rsidP="00380913">
      <w:pPr>
        <w:ind w:firstLine="708"/>
        <w:jc w:val="both"/>
        <w:rPr>
          <w:sz w:val="28"/>
          <w:szCs w:val="28"/>
        </w:rPr>
      </w:pPr>
      <w:r>
        <w:rPr>
          <w:sz w:val="28"/>
          <w:szCs w:val="28"/>
        </w:rPr>
        <w:t>В отчётном году было введено в эксплуатацию 10 тысяч 490 метров газовых сетей, газифицировано 316 квартир и домовладений. Общая сумма финансовых средств, выделенная на газификацию в 2011 году, составляет более 17 млн. рублей.</w:t>
      </w:r>
    </w:p>
    <w:p w:rsidR="00380913" w:rsidRDefault="00380913" w:rsidP="00380913">
      <w:pPr>
        <w:ind w:firstLine="708"/>
        <w:jc w:val="both"/>
        <w:rPr>
          <w:sz w:val="28"/>
          <w:szCs w:val="28"/>
        </w:rPr>
      </w:pPr>
      <w:r>
        <w:rPr>
          <w:sz w:val="28"/>
          <w:szCs w:val="28"/>
        </w:rPr>
        <w:t xml:space="preserve">Финансирование из бюджета области составило – 7 млн. 453 тыс. руб., </w:t>
      </w:r>
    </w:p>
    <w:p w:rsidR="00380913" w:rsidRDefault="00380913" w:rsidP="00380913">
      <w:pPr>
        <w:ind w:firstLine="708"/>
        <w:jc w:val="both"/>
        <w:rPr>
          <w:sz w:val="28"/>
          <w:szCs w:val="28"/>
        </w:rPr>
      </w:pPr>
      <w:r>
        <w:rPr>
          <w:sz w:val="28"/>
          <w:szCs w:val="28"/>
        </w:rPr>
        <w:t xml:space="preserve">за счет средств спецнадбавки – 5 млн. 900 тыс. руб., </w:t>
      </w:r>
    </w:p>
    <w:p w:rsidR="00380913" w:rsidRDefault="00380913" w:rsidP="00380913">
      <w:pPr>
        <w:ind w:firstLine="708"/>
        <w:jc w:val="both"/>
        <w:rPr>
          <w:sz w:val="28"/>
          <w:szCs w:val="28"/>
        </w:rPr>
      </w:pPr>
      <w:r>
        <w:rPr>
          <w:sz w:val="28"/>
          <w:szCs w:val="28"/>
        </w:rPr>
        <w:t xml:space="preserve">из бюджета района – 1 млн. 864 тыс. руб., </w:t>
      </w:r>
    </w:p>
    <w:p w:rsidR="00380913" w:rsidRDefault="00380913" w:rsidP="00380913">
      <w:pPr>
        <w:ind w:firstLine="708"/>
        <w:jc w:val="both"/>
        <w:rPr>
          <w:sz w:val="28"/>
          <w:szCs w:val="28"/>
        </w:rPr>
      </w:pPr>
      <w:r>
        <w:rPr>
          <w:sz w:val="28"/>
          <w:szCs w:val="28"/>
        </w:rPr>
        <w:t>из бюджета ООО «Тулаоблгаз» - 1 млн. 900 тыс. руб.</w:t>
      </w:r>
    </w:p>
    <w:p w:rsidR="00380913" w:rsidRDefault="00380913" w:rsidP="00380913">
      <w:pPr>
        <w:ind w:firstLine="708"/>
        <w:jc w:val="both"/>
        <w:rPr>
          <w:sz w:val="28"/>
          <w:szCs w:val="28"/>
        </w:rPr>
      </w:pPr>
      <w:r>
        <w:rPr>
          <w:sz w:val="28"/>
          <w:szCs w:val="28"/>
        </w:rPr>
        <w:t xml:space="preserve">В 2011 году завершена реконструкция вводных газопроводов к жилым домам села Рождествено с объемом финансирования 1 млн. 13 тысяч рублей. </w:t>
      </w:r>
    </w:p>
    <w:p w:rsidR="00380913" w:rsidRDefault="00380913" w:rsidP="00380913">
      <w:pPr>
        <w:ind w:firstLine="708"/>
        <w:jc w:val="both"/>
        <w:rPr>
          <w:sz w:val="28"/>
          <w:szCs w:val="28"/>
        </w:rPr>
      </w:pPr>
      <w:r>
        <w:rPr>
          <w:sz w:val="28"/>
          <w:szCs w:val="28"/>
        </w:rPr>
        <w:t>Завершены строительство подводящих газопроводов и газификация жилых домов в поселке Песоченский с объемом финансирования 1 млн. 603 тысячи рублей.</w:t>
      </w:r>
    </w:p>
    <w:p w:rsidR="00380913" w:rsidRDefault="00380913" w:rsidP="00380913">
      <w:pPr>
        <w:ind w:firstLine="708"/>
        <w:jc w:val="both"/>
        <w:rPr>
          <w:sz w:val="26"/>
          <w:szCs w:val="26"/>
        </w:rPr>
      </w:pPr>
      <w:r>
        <w:rPr>
          <w:sz w:val="28"/>
          <w:szCs w:val="28"/>
        </w:rPr>
        <w:t>Выполнен первый этап строительства газопровода микрорайона Васильевский - это прокладка газопровода высокого давления с подземным переходом под железнодорожным полотном протяженностью 1 тысяча 100 метров на сумму 1 млн. 100 тысяч рублей. Общее финансирование объекта составляет 12 млн. 300 тысяч рублей. Срок завершения строительства – июль 2012 года.</w:t>
      </w:r>
    </w:p>
    <w:p w:rsidR="00380913" w:rsidRDefault="00380913" w:rsidP="00380913">
      <w:pPr>
        <w:ind w:firstLine="708"/>
        <w:jc w:val="both"/>
        <w:rPr>
          <w:sz w:val="28"/>
          <w:szCs w:val="28"/>
        </w:rPr>
      </w:pPr>
      <w:r>
        <w:rPr>
          <w:sz w:val="28"/>
          <w:szCs w:val="28"/>
        </w:rPr>
        <w:t>Введен в эксплуатацию газопровод высокого давления восточнее улицы Карла Маркса в городе Суворове с общим объемом финансирования 1 млн. 600 тысяч рублей.</w:t>
      </w:r>
    </w:p>
    <w:p w:rsidR="00380913" w:rsidRDefault="00380913" w:rsidP="00380913">
      <w:pPr>
        <w:ind w:firstLine="708"/>
        <w:jc w:val="both"/>
        <w:rPr>
          <w:sz w:val="28"/>
          <w:szCs w:val="28"/>
        </w:rPr>
      </w:pPr>
      <w:r>
        <w:rPr>
          <w:sz w:val="28"/>
          <w:szCs w:val="28"/>
        </w:rPr>
        <w:t>За счет спецнадбавки к тарифам по транспортировке газа в 2011 году выполнены работы по газификации:</w:t>
      </w:r>
    </w:p>
    <w:p w:rsidR="00380913" w:rsidRDefault="00380913" w:rsidP="00380913">
      <w:pPr>
        <w:ind w:firstLine="708"/>
        <w:jc w:val="both"/>
        <w:rPr>
          <w:sz w:val="28"/>
          <w:szCs w:val="28"/>
        </w:rPr>
      </w:pPr>
      <w:r>
        <w:rPr>
          <w:sz w:val="28"/>
          <w:szCs w:val="28"/>
        </w:rPr>
        <w:t>- третьей очереди пос.Центральный - 1 млн. 700 тысяч рублей;</w:t>
      </w:r>
    </w:p>
    <w:p w:rsidR="00380913" w:rsidRDefault="00380913" w:rsidP="00380913">
      <w:pPr>
        <w:ind w:firstLine="708"/>
        <w:jc w:val="both"/>
        <w:rPr>
          <w:sz w:val="28"/>
          <w:szCs w:val="28"/>
        </w:rPr>
      </w:pPr>
      <w:r>
        <w:rPr>
          <w:sz w:val="28"/>
          <w:szCs w:val="28"/>
        </w:rPr>
        <w:t>- домовладений населенного пункта Черепеть - 2 млн. 700 тысяч рублей;</w:t>
      </w:r>
    </w:p>
    <w:p w:rsidR="00380913" w:rsidRDefault="00380913" w:rsidP="00380913">
      <w:pPr>
        <w:ind w:firstLine="708"/>
        <w:jc w:val="both"/>
        <w:rPr>
          <w:sz w:val="28"/>
          <w:szCs w:val="28"/>
        </w:rPr>
      </w:pPr>
      <w:r>
        <w:rPr>
          <w:sz w:val="28"/>
          <w:szCs w:val="28"/>
        </w:rPr>
        <w:t xml:space="preserve">- деревни Житня муниципального образования Ханинское – 1 млн. 500 тысяч рублей. </w:t>
      </w:r>
    </w:p>
    <w:p w:rsidR="00380913" w:rsidRDefault="00380913" w:rsidP="00380913">
      <w:pPr>
        <w:ind w:firstLine="708"/>
        <w:jc w:val="both"/>
        <w:rPr>
          <w:sz w:val="28"/>
          <w:szCs w:val="28"/>
        </w:rPr>
      </w:pPr>
      <w:r>
        <w:rPr>
          <w:sz w:val="28"/>
          <w:szCs w:val="28"/>
        </w:rPr>
        <w:t xml:space="preserve">Изготовлена проектно-сметная документация на газификацию первой очереди рабочего поселка Агеево на сумму 600 тысяч рублей. Стоимость строительно-монтажных работ составит 3 млн. руб. Газификация населенного пункта позволит закрыть угольную котельную «Фортуна», приносящую убыток за год около миллиона рублей. </w:t>
      </w:r>
    </w:p>
    <w:p w:rsidR="00380913" w:rsidRDefault="00380913" w:rsidP="00380913">
      <w:pPr>
        <w:shd w:val="clear" w:color="auto" w:fill="FFFFFF"/>
        <w:ind w:firstLine="708"/>
        <w:jc w:val="both"/>
        <w:rPr>
          <w:sz w:val="28"/>
          <w:szCs w:val="28"/>
        </w:rPr>
      </w:pPr>
      <w:r>
        <w:rPr>
          <w:sz w:val="28"/>
          <w:szCs w:val="28"/>
        </w:rPr>
        <w:t xml:space="preserve">На газификацию православного храма в г.Чекалине депутатом областной Думы Николаем Юрьевичем Воробьевым оказана благотворительная помощь в размере </w:t>
      </w:r>
      <w:r>
        <w:rPr>
          <w:bCs/>
          <w:sz w:val="28"/>
          <w:szCs w:val="28"/>
        </w:rPr>
        <w:t xml:space="preserve">300 тысяч </w:t>
      </w:r>
      <w:r>
        <w:rPr>
          <w:sz w:val="28"/>
          <w:szCs w:val="28"/>
        </w:rPr>
        <w:t xml:space="preserve">рублей. </w:t>
      </w:r>
    </w:p>
    <w:p w:rsidR="00380913" w:rsidRDefault="00380913" w:rsidP="00380913">
      <w:pPr>
        <w:shd w:val="clear" w:color="auto" w:fill="FFFFFF"/>
        <w:ind w:firstLine="708"/>
        <w:jc w:val="both"/>
        <w:rPr>
          <w:sz w:val="10"/>
          <w:szCs w:val="10"/>
          <w:highlight w:val="yellow"/>
        </w:rPr>
      </w:pPr>
    </w:p>
    <w:p w:rsidR="00380913" w:rsidRDefault="00380913" w:rsidP="00380913">
      <w:pPr>
        <w:ind w:firstLine="709"/>
        <w:jc w:val="both"/>
        <w:rPr>
          <w:sz w:val="28"/>
          <w:szCs w:val="28"/>
        </w:rPr>
      </w:pPr>
      <w:r>
        <w:rPr>
          <w:sz w:val="28"/>
          <w:szCs w:val="28"/>
        </w:rPr>
        <w:lastRenderedPageBreak/>
        <w:t>Суворовскими электрическими сетями произведена реконструкция и строительство трех подстанций и 29,5 км электролиний на сумму 120,5 млн. рублей.</w:t>
      </w:r>
    </w:p>
    <w:p w:rsidR="00380913" w:rsidRDefault="00380913" w:rsidP="00380913">
      <w:pPr>
        <w:ind w:firstLine="709"/>
        <w:jc w:val="both"/>
        <w:rPr>
          <w:sz w:val="28"/>
          <w:szCs w:val="28"/>
        </w:rPr>
      </w:pPr>
      <w:r>
        <w:rPr>
          <w:sz w:val="28"/>
          <w:szCs w:val="28"/>
        </w:rPr>
        <w:t>Произведена реконструкция высоковольтных линий 35 киловольт протяженностью 12,3 км от подстанции Ушатово до подстанции Михайловка на сумму 57,7 млн. рублей.</w:t>
      </w:r>
    </w:p>
    <w:p w:rsidR="00380913" w:rsidRDefault="00380913" w:rsidP="00380913">
      <w:pPr>
        <w:ind w:firstLine="709"/>
        <w:jc w:val="both"/>
        <w:rPr>
          <w:sz w:val="28"/>
          <w:szCs w:val="28"/>
        </w:rPr>
      </w:pPr>
      <w:r>
        <w:rPr>
          <w:sz w:val="28"/>
          <w:szCs w:val="28"/>
        </w:rPr>
        <w:t>Реконструированы линии 0,4 киловольта протяженностью 15,1 км, из них:</w:t>
      </w:r>
    </w:p>
    <w:p w:rsidR="00380913" w:rsidRDefault="00380913" w:rsidP="00380913">
      <w:pPr>
        <w:ind w:firstLine="709"/>
        <w:jc w:val="both"/>
        <w:rPr>
          <w:sz w:val="28"/>
          <w:szCs w:val="28"/>
        </w:rPr>
      </w:pPr>
      <w:r>
        <w:rPr>
          <w:sz w:val="28"/>
          <w:szCs w:val="28"/>
        </w:rPr>
        <w:t xml:space="preserve">- 8,4 км по городу Суворову, </w:t>
      </w:r>
    </w:p>
    <w:p w:rsidR="00380913" w:rsidRDefault="00380913" w:rsidP="00380913">
      <w:pPr>
        <w:ind w:firstLine="709"/>
        <w:jc w:val="both"/>
        <w:rPr>
          <w:sz w:val="28"/>
          <w:szCs w:val="28"/>
        </w:rPr>
      </w:pPr>
      <w:r>
        <w:rPr>
          <w:sz w:val="28"/>
          <w:szCs w:val="28"/>
        </w:rPr>
        <w:t xml:space="preserve">- 2,5 км в муниципальном образовании Черепетское, </w:t>
      </w:r>
    </w:p>
    <w:p w:rsidR="00380913" w:rsidRDefault="00380913" w:rsidP="00380913">
      <w:pPr>
        <w:ind w:firstLine="709"/>
        <w:jc w:val="both"/>
        <w:rPr>
          <w:sz w:val="28"/>
          <w:szCs w:val="28"/>
        </w:rPr>
      </w:pPr>
      <w:r>
        <w:rPr>
          <w:sz w:val="28"/>
          <w:szCs w:val="28"/>
        </w:rPr>
        <w:t xml:space="preserve">- 4,2 км на территории муниципального образования Ханинское. </w:t>
      </w:r>
    </w:p>
    <w:p w:rsidR="00380913" w:rsidRDefault="00380913" w:rsidP="00380913">
      <w:pPr>
        <w:ind w:firstLine="709"/>
        <w:jc w:val="both"/>
        <w:rPr>
          <w:sz w:val="28"/>
          <w:szCs w:val="28"/>
        </w:rPr>
      </w:pPr>
      <w:r>
        <w:rPr>
          <w:sz w:val="28"/>
          <w:szCs w:val="28"/>
        </w:rPr>
        <w:t>Стоимость ввода в эксплуатацию составила 22,8 млн. рублей.</w:t>
      </w:r>
    </w:p>
    <w:p w:rsidR="00380913" w:rsidRDefault="00380913" w:rsidP="00380913">
      <w:pPr>
        <w:ind w:firstLine="709"/>
        <w:jc w:val="both"/>
        <w:rPr>
          <w:sz w:val="28"/>
          <w:szCs w:val="28"/>
        </w:rPr>
      </w:pPr>
      <w:r>
        <w:rPr>
          <w:sz w:val="28"/>
          <w:szCs w:val="28"/>
        </w:rPr>
        <w:t xml:space="preserve">На стадии завершения строительство новой линии 6 киловольт протяженностью 2,1 км по пос. Ханино в сторону Ханинского лесничества. Освоено 4,8 млн. рублей. </w:t>
      </w:r>
    </w:p>
    <w:p w:rsidR="00380913" w:rsidRDefault="00380913" w:rsidP="00380913">
      <w:pPr>
        <w:ind w:firstLine="709"/>
        <w:jc w:val="both"/>
        <w:rPr>
          <w:sz w:val="28"/>
          <w:szCs w:val="28"/>
        </w:rPr>
      </w:pPr>
      <w:r>
        <w:rPr>
          <w:sz w:val="28"/>
          <w:szCs w:val="28"/>
        </w:rPr>
        <w:t>Произведена реконструкция подстанции Ушатово на сумму 13,5 млн. рублей, подстанции в городе Чекалине на сумму 20,8 млн. рублей, подстанции Точмаш на сумму 1,2 млн. рублей.</w:t>
      </w:r>
    </w:p>
    <w:p w:rsidR="00380913" w:rsidRDefault="00380913" w:rsidP="00380913">
      <w:pPr>
        <w:shd w:val="clear" w:color="auto" w:fill="FFFFFF"/>
        <w:ind w:firstLine="708"/>
        <w:jc w:val="both"/>
        <w:rPr>
          <w:sz w:val="10"/>
          <w:szCs w:val="10"/>
          <w:highlight w:val="yellow"/>
        </w:rPr>
      </w:pPr>
    </w:p>
    <w:p w:rsidR="00380913" w:rsidRDefault="00380913" w:rsidP="00380913">
      <w:pPr>
        <w:shd w:val="clear" w:color="auto" w:fill="FFFFFF"/>
        <w:ind w:firstLine="562"/>
        <w:jc w:val="both"/>
        <w:rPr>
          <w:sz w:val="28"/>
          <w:szCs w:val="28"/>
        </w:rPr>
      </w:pPr>
      <w:r>
        <w:rPr>
          <w:sz w:val="28"/>
          <w:szCs w:val="28"/>
        </w:rPr>
        <w:t xml:space="preserve">При поддержке администрации района и участии людей, неравнодушных к судьбе района, его будущего, решались вопросы благоустройства населенных пунктов. Нельзя не заметить, как преобразился внешний облик районного центра. Не последнюю роль в этом сыграли субботники, проведенные организациями, предприятиями, учреждениями, не отстают от них и неравнодушные к своим домам жители города. Активное участие в благоустройстве Пионерского сквера, в формировании газонов на проспекте Мира, уборке несанкционированных свалок приняли сотрудники филиала ОАО «Черепетская ГРЭС им.Д.Г. Жимерина», Суворовского пожарного гарнизона, Суворовских электрических сетей, Центра занятости, администрации города и района, предприниматели. </w:t>
      </w:r>
    </w:p>
    <w:p w:rsidR="00380913" w:rsidRDefault="00380913" w:rsidP="00380913">
      <w:pPr>
        <w:shd w:val="clear" w:color="auto" w:fill="FFFFFF"/>
        <w:ind w:firstLine="562"/>
        <w:jc w:val="both"/>
        <w:rPr>
          <w:sz w:val="28"/>
          <w:szCs w:val="28"/>
        </w:rPr>
      </w:pPr>
      <w:r>
        <w:rPr>
          <w:sz w:val="28"/>
          <w:szCs w:val="28"/>
        </w:rPr>
        <w:t xml:space="preserve">Сумма финансирования работ по благоустройству населенных пунктов района составила более 8 млн. рублей, в том числе благотворительная помощь около 679 тысяч рублей. </w:t>
      </w:r>
    </w:p>
    <w:p w:rsidR="00380913" w:rsidRDefault="00380913" w:rsidP="00380913">
      <w:pPr>
        <w:ind w:firstLine="566"/>
        <w:jc w:val="both"/>
        <w:rPr>
          <w:sz w:val="28"/>
          <w:szCs w:val="28"/>
        </w:rPr>
      </w:pPr>
      <w:r>
        <w:rPr>
          <w:sz w:val="28"/>
          <w:szCs w:val="28"/>
        </w:rPr>
        <w:t xml:space="preserve">Уложена тротуарная плитка по пр. Мира на сумму один миллион 600 тысяч рублей, в т.ч. 165 тысяч рублей составила благотворительная помощь юридических лиц и индивидуальных предпринимателей города. </w:t>
      </w:r>
    </w:p>
    <w:p w:rsidR="00380913" w:rsidRDefault="00380913" w:rsidP="00380913">
      <w:pPr>
        <w:ind w:firstLine="566"/>
        <w:jc w:val="both"/>
        <w:rPr>
          <w:sz w:val="28"/>
          <w:szCs w:val="28"/>
        </w:rPr>
      </w:pPr>
      <w:r>
        <w:rPr>
          <w:sz w:val="28"/>
          <w:szCs w:val="28"/>
        </w:rPr>
        <w:t>За счет благотворительных средств:</w:t>
      </w:r>
    </w:p>
    <w:p w:rsidR="00380913" w:rsidRDefault="00380913" w:rsidP="00380913">
      <w:pPr>
        <w:ind w:firstLine="566"/>
        <w:jc w:val="both"/>
        <w:rPr>
          <w:sz w:val="28"/>
          <w:szCs w:val="28"/>
        </w:rPr>
      </w:pPr>
      <w:r>
        <w:rPr>
          <w:sz w:val="28"/>
          <w:szCs w:val="28"/>
        </w:rPr>
        <w:t>- вырублены тополя на территории мемориального комплекса павшим воинам на сумму около 300 тысяч рублей;</w:t>
      </w:r>
    </w:p>
    <w:p w:rsidR="00380913" w:rsidRDefault="00380913" w:rsidP="00380913">
      <w:pPr>
        <w:ind w:firstLine="566"/>
        <w:jc w:val="both"/>
        <w:rPr>
          <w:sz w:val="28"/>
          <w:szCs w:val="28"/>
        </w:rPr>
      </w:pPr>
      <w:r>
        <w:rPr>
          <w:sz w:val="28"/>
          <w:szCs w:val="28"/>
        </w:rPr>
        <w:t xml:space="preserve">- изготовлено и установлено 2 поклонных креста на въездах в город Суворов со стороны городов Тулы и Калуги – на сумму 20 тысяч рублей и поклонный крест в населенном пункте курорт «Краинка». </w:t>
      </w:r>
    </w:p>
    <w:p w:rsidR="00380913" w:rsidRDefault="00380913" w:rsidP="00380913">
      <w:pPr>
        <w:pStyle w:val="a8"/>
        <w:spacing w:before="0" w:beforeAutospacing="0" w:after="0" w:afterAutospacing="0" w:line="24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В 2011 году разработана сметная документация на проведение работ по благоустройству придомовых территорий домов:</w:t>
      </w:r>
    </w:p>
    <w:p w:rsidR="00380913" w:rsidRDefault="00380913" w:rsidP="00380913">
      <w:pPr>
        <w:pStyle w:val="a8"/>
        <w:spacing w:before="0" w:beforeAutospacing="0" w:after="0" w:afterAutospacing="0" w:line="24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- 1,2,3,4, 18,19 улицы Тульская г. Суворова;</w:t>
      </w:r>
    </w:p>
    <w:p w:rsidR="00380913" w:rsidRDefault="00380913" w:rsidP="00380913">
      <w:pPr>
        <w:ind w:firstLine="709"/>
        <w:jc w:val="both"/>
        <w:rPr>
          <w:sz w:val="28"/>
          <w:szCs w:val="28"/>
        </w:rPr>
      </w:pPr>
      <w:r>
        <w:rPr>
          <w:sz w:val="28"/>
          <w:szCs w:val="28"/>
        </w:rPr>
        <w:t>- 7,12,12а ул. Маяковского п. Центральный муниципального образования рабочий поселок Агеево;</w:t>
      </w:r>
    </w:p>
    <w:p w:rsidR="00380913" w:rsidRDefault="00380913" w:rsidP="00380913">
      <w:pPr>
        <w:ind w:firstLine="709"/>
        <w:rPr>
          <w:sz w:val="28"/>
          <w:szCs w:val="28"/>
        </w:rPr>
      </w:pPr>
      <w:r>
        <w:rPr>
          <w:sz w:val="28"/>
          <w:szCs w:val="28"/>
        </w:rPr>
        <w:lastRenderedPageBreak/>
        <w:t>- 2а, 4а ул. Чекалина п. Ханино муниципального образования Ханинское;</w:t>
      </w:r>
    </w:p>
    <w:p w:rsidR="00380913" w:rsidRDefault="00380913" w:rsidP="00380913">
      <w:pPr>
        <w:ind w:firstLine="709"/>
        <w:jc w:val="both"/>
        <w:rPr>
          <w:sz w:val="28"/>
          <w:szCs w:val="28"/>
        </w:rPr>
      </w:pPr>
      <w:r>
        <w:rPr>
          <w:sz w:val="28"/>
          <w:szCs w:val="28"/>
        </w:rPr>
        <w:t>- 1, 3,6,7,8, с 10 по 17и 19 ул. Молодежная поселка Черепеть; с 12 по 16 курорта Краинка муниципального образования Черепетское;</w:t>
      </w:r>
    </w:p>
    <w:p w:rsidR="00380913" w:rsidRDefault="00380913" w:rsidP="00380913">
      <w:pPr>
        <w:ind w:firstLine="709"/>
        <w:jc w:val="both"/>
        <w:rPr>
          <w:sz w:val="28"/>
          <w:szCs w:val="28"/>
        </w:rPr>
      </w:pPr>
      <w:r>
        <w:rPr>
          <w:sz w:val="28"/>
          <w:szCs w:val="28"/>
        </w:rPr>
        <w:t>В 2011 году выполнены мероприятия по ликвидации несанкционированных свалок ТБО в водоохранной зоне при участии общества «Рыболов».</w:t>
      </w:r>
    </w:p>
    <w:p w:rsidR="00380913" w:rsidRDefault="00380913" w:rsidP="00380913">
      <w:pPr>
        <w:ind w:firstLine="709"/>
        <w:jc w:val="both"/>
        <w:rPr>
          <w:sz w:val="26"/>
          <w:szCs w:val="26"/>
        </w:rPr>
      </w:pPr>
      <w:r>
        <w:rPr>
          <w:sz w:val="28"/>
          <w:szCs w:val="28"/>
        </w:rPr>
        <w:t>С гордостью можно отметить, что из 18 пляжей, открытых на территории Тульской области, 9 - в муниципальном образовании Суворовский район. На эти цели из средств бюджетов городских и сельских поселений выделено 600 тысяч рублей.</w:t>
      </w:r>
    </w:p>
    <w:p w:rsidR="00380913" w:rsidRDefault="00380913" w:rsidP="00380913">
      <w:pPr>
        <w:shd w:val="clear" w:color="auto" w:fill="FFFFFF"/>
        <w:ind w:firstLine="566"/>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Проведена большая работа в рамках реализации долгосрочной целевой программы «Экологическое оздоровление Черепетского водохранилища на 2010-2012 годы»:</w:t>
      </w:r>
    </w:p>
    <w:p w:rsidR="00380913" w:rsidRDefault="00380913" w:rsidP="00380913">
      <w:pPr>
        <w:pStyle w:val="msonormalcxspmiddle"/>
        <w:spacing w:before="0" w:beforeAutospacing="0" w:after="0" w:afterAutospacing="0"/>
        <w:ind w:firstLine="720"/>
        <w:jc w:val="both"/>
        <w:rPr>
          <w:sz w:val="28"/>
          <w:szCs w:val="28"/>
        </w:rPr>
      </w:pPr>
      <w:r>
        <w:rPr>
          <w:sz w:val="28"/>
          <w:szCs w:val="28"/>
        </w:rPr>
        <w:t>проведено зарыбление Черепетского водохранилища белым амуром, черным амуром, толстолобиком общей массой более 11 тонн на сумму 779 тыс. рублей за счет средств филиала ОАО «ОГК-3» «Черепетская ГРЭС им. Д.Г. Жимерина», ЗАО «Черепетский рыбхоз»;</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скоординирована деятельность всех заинтересованных структур по охране водных биологических ресурсов Черепетского водохранилища в период нереста (составлен 61 протокол об административном правонарушении, изъято 98 сетевых орудий лова, выдано 5 предписаний). </w:t>
      </w:r>
    </w:p>
    <w:p w:rsidR="00380913" w:rsidRDefault="00380913" w:rsidP="00380913">
      <w:pPr>
        <w:tabs>
          <w:tab w:val="left" w:pos="1080"/>
        </w:tabs>
        <w:ind w:firstLine="684"/>
        <w:jc w:val="both"/>
        <w:rPr>
          <w:sz w:val="26"/>
          <w:szCs w:val="26"/>
        </w:rPr>
      </w:pPr>
      <w:r>
        <w:rPr>
          <w:sz w:val="28"/>
          <w:szCs w:val="28"/>
        </w:rPr>
        <w:t>Школьный экологический лагерь проводил работу по мониторингу Черепетского водохранилища, лабораторно-производственный контроль за качеством воды.</w:t>
      </w:r>
    </w:p>
    <w:p w:rsidR="00380913" w:rsidRDefault="00380913" w:rsidP="00380913">
      <w:pPr>
        <w:pStyle w:val="msonormalcxspmiddle"/>
        <w:spacing w:before="0" w:beforeAutospacing="0" w:after="0" w:afterAutospacing="0"/>
        <w:ind w:firstLine="720"/>
        <w:jc w:val="both"/>
        <w:rPr>
          <w:sz w:val="10"/>
          <w:szCs w:val="10"/>
        </w:rPr>
      </w:pPr>
    </w:p>
    <w:p w:rsidR="00380913" w:rsidRDefault="00380913" w:rsidP="00380913">
      <w:pPr>
        <w:pStyle w:val="a8"/>
        <w:spacing w:before="0" w:beforeAutospacing="0" w:after="0" w:afterAutospacing="0" w:line="240" w:lineRule="auto"/>
        <w:ind w:firstLine="741"/>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прошедшем году администрация уделяла повышенное внимание </w:t>
      </w:r>
      <w:r>
        <w:rPr>
          <w:rStyle w:val="a9"/>
          <w:rFonts w:ascii="Times New Roman" w:hAnsi="Times New Roman" w:cs="Times New Roman"/>
          <w:b w:val="0"/>
          <w:color w:val="auto"/>
          <w:sz w:val="28"/>
          <w:szCs w:val="28"/>
        </w:rPr>
        <w:t xml:space="preserve">дорожному хозяйству. </w:t>
      </w:r>
      <w:r>
        <w:rPr>
          <w:rFonts w:ascii="Times New Roman" w:hAnsi="Times New Roman" w:cs="Times New Roman"/>
          <w:color w:val="auto"/>
          <w:sz w:val="28"/>
          <w:szCs w:val="28"/>
        </w:rPr>
        <w:t xml:space="preserve">Впервые за многие годы, по решению губернатора Тульской области Владимира Сергеевича Груздева, были выделены </w:t>
      </w:r>
      <w:r>
        <w:rPr>
          <w:rFonts w:ascii="Times New Roman" w:hAnsi="Times New Roman"/>
          <w:color w:val="auto"/>
          <w:sz w:val="28"/>
          <w:szCs w:val="28"/>
        </w:rPr>
        <w:t xml:space="preserve">12 млн. 614 тысяч рублей </w:t>
      </w:r>
      <w:r>
        <w:rPr>
          <w:rFonts w:ascii="Times New Roman" w:hAnsi="Times New Roman" w:cs="Times New Roman"/>
          <w:color w:val="auto"/>
          <w:sz w:val="28"/>
          <w:szCs w:val="28"/>
        </w:rPr>
        <w:t>на ремонт дорог:</w:t>
      </w:r>
    </w:p>
    <w:p w:rsidR="00380913" w:rsidRDefault="00380913" w:rsidP="00380913">
      <w:pPr>
        <w:pStyle w:val="a8"/>
        <w:spacing w:before="0" w:beforeAutospacing="0" w:after="0" w:afterAutospacing="0" w:line="240" w:lineRule="auto"/>
        <w:ind w:firstLine="741"/>
        <w:rPr>
          <w:rFonts w:ascii="Times New Roman" w:hAnsi="Times New Roman"/>
          <w:color w:val="auto"/>
          <w:sz w:val="28"/>
          <w:szCs w:val="28"/>
        </w:rPr>
      </w:pPr>
      <w:r>
        <w:rPr>
          <w:rFonts w:ascii="Times New Roman" w:hAnsi="Times New Roman" w:cs="Times New Roman"/>
          <w:color w:val="auto"/>
          <w:sz w:val="28"/>
          <w:szCs w:val="28"/>
        </w:rPr>
        <w:t>- города Суворова -</w:t>
      </w:r>
      <w:r>
        <w:rPr>
          <w:rFonts w:ascii="Times New Roman" w:hAnsi="Times New Roman"/>
          <w:color w:val="auto"/>
          <w:sz w:val="28"/>
          <w:szCs w:val="28"/>
        </w:rPr>
        <w:t xml:space="preserve"> по улицам Тульской, ул.Фрунзе до микрорайона Васильевский, ул.Матросова, площади Победы;</w:t>
      </w:r>
    </w:p>
    <w:p w:rsidR="00380913" w:rsidRDefault="00380913" w:rsidP="00380913">
      <w:pPr>
        <w:pStyle w:val="a8"/>
        <w:spacing w:before="0" w:beforeAutospacing="0" w:after="0" w:afterAutospacing="0" w:line="240" w:lineRule="auto"/>
        <w:ind w:firstLine="741"/>
        <w:rPr>
          <w:rFonts w:ascii="Times New Roman" w:hAnsi="Times New Roman"/>
          <w:color w:val="auto"/>
          <w:sz w:val="28"/>
          <w:szCs w:val="28"/>
        </w:rPr>
      </w:pPr>
      <w:r>
        <w:rPr>
          <w:rFonts w:ascii="Times New Roman" w:hAnsi="Times New Roman"/>
          <w:color w:val="auto"/>
          <w:sz w:val="28"/>
          <w:szCs w:val="28"/>
        </w:rPr>
        <w:t xml:space="preserve">- города Чекалина – улиц Калужская и Белевская. </w:t>
      </w:r>
    </w:p>
    <w:p w:rsidR="00380913" w:rsidRDefault="00380913" w:rsidP="00380913">
      <w:pPr>
        <w:pStyle w:val="a8"/>
        <w:spacing w:before="0" w:beforeAutospacing="0" w:after="0" w:afterAutospacing="0" w:line="240" w:lineRule="auto"/>
        <w:ind w:firstLine="741"/>
        <w:rPr>
          <w:rFonts w:ascii="Times New Roman" w:hAnsi="Times New Roman" w:cs="Times New Roman"/>
          <w:color w:val="auto"/>
          <w:sz w:val="26"/>
          <w:szCs w:val="26"/>
        </w:rPr>
      </w:pPr>
      <w:r>
        <w:rPr>
          <w:rFonts w:ascii="Times New Roman" w:hAnsi="Times New Roman"/>
          <w:color w:val="auto"/>
          <w:sz w:val="28"/>
          <w:szCs w:val="28"/>
        </w:rPr>
        <w:t xml:space="preserve">Объем софинансирования средств местного бюджета составил </w:t>
      </w:r>
      <w:r>
        <w:rPr>
          <w:rStyle w:val="a9"/>
          <w:rFonts w:ascii="Times New Roman" w:hAnsi="Times New Roman" w:cs="Times New Roman"/>
          <w:b w:val="0"/>
          <w:color w:val="auto"/>
          <w:sz w:val="28"/>
          <w:szCs w:val="28"/>
        </w:rPr>
        <w:t>около 5</w:t>
      </w:r>
      <w:r>
        <w:rPr>
          <w:rFonts w:ascii="Times New Roman" w:hAnsi="Times New Roman"/>
          <w:color w:val="auto"/>
          <w:sz w:val="28"/>
          <w:szCs w:val="28"/>
        </w:rPr>
        <w:t xml:space="preserve"> млн. рублей. </w:t>
      </w:r>
    </w:p>
    <w:p w:rsidR="00380913" w:rsidRDefault="00380913" w:rsidP="00380913">
      <w:pPr>
        <w:pStyle w:val="a8"/>
        <w:spacing w:before="0" w:beforeAutospacing="0" w:after="0" w:afterAutospacing="0" w:line="240" w:lineRule="auto"/>
        <w:ind w:firstLine="684"/>
        <w:rPr>
          <w:rFonts w:ascii="Times New Roman" w:hAnsi="Times New Roman" w:cs="Times New Roman"/>
          <w:color w:val="auto"/>
          <w:sz w:val="10"/>
          <w:szCs w:val="10"/>
        </w:rPr>
      </w:pPr>
    </w:p>
    <w:p w:rsidR="00380913" w:rsidRDefault="00380913" w:rsidP="00380913">
      <w:pPr>
        <w:pStyle w:val="a8"/>
        <w:spacing w:before="0" w:beforeAutospacing="0" w:after="0" w:afterAutospacing="0" w:line="240" w:lineRule="auto"/>
        <w:ind w:firstLine="684"/>
        <w:rPr>
          <w:rFonts w:ascii="Times New Roman" w:hAnsi="Times New Roman" w:cs="Times New Roman"/>
          <w:color w:val="auto"/>
          <w:sz w:val="28"/>
          <w:szCs w:val="28"/>
        </w:rPr>
      </w:pPr>
      <w:r>
        <w:rPr>
          <w:rFonts w:ascii="Times New Roman" w:hAnsi="Times New Roman" w:cs="Times New Roman"/>
          <w:color w:val="auto"/>
          <w:sz w:val="28"/>
          <w:szCs w:val="28"/>
        </w:rPr>
        <w:t>На содержание дорог общего пользования местного значения из бюджетов поселений выделены средства в сумме 3 млн. 270 тысяч рублей.</w:t>
      </w:r>
    </w:p>
    <w:p w:rsidR="00380913" w:rsidRDefault="00380913" w:rsidP="00380913">
      <w:pPr>
        <w:pStyle w:val="msonormalcxspmiddle"/>
        <w:spacing w:before="0" w:beforeAutospacing="0" w:after="0" w:afterAutospacing="0"/>
        <w:ind w:firstLine="720"/>
        <w:jc w:val="both"/>
        <w:rPr>
          <w:sz w:val="26"/>
          <w:szCs w:val="26"/>
        </w:rPr>
      </w:pPr>
      <w:r>
        <w:rPr>
          <w:sz w:val="28"/>
          <w:szCs w:val="28"/>
        </w:rPr>
        <w:t>В 2011 году осуществлен ямочный ремонт автодорог общей площадью 23 тысячи 487 кв. м, в том числе г. Суворове – 3 тысячи 487 кв. м. ГУП ТО «Суворовское ДРСУ», но считаю нужным отметить, что работы выполнены некачественно: как показатель - сегодняшнее состояние автодорог.</w:t>
      </w:r>
      <w:r>
        <w:rPr>
          <w:sz w:val="26"/>
          <w:szCs w:val="26"/>
        </w:rPr>
        <w:t xml:space="preserve"> </w:t>
      </w:r>
    </w:p>
    <w:p w:rsidR="00380913" w:rsidRDefault="00380913" w:rsidP="00380913">
      <w:pPr>
        <w:ind w:firstLine="708"/>
        <w:jc w:val="both"/>
        <w:rPr>
          <w:sz w:val="10"/>
          <w:szCs w:val="10"/>
        </w:rPr>
      </w:pPr>
    </w:p>
    <w:p w:rsidR="00380913" w:rsidRDefault="00380913" w:rsidP="00380913">
      <w:pPr>
        <w:pStyle w:val="a8"/>
        <w:spacing w:before="0" w:beforeAutospacing="0" w:after="0" w:afterAutospacing="0" w:line="24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Благодарю жителей села Березово. За счет собственных средств на сумму 150 тысяч рублей был произведен частичный ямочный ремонт автодороги Суворов-Березово. В поддержку инициативы из бюджета района было выделено еще 150 тысяч рублей. </w:t>
      </w:r>
    </w:p>
    <w:p w:rsidR="00380913" w:rsidRDefault="00380913" w:rsidP="00380913">
      <w:pPr>
        <w:pStyle w:val="a8"/>
        <w:spacing w:before="0" w:beforeAutospacing="0" w:after="0" w:afterAutospacing="0" w:line="240" w:lineRule="auto"/>
        <w:ind w:firstLine="684"/>
        <w:rPr>
          <w:rFonts w:ascii="Times New Roman" w:hAnsi="Times New Roman" w:cs="Times New Roman"/>
          <w:color w:val="auto"/>
          <w:sz w:val="10"/>
          <w:szCs w:val="10"/>
        </w:rPr>
      </w:pPr>
    </w:p>
    <w:p w:rsidR="00380913" w:rsidRDefault="00380913" w:rsidP="00380913">
      <w:pPr>
        <w:pStyle w:val="msonormalcxspmiddle"/>
        <w:spacing w:before="0" w:beforeAutospacing="0" w:after="0" w:afterAutospacing="0"/>
        <w:ind w:firstLine="708"/>
        <w:jc w:val="both"/>
        <w:rPr>
          <w:sz w:val="28"/>
          <w:szCs w:val="28"/>
        </w:rPr>
      </w:pPr>
      <w:r>
        <w:rPr>
          <w:sz w:val="28"/>
          <w:szCs w:val="28"/>
        </w:rPr>
        <w:lastRenderedPageBreak/>
        <w:t xml:space="preserve">Пассажирские автоперевозки в районе осуществляют 5 предприятий. На междугородних и пригородных маршрутах работает 25 единиц пассажирского автотранспорта. Существующие маршрутные перевозки обеспечивают транспортное сообщение в районе по основным направлениям. </w:t>
      </w:r>
    </w:p>
    <w:p w:rsidR="00380913" w:rsidRDefault="00380913" w:rsidP="00380913">
      <w:pPr>
        <w:pStyle w:val="msonormalcxspmiddle"/>
        <w:spacing w:before="0" w:beforeAutospacing="0" w:after="0" w:afterAutospacing="0"/>
        <w:ind w:firstLine="720"/>
        <w:jc w:val="both"/>
        <w:rPr>
          <w:sz w:val="28"/>
          <w:szCs w:val="28"/>
        </w:rPr>
      </w:pPr>
      <w:r>
        <w:rPr>
          <w:sz w:val="28"/>
          <w:szCs w:val="28"/>
        </w:rPr>
        <w:t>Крупным перевозчиком является «Автоколонна-1288». Кроме того дополнительные услуги по пассажирским перевозкам представляют 7 легковых такси: «Татьяна», «Суворов», «Удача», «Лада», «Вояж», «Рено», ИП Синицына.</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Отмечу, что, по оперативным данным отдела </w:t>
      </w:r>
      <w:r>
        <w:rPr>
          <w:bCs/>
          <w:sz w:val="28"/>
          <w:szCs w:val="28"/>
        </w:rPr>
        <w:t>ГИБДД межмуниципального отдела МВД России «Суворовский»,</w:t>
      </w:r>
      <w:r>
        <w:rPr>
          <w:sz w:val="28"/>
          <w:szCs w:val="28"/>
        </w:rPr>
        <w:t xml:space="preserve"> установлен факт нарушения действующего законодательства – такси «Лада», данное юридическое лицо предоставляет услуги без правовых оснований. </w:t>
      </w:r>
    </w:p>
    <w:p w:rsidR="00380913" w:rsidRDefault="00380913" w:rsidP="00380913">
      <w:pPr>
        <w:pStyle w:val="msonormalcxspmiddle"/>
        <w:spacing w:before="0" w:beforeAutospacing="0" w:after="0" w:afterAutospacing="0"/>
        <w:ind w:firstLine="720"/>
        <w:jc w:val="both"/>
        <w:rPr>
          <w:sz w:val="10"/>
          <w:szCs w:val="10"/>
        </w:rPr>
      </w:pPr>
    </w:p>
    <w:p w:rsidR="00380913" w:rsidRDefault="00380913" w:rsidP="00380913">
      <w:pPr>
        <w:autoSpaceDE w:val="0"/>
        <w:autoSpaceDN w:val="0"/>
        <w:adjustRightInd w:val="0"/>
        <w:ind w:firstLine="709"/>
        <w:jc w:val="both"/>
        <w:rPr>
          <w:sz w:val="28"/>
          <w:szCs w:val="28"/>
        </w:rPr>
      </w:pPr>
      <w:r>
        <w:rPr>
          <w:sz w:val="28"/>
          <w:szCs w:val="28"/>
        </w:rPr>
        <w:t>Суворов имеет доступ ко всем современным средствам связи. Важным элементом коммуникаций города является телефонная связь. В настоящее время это один из наиболее динамично развивающихся секторов экономики города.</w:t>
      </w:r>
    </w:p>
    <w:p w:rsidR="00380913" w:rsidRDefault="00380913" w:rsidP="00380913">
      <w:pPr>
        <w:autoSpaceDE w:val="0"/>
        <w:autoSpaceDN w:val="0"/>
        <w:adjustRightInd w:val="0"/>
        <w:ind w:firstLine="709"/>
        <w:jc w:val="both"/>
        <w:rPr>
          <w:sz w:val="28"/>
          <w:szCs w:val="28"/>
        </w:rPr>
      </w:pPr>
      <w:r>
        <w:rPr>
          <w:sz w:val="28"/>
          <w:szCs w:val="28"/>
        </w:rPr>
        <w:t>Объем услуг по предоставлению проводной телефонной связи городской и сельской сети оказывает ОАО «Ростелеком». На сегодняшний день в Суворовском районе 10 тысяч 420 абонентов телефонной сети и 3 тысячи 245 пользователей сети Интернет. За 2011 год установлено 35 телефонов, произведено расширение емкости оборудования Интернет на 652 порта.</w:t>
      </w:r>
    </w:p>
    <w:p w:rsidR="00380913" w:rsidRDefault="00380913" w:rsidP="00380913">
      <w:pPr>
        <w:autoSpaceDE w:val="0"/>
        <w:autoSpaceDN w:val="0"/>
        <w:adjustRightInd w:val="0"/>
        <w:ind w:firstLine="709"/>
        <w:jc w:val="both"/>
        <w:rPr>
          <w:sz w:val="28"/>
          <w:szCs w:val="28"/>
        </w:rPr>
      </w:pPr>
      <w:r>
        <w:rPr>
          <w:sz w:val="28"/>
          <w:szCs w:val="28"/>
        </w:rPr>
        <w:t>Широко распространена мобильная связь компаний «Билайн», МТС, «Мегафон», «Теле2».</w:t>
      </w:r>
    </w:p>
    <w:p w:rsidR="00380913" w:rsidRDefault="00380913" w:rsidP="00380913">
      <w:pPr>
        <w:ind w:firstLine="708"/>
        <w:jc w:val="both"/>
        <w:rPr>
          <w:sz w:val="28"/>
          <w:szCs w:val="28"/>
        </w:rPr>
      </w:pPr>
      <w:r>
        <w:rPr>
          <w:sz w:val="28"/>
          <w:szCs w:val="28"/>
        </w:rPr>
        <w:t>Активно используется проводная сеть Интернет с использованием медных (широкополосное соединение ADSL 512 Кбит/с – 20 Мбит/с) и волоконно-оптических (технология FTTX ~ 100 Мбит/с) кабелей связи. В 2011 году оптоволокно проложено до населенных пунктов Черепеть, Краинка, Рождествено, Ханино. Общая протяженность кабеля составила 28,2 км. Выполнено работ на сумму более 4 млн. рублей.</w:t>
      </w:r>
    </w:p>
    <w:p w:rsidR="00380913" w:rsidRDefault="00380913" w:rsidP="00380913">
      <w:pPr>
        <w:ind w:firstLine="709"/>
        <w:jc w:val="both"/>
        <w:rPr>
          <w:sz w:val="10"/>
          <w:szCs w:val="10"/>
        </w:rPr>
      </w:pPr>
    </w:p>
    <w:p w:rsidR="00380913" w:rsidRDefault="00380913" w:rsidP="00380913">
      <w:pPr>
        <w:ind w:firstLine="709"/>
        <w:jc w:val="both"/>
        <w:rPr>
          <w:sz w:val="28"/>
          <w:szCs w:val="28"/>
        </w:rPr>
      </w:pPr>
      <w:r>
        <w:rPr>
          <w:sz w:val="28"/>
          <w:szCs w:val="28"/>
        </w:rPr>
        <w:t xml:space="preserve">В районе два печатных средства массовой информации: газета «Светлый путь» со своими сложившимися традициями и молодой журнал «Суворов». </w:t>
      </w:r>
    </w:p>
    <w:p w:rsidR="00380913" w:rsidRDefault="00380913" w:rsidP="00380913">
      <w:pPr>
        <w:ind w:firstLine="709"/>
        <w:jc w:val="both"/>
        <w:rPr>
          <w:sz w:val="28"/>
          <w:szCs w:val="28"/>
        </w:rPr>
      </w:pPr>
      <w:r>
        <w:rPr>
          <w:sz w:val="28"/>
          <w:szCs w:val="28"/>
        </w:rPr>
        <w:t xml:space="preserve">У газеты «Светлый путь» тираж – шесть тысяч 125 экземпляров, </w:t>
      </w:r>
    </w:p>
    <w:p w:rsidR="00380913" w:rsidRDefault="00380913" w:rsidP="00380913">
      <w:pPr>
        <w:ind w:firstLine="709"/>
        <w:jc w:val="both"/>
        <w:rPr>
          <w:sz w:val="28"/>
          <w:szCs w:val="28"/>
        </w:rPr>
      </w:pPr>
      <w:r>
        <w:rPr>
          <w:sz w:val="28"/>
          <w:szCs w:val="28"/>
        </w:rPr>
        <w:t>Журнал «Суворов» пока имеет 580 подписчиков.</w:t>
      </w:r>
    </w:p>
    <w:p w:rsidR="00380913" w:rsidRDefault="00380913" w:rsidP="00380913">
      <w:pPr>
        <w:ind w:firstLine="709"/>
        <w:jc w:val="both"/>
        <w:rPr>
          <w:sz w:val="10"/>
          <w:szCs w:val="10"/>
        </w:rPr>
      </w:pPr>
    </w:p>
    <w:p w:rsidR="00380913" w:rsidRDefault="00380913" w:rsidP="00380913">
      <w:pPr>
        <w:ind w:firstLine="709"/>
        <w:jc w:val="both"/>
        <w:rPr>
          <w:sz w:val="28"/>
          <w:szCs w:val="28"/>
        </w:rPr>
      </w:pPr>
      <w:r>
        <w:rPr>
          <w:sz w:val="28"/>
          <w:szCs w:val="28"/>
        </w:rPr>
        <w:t>В городе имеется кабельное телевидение с шестью тысячами 147 абонентами. Через услуги кабельного телевидения транслируется телепередача «Показывает Суворов».</w:t>
      </w:r>
    </w:p>
    <w:p w:rsidR="00380913" w:rsidRDefault="00380913" w:rsidP="00380913">
      <w:pPr>
        <w:ind w:firstLine="709"/>
        <w:jc w:val="both"/>
        <w:rPr>
          <w:sz w:val="26"/>
          <w:szCs w:val="26"/>
        </w:rPr>
      </w:pPr>
      <w:r>
        <w:rPr>
          <w:sz w:val="28"/>
          <w:szCs w:val="28"/>
        </w:rPr>
        <w:t>Жители района, а не только города, желают смотреть телепередачу и знать новости района. Администрация прилагает усилия, чтобы передача транслировалась в эфирном вещании и была доступна жителям всех населенных пунктов района.</w:t>
      </w:r>
    </w:p>
    <w:p w:rsidR="00380913" w:rsidRDefault="00380913" w:rsidP="00380913">
      <w:pPr>
        <w:shd w:val="clear" w:color="auto" w:fill="FFFFFF"/>
        <w:ind w:firstLine="708"/>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Приятно отметить, что в сфере обеспечения безопасности жизнедеятельности населения Суворовский район второй год подряд занимает 1 место среди муниципальных районов своей группы. </w:t>
      </w:r>
    </w:p>
    <w:p w:rsidR="00380913" w:rsidRDefault="00380913" w:rsidP="00380913">
      <w:pPr>
        <w:pStyle w:val="msonormalcxspmiddle"/>
        <w:spacing w:before="0" w:beforeAutospacing="0" w:after="0" w:afterAutospacing="0"/>
        <w:ind w:firstLine="720"/>
        <w:jc w:val="both"/>
        <w:rPr>
          <w:sz w:val="28"/>
          <w:szCs w:val="28"/>
        </w:rPr>
      </w:pPr>
      <w:r>
        <w:rPr>
          <w:sz w:val="28"/>
          <w:szCs w:val="28"/>
        </w:rPr>
        <w:lastRenderedPageBreak/>
        <w:t>Второй год пожарная часть №73 награждается Кубком и дипломом за 1 место среди пожарных частей Федеральной противопожарной службы Центрального регионального центра МЧС России.</w:t>
      </w:r>
    </w:p>
    <w:p w:rsidR="00380913" w:rsidRDefault="00380913" w:rsidP="00380913">
      <w:pPr>
        <w:pStyle w:val="7"/>
        <w:ind w:firstLine="720"/>
        <w:jc w:val="both"/>
        <w:rPr>
          <w:b w:val="0"/>
          <w:iCs/>
          <w:sz w:val="28"/>
          <w:szCs w:val="28"/>
        </w:rPr>
      </w:pPr>
      <w:r>
        <w:rPr>
          <w:b w:val="0"/>
          <w:sz w:val="28"/>
          <w:szCs w:val="28"/>
        </w:rPr>
        <w:t xml:space="preserve">В 2011 году Главным управлением МЧС России по Тульской области </w:t>
      </w:r>
      <w:r>
        <w:rPr>
          <w:b w:val="0"/>
          <w:iCs/>
          <w:sz w:val="28"/>
          <w:szCs w:val="28"/>
        </w:rPr>
        <w:t>проводилась комплексная проверка и оценка готовности муниципального образования Суворовский район по осуществлению полномочий</w:t>
      </w:r>
      <w:r>
        <w:rPr>
          <w:b w:val="0"/>
          <w:sz w:val="28"/>
          <w:szCs w:val="28"/>
        </w:rPr>
        <w:t xml:space="preserve"> по предупреждению и ликвидации ЧС, обеспечению пожарной безопасности и безопасности людей на водных объектах</w:t>
      </w:r>
      <w:r>
        <w:rPr>
          <w:b w:val="0"/>
          <w:iCs/>
          <w:sz w:val="28"/>
          <w:szCs w:val="28"/>
        </w:rPr>
        <w:t xml:space="preserve"> и оценка готовности состояния гражданской обороны в органах местного самоуправления.</w:t>
      </w:r>
    </w:p>
    <w:p w:rsidR="00380913" w:rsidRDefault="00380913" w:rsidP="00380913">
      <w:pPr>
        <w:ind w:firstLine="720"/>
        <w:jc w:val="both"/>
        <w:rPr>
          <w:sz w:val="28"/>
          <w:szCs w:val="28"/>
        </w:rPr>
      </w:pPr>
      <w:r>
        <w:rPr>
          <w:sz w:val="28"/>
          <w:szCs w:val="28"/>
        </w:rPr>
        <w:t xml:space="preserve">По результатам проверки хорошие результаты показало руководство и аварийно-спасательные формирования организаций и учреждений: филиал ОАО «ОГК-3» «Черепетская ГРЭС им. Д.Г. Жимерина», производственное отделение «Суворовские электросети», межмуниципальный отдел МВД России «Суворовский», Суворовская станция скорой помощи, администрация муниципального образования Черепетское Суворовского района. </w:t>
      </w:r>
    </w:p>
    <w:p w:rsidR="00380913" w:rsidRDefault="00380913" w:rsidP="00380913">
      <w:pPr>
        <w:ind w:firstLine="720"/>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Общий объем финансирования на решение вопросов в сфере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из бюджетов района и поселений в 2011 году составил 288 тыс. рублей, на противопожарные мероприятия в учреждениях образования 813 тыс. руб., здравоохранения – 228 тыс. рублей.</w:t>
      </w:r>
    </w:p>
    <w:p w:rsidR="00380913" w:rsidRDefault="00380913" w:rsidP="00380913">
      <w:pPr>
        <w:ind w:firstLine="720"/>
        <w:jc w:val="both"/>
        <w:rPr>
          <w:sz w:val="28"/>
          <w:szCs w:val="28"/>
        </w:rPr>
      </w:pPr>
      <w:r>
        <w:rPr>
          <w:sz w:val="28"/>
          <w:szCs w:val="28"/>
        </w:rPr>
        <w:t xml:space="preserve">С 1 июня 2011 года введена в боевой расчет пожарная часть №102, расположенная в с. Кулешово. </w:t>
      </w:r>
    </w:p>
    <w:p w:rsidR="00380913" w:rsidRDefault="00380913" w:rsidP="00380913">
      <w:pPr>
        <w:ind w:firstLine="720"/>
        <w:jc w:val="both"/>
        <w:rPr>
          <w:sz w:val="10"/>
          <w:szCs w:val="10"/>
        </w:rPr>
      </w:pPr>
    </w:p>
    <w:p w:rsidR="00380913" w:rsidRDefault="00380913" w:rsidP="00380913">
      <w:pPr>
        <w:ind w:firstLine="720"/>
        <w:jc w:val="both"/>
        <w:rPr>
          <w:sz w:val="28"/>
          <w:szCs w:val="28"/>
        </w:rPr>
      </w:pPr>
      <w:r>
        <w:rPr>
          <w:sz w:val="28"/>
          <w:szCs w:val="28"/>
        </w:rPr>
        <w:t>В районе успешно функционирует орган повседневного управления администрации района в области ЧС – единая дежурно-диспетчерская служба (ЕДДС) района. Данная служба первая в области стала муниципальным казенным учреждением.</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В течение года диспетчерами ЕДДС было принято и обработано более 3600 обращений граждан и другой информации, из них более 1000 касающейся жизнеобеспечения населения района. По обращениям граждан принимались оперативные решения. В ежемесячных анализах деятельности ЕДДС области, проводимых Центром управления в кризисных ситуациях Тульской области, наша служба неоднократно отмечалась как одна из лучших. </w:t>
      </w:r>
    </w:p>
    <w:p w:rsidR="00380913" w:rsidRDefault="00380913" w:rsidP="00380913">
      <w:pPr>
        <w:pStyle w:val="msonormalcxspmiddle"/>
        <w:spacing w:before="0" w:beforeAutospacing="0" w:after="0" w:afterAutospacing="0"/>
        <w:ind w:firstLine="720"/>
        <w:jc w:val="both"/>
        <w:rPr>
          <w:sz w:val="10"/>
          <w:szCs w:val="10"/>
        </w:rPr>
      </w:pPr>
    </w:p>
    <w:p w:rsidR="00380913" w:rsidRDefault="00380913" w:rsidP="00380913">
      <w:pPr>
        <w:pStyle w:val="msonormalcxspmiddle"/>
        <w:spacing w:before="0" w:beforeAutospacing="0" w:after="0" w:afterAutospacing="0"/>
        <w:ind w:firstLine="720"/>
        <w:jc w:val="both"/>
        <w:rPr>
          <w:sz w:val="26"/>
          <w:szCs w:val="26"/>
        </w:rPr>
      </w:pPr>
      <w:r>
        <w:rPr>
          <w:sz w:val="28"/>
          <w:szCs w:val="28"/>
        </w:rPr>
        <w:t xml:space="preserve">В ходе подготовки и проведения пожароопасного периода 2011 года разработано 13 паспортов пожарной безопасности населенных пунктов, подверженных угрозе лесных пожаров. В поселениях района установлено 32 противопожарных щита, 91 «Рында», произведена опашка территорий протяженностью более 95 км. В каждом поселении созданы добровольные пожарные формирования. Всего внесен в реестр добровольных пожарных 361 человек. Населенные пункты района оборудованы первичными средствами пожаротушения. </w:t>
      </w:r>
    </w:p>
    <w:p w:rsidR="00380913" w:rsidRDefault="00380913" w:rsidP="00380913">
      <w:pPr>
        <w:pStyle w:val="msonormalcxspmiddle"/>
        <w:spacing w:before="0" w:beforeAutospacing="0" w:after="0" w:afterAutospacing="0"/>
        <w:ind w:firstLine="720"/>
        <w:jc w:val="both"/>
        <w:rPr>
          <w:sz w:val="28"/>
          <w:szCs w:val="28"/>
        </w:rPr>
      </w:pPr>
      <w:r>
        <w:rPr>
          <w:sz w:val="28"/>
          <w:szCs w:val="28"/>
        </w:rPr>
        <w:t>Проведено более 50 сходов граждан с охватом около 3 тысяч человек, 57 подворовых обходов. Распространено 2290 памяток по мерам пожарной безопасности, обучено мерам пожарной безопасности более 15 тысяч человек.</w:t>
      </w:r>
    </w:p>
    <w:p w:rsidR="00380913" w:rsidRDefault="00380913" w:rsidP="00380913">
      <w:pPr>
        <w:pStyle w:val="msonormalcxspmiddle"/>
        <w:spacing w:before="0" w:beforeAutospacing="0" w:after="0" w:afterAutospacing="0"/>
        <w:ind w:firstLine="720"/>
        <w:jc w:val="both"/>
        <w:rPr>
          <w:sz w:val="26"/>
          <w:szCs w:val="26"/>
        </w:rPr>
      </w:pPr>
      <w:r>
        <w:rPr>
          <w:sz w:val="28"/>
          <w:szCs w:val="28"/>
        </w:rPr>
        <w:t>За 2011 год на территории района не допущено ни одного природного пожара.</w:t>
      </w:r>
    </w:p>
    <w:p w:rsidR="00380913" w:rsidRDefault="00380913" w:rsidP="00380913">
      <w:pPr>
        <w:pStyle w:val="msonormalcxspmiddle"/>
        <w:spacing w:before="0" w:beforeAutospacing="0" w:after="0" w:afterAutospacing="0"/>
        <w:ind w:firstLine="720"/>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lastRenderedPageBreak/>
        <w:t>В прошедшем году велась совместная работа администрации района и межмуниципального отдела МВД России «Суворовский» по профилактике правонарушений. Состояние правопорядка в 2011 году характеризуется снижением общего числа преступлений по сравнению с 2010 годом (2010 г. – 368, 2011 – 322).</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Деятельность субъектов социальной профилактики беспризорности, безнадзорности и правонарушений среди несовершеннолетних координирует комиссия по делам несовершеннолетних и защите их прав. В результате взаимодействия всех заинтересованных служб и ведомств, комплексного подхода к решению вопросов отмечается снижение преступлений и в подростковой среде: с участием несовершеннолетних в отчетном году совершенно 19 преступлений против 21 преступления 2010 года, одними несовершеннолетними совершенно 19 преступлений против 17 – 2010 года.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Административной комиссией в 2011 году рассмотрено 417 протоколов об административных правонарушениях. Сумма наложенных штрафов составила 62 тыс. 100 рублей, взысканных штрафов 44 тысячи 283 рубля. </w:t>
      </w:r>
    </w:p>
    <w:p w:rsidR="00380913" w:rsidRDefault="00380913" w:rsidP="00380913">
      <w:pPr>
        <w:pStyle w:val="msonormalcxspmiddle"/>
        <w:spacing w:before="0" w:beforeAutospacing="0" w:after="0" w:afterAutospacing="0"/>
        <w:ind w:firstLine="709"/>
        <w:jc w:val="both"/>
        <w:rPr>
          <w:bCs/>
          <w:sz w:val="10"/>
          <w:szCs w:val="10"/>
        </w:rPr>
      </w:pPr>
    </w:p>
    <w:p w:rsidR="00380913" w:rsidRDefault="00380913" w:rsidP="00380913">
      <w:pPr>
        <w:ind w:firstLine="720"/>
        <w:jc w:val="both"/>
        <w:rPr>
          <w:sz w:val="28"/>
          <w:szCs w:val="28"/>
        </w:rPr>
      </w:pPr>
      <w:r>
        <w:rPr>
          <w:sz w:val="28"/>
          <w:szCs w:val="28"/>
        </w:rPr>
        <w:t xml:space="preserve">Демографическая ситуация в 2011 году характеризуется продолжающимся процессом естественной убыли населения, о чём свидетельствуют следующие данные: в 2011 году зарегистрировано 273 родившихся и 811 умерших.  В 2011 году рождаемость в нашем районе увеличилась на 15,6 % по сравнению с 2010 годом. </w:t>
      </w:r>
    </w:p>
    <w:p w:rsidR="00380913" w:rsidRDefault="00380913" w:rsidP="00380913">
      <w:pPr>
        <w:ind w:firstLine="720"/>
        <w:jc w:val="both"/>
        <w:rPr>
          <w:sz w:val="28"/>
          <w:szCs w:val="28"/>
        </w:rPr>
      </w:pPr>
      <w:r>
        <w:rPr>
          <w:sz w:val="28"/>
          <w:szCs w:val="28"/>
        </w:rPr>
        <w:t>Численность постоянного населения на 1 января 2012 года составляла 38016 человек. В сельской местности проживает 10775 человек, в городской – 27241 человек.</w:t>
      </w:r>
    </w:p>
    <w:p w:rsidR="00380913" w:rsidRDefault="00380913" w:rsidP="00380913">
      <w:pPr>
        <w:pStyle w:val="msonormalcxspmiddle"/>
        <w:spacing w:before="0" w:beforeAutospacing="0" w:after="0" w:afterAutospacing="0"/>
        <w:ind w:firstLine="720"/>
        <w:jc w:val="both"/>
        <w:rPr>
          <w:sz w:val="28"/>
          <w:szCs w:val="28"/>
        </w:rPr>
      </w:pPr>
      <w:r>
        <w:rPr>
          <w:sz w:val="28"/>
          <w:szCs w:val="28"/>
        </w:rPr>
        <w:t>В соответствии с проведенным мониторингом эффективности и качества работы органов ЗАГС за 2011 год Суворовскому ЗАГС вручен переходящий кубок за 1 место.</w:t>
      </w:r>
    </w:p>
    <w:p w:rsidR="00380913" w:rsidRDefault="00380913" w:rsidP="00380913">
      <w:pPr>
        <w:ind w:firstLine="709"/>
        <w:jc w:val="both"/>
        <w:rPr>
          <w:sz w:val="28"/>
          <w:szCs w:val="28"/>
        </w:rPr>
      </w:pPr>
      <w:r>
        <w:rPr>
          <w:sz w:val="28"/>
          <w:szCs w:val="28"/>
        </w:rPr>
        <w:t>В рамках выполнения государственных полномочий по регистрации актов гражданского состояния в 2011 году сектором ЗАГС зарегистрировано 1554 акта гражданского состояния, совершено 2 тысячи 558 юридически значимых действий. В доход федерального бюджета по результатам осуществления государственных полномочий поступило 396 тысяч 400 рублей государственной пошлины.</w:t>
      </w:r>
    </w:p>
    <w:p w:rsidR="00380913" w:rsidRDefault="00380913" w:rsidP="00380913">
      <w:pPr>
        <w:ind w:firstLine="709"/>
        <w:jc w:val="both"/>
        <w:rPr>
          <w:sz w:val="28"/>
          <w:szCs w:val="28"/>
        </w:rPr>
      </w:pPr>
      <w:r>
        <w:rPr>
          <w:sz w:val="28"/>
          <w:szCs w:val="28"/>
        </w:rPr>
        <w:t>С 1 июня 2011 года в Суворовском районе реализована возможность граждан через Интернет заполнить и подать заявление на любой вид предоставляемых сектором ЗАГС услуг.</w:t>
      </w:r>
    </w:p>
    <w:p w:rsidR="00380913" w:rsidRDefault="00380913" w:rsidP="00380913">
      <w:pPr>
        <w:ind w:firstLine="770"/>
        <w:jc w:val="both"/>
        <w:rPr>
          <w:sz w:val="28"/>
          <w:szCs w:val="28"/>
        </w:rPr>
      </w:pPr>
      <w:r>
        <w:rPr>
          <w:sz w:val="28"/>
          <w:szCs w:val="28"/>
        </w:rPr>
        <w:t>Во исполнение решения губернатора Тульской области сектор ЗАГС переводится в новое помещение на улице Ленина.  В 2011 году проведены ремонтные работы на общую сумму 1 млн. 711 тыс. рублей, выделенную из бюджета области.</w:t>
      </w:r>
    </w:p>
    <w:p w:rsidR="00380913" w:rsidRDefault="00380913" w:rsidP="00380913">
      <w:pPr>
        <w:ind w:firstLine="770"/>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Медицинская помощь населению района в 2011 году оказывалась: центральной районной больницей, тремя амбулаториями и 16 фельдшерско-акушерскими пунктами. В 2011 году в учреждениях здравоохранения работали 60 врачей, 257 средних медицинских работников, 99 человек младшего медицинского персонала.</w:t>
      </w:r>
    </w:p>
    <w:p w:rsidR="00380913" w:rsidRDefault="00380913" w:rsidP="00380913">
      <w:pPr>
        <w:pStyle w:val="msonormalcxspmiddle"/>
        <w:spacing w:before="0" w:beforeAutospacing="0" w:after="0" w:afterAutospacing="0"/>
        <w:ind w:firstLine="720"/>
        <w:jc w:val="both"/>
        <w:rPr>
          <w:sz w:val="28"/>
          <w:szCs w:val="28"/>
        </w:rPr>
      </w:pPr>
      <w:r>
        <w:rPr>
          <w:sz w:val="28"/>
          <w:szCs w:val="28"/>
        </w:rPr>
        <w:lastRenderedPageBreak/>
        <w:t xml:space="preserve">В прошедшем году суворовское здравоохранение за достижение наилучших показателей деятельности в сфере здравоохранения и здоровья населения получило гранд на сумму 1,5 миллиона рублей правительства Тульской области.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В рамках реализации программы модернизации здравоохранения на 2011-2012 годы Суворовскому району выделены средства в размере 55 млн. 406 тысяч рублей, из них на проведение капитальных ремонтов 36 млн. 600 тыс. руб.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Отремонтированы: </w:t>
      </w:r>
    </w:p>
    <w:p w:rsidR="00380913" w:rsidRDefault="00380913" w:rsidP="00380913">
      <w:pPr>
        <w:pStyle w:val="msonormalcxspmiddle"/>
        <w:spacing w:before="0" w:beforeAutospacing="0" w:after="0" w:afterAutospacing="0"/>
        <w:ind w:firstLine="720"/>
        <w:jc w:val="both"/>
        <w:rPr>
          <w:sz w:val="28"/>
          <w:szCs w:val="28"/>
        </w:rPr>
      </w:pPr>
      <w:r>
        <w:rPr>
          <w:sz w:val="28"/>
          <w:szCs w:val="28"/>
        </w:rPr>
        <w:t>- кардиологическое отделение с блоком интенсивной терапии на сумму 2 млн. 266 тысяч рублей;</w:t>
      </w:r>
    </w:p>
    <w:p w:rsidR="00380913" w:rsidRDefault="00380913" w:rsidP="00380913">
      <w:pPr>
        <w:pStyle w:val="msonormalcxspmiddle"/>
        <w:spacing w:before="0" w:beforeAutospacing="0" w:after="0" w:afterAutospacing="0"/>
        <w:ind w:firstLine="720"/>
        <w:jc w:val="both"/>
        <w:rPr>
          <w:sz w:val="28"/>
          <w:szCs w:val="28"/>
        </w:rPr>
      </w:pPr>
      <w:r>
        <w:rPr>
          <w:sz w:val="28"/>
          <w:szCs w:val="28"/>
        </w:rPr>
        <w:t>- детское отделение с блоком интенсивной терапии новорожденных на сумму 836 тысяч рублей;</w:t>
      </w:r>
    </w:p>
    <w:p w:rsidR="00380913" w:rsidRDefault="00380913" w:rsidP="00380913">
      <w:pPr>
        <w:pStyle w:val="msonormalcxspmiddle"/>
        <w:spacing w:before="0" w:beforeAutospacing="0" w:after="0" w:afterAutospacing="0"/>
        <w:ind w:firstLine="720"/>
        <w:jc w:val="both"/>
        <w:rPr>
          <w:sz w:val="28"/>
          <w:szCs w:val="28"/>
        </w:rPr>
      </w:pPr>
      <w:r>
        <w:rPr>
          <w:sz w:val="28"/>
          <w:szCs w:val="28"/>
        </w:rPr>
        <w:t>- Черепетская амбулатория на сумму 2 млн. 16 тысяч рублей, Агеевская амбулатория на сумму 479 тысяч рублей, Северо-Агеевский ФАП на сумму 288 тысяч рублей, Збродовский ФАП на сумму 89 тысяч рублей;</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 продолжаются ремонтные работы в Песковатском ФАПе на сумму 615 тысяч рублей;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 родильном отделении на сумму 30 млн. 15 тысяч 900 рублей. </w:t>
      </w:r>
    </w:p>
    <w:p w:rsidR="00380913" w:rsidRDefault="00380913" w:rsidP="00380913">
      <w:pPr>
        <w:pStyle w:val="msonormalcxspmiddle"/>
        <w:spacing w:before="0" w:beforeAutospacing="0" w:after="0" w:afterAutospacing="0"/>
        <w:ind w:firstLine="720"/>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В 2011 году в Суворовской больнице велись ремонтные работы и за счет привлечения внебюджетных средств. Отремонтированы кабинеты врача-фтизиатра и врача-дерматолога, актовый зал и палаты в стационаре терапевтического отделения. Выделялись денежные средства из благотворительного фонда на ремонт полов в детской поликлинике, двух палат в терапевтическом отделении для ветеранов Великой Отечественной войны, на приобретение 3 телевизоров в детское отделение и в палату для ветеранов. </w:t>
      </w:r>
    </w:p>
    <w:p w:rsidR="00380913" w:rsidRDefault="00380913" w:rsidP="00380913">
      <w:pPr>
        <w:pStyle w:val="msonormalcxspmiddle"/>
        <w:spacing w:before="0" w:beforeAutospacing="0" w:after="0" w:afterAutospacing="0"/>
        <w:ind w:firstLine="720"/>
        <w:jc w:val="both"/>
        <w:rPr>
          <w:sz w:val="28"/>
          <w:szCs w:val="28"/>
        </w:rPr>
      </w:pPr>
      <w:r>
        <w:rPr>
          <w:sz w:val="28"/>
          <w:szCs w:val="28"/>
        </w:rPr>
        <w:t>Подготовлена проектно-сметная документация для строительства новой поликлиники в поселке Ханино, сметной стоимостью 8 миллионов 108 тысяч рублей.</w:t>
      </w:r>
    </w:p>
    <w:p w:rsidR="00380913" w:rsidRDefault="00380913" w:rsidP="00380913">
      <w:pPr>
        <w:pStyle w:val="msonormalcxspmiddle"/>
        <w:spacing w:before="0" w:beforeAutospacing="0" w:after="0" w:afterAutospacing="0"/>
        <w:ind w:firstLine="720"/>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Заметно улучшилась ситуация, по сравнению с 2010 годом, с лекарственным обеспечением, жизненно важными препаратами. Объем выделенных средств из федерального и областного бюджетов для граждан, имеющих право на получение государственной помощи, составил 13 млн. 242 тысячи рублей.</w:t>
      </w:r>
    </w:p>
    <w:p w:rsidR="00380913" w:rsidRDefault="00380913" w:rsidP="00380913">
      <w:pPr>
        <w:pStyle w:val="msonormalcxspmiddle"/>
        <w:spacing w:before="0" w:beforeAutospacing="0" w:after="0" w:afterAutospacing="0"/>
        <w:ind w:firstLine="720"/>
        <w:jc w:val="both"/>
        <w:rPr>
          <w:sz w:val="28"/>
          <w:szCs w:val="28"/>
        </w:rPr>
      </w:pPr>
      <w:r>
        <w:rPr>
          <w:sz w:val="28"/>
          <w:szCs w:val="28"/>
        </w:rPr>
        <w:t>Успешно функционирует межмуниципальный лечебно-диагностический центр, который обслуживает население 5 районов. За 2011 год центр оказал платных услуг на сумму 3 млн. 339 тысяч рублей.</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В 2011году продолжалась работа по национальному проекту «Здоровье», по которому беременным женщинам оказывается помощь в период беременности, родов, ухода за ребенком. В Суворовском районе выдано 540 родовых сертификатов. По сертификатам получено 2 млн. 547 тысяч рублей, что на двести тысяч больше чем в 2010 году. </w:t>
      </w:r>
    </w:p>
    <w:p w:rsidR="00380913" w:rsidRDefault="00380913" w:rsidP="00380913">
      <w:pPr>
        <w:pStyle w:val="msonormalcxspmiddle"/>
        <w:spacing w:before="0" w:beforeAutospacing="0" w:after="0" w:afterAutospacing="0"/>
        <w:ind w:firstLine="720"/>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Одной из проблем в сфере здравоохранения района остается низкая укомплектованность медицинскими кадрами. На сегодняшний день не хватает </w:t>
      </w:r>
      <w:r>
        <w:rPr>
          <w:sz w:val="28"/>
          <w:szCs w:val="28"/>
        </w:rPr>
        <w:lastRenderedPageBreak/>
        <w:t>34 врача, обеспеченность средними медицинскими работниками составляет 75,5 на 10 тыс. населения.</w:t>
      </w:r>
    </w:p>
    <w:p w:rsidR="00380913" w:rsidRDefault="00380913" w:rsidP="00380913">
      <w:pPr>
        <w:ind w:firstLine="709"/>
        <w:jc w:val="both"/>
        <w:rPr>
          <w:sz w:val="28"/>
          <w:szCs w:val="28"/>
        </w:rPr>
      </w:pPr>
      <w:r>
        <w:rPr>
          <w:sz w:val="28"/>
          <w:szCs w:val="28"/>
        </w:rPr>
        <w:t>Администрация понимает важность проблемы и старается ее решить за счет привлечения специалистов. С 1 апреля приходит на работу в Суворовскую больницу семейная пара: врач-хирург и врач-стоматолог. По целевым направлениям района с 2007 года обучаются в высших медицинских учебных заведениях 26 человек, которые по окончанию обучения должны вернуться в район. Большие надежды мы возлагаем на федеральную программу «Сельский доктор», по которой молодой специалист, пожелавший работать в сельском здравоохранении, получит «подъемные» в размере один млн. руб.</w:t>
      </w:r>
    </w:p>
    <w:p w:rsidR="00380913" w:rsidRDefault="00380913" w:rsidP="00380913">
      <w:pPr>
        <w:ind w:firstLine="426"/>
        <w:jc w:val="both"/>
        <w:rPr>
          <w:sz w:val="10"/>
          <w:szCs w:val="10"/>
        </w:rPr>
      </w:pPr>
    </w:p>
    <w:p w:rsidR="00380913" w:rsidRDefault="00380913" w:rsidP="00380913">
      <w:pPr>
        <w:ind w:firstLine="720"/>
        <w:jc w:val="both"/>
        <w:rPr>
          <w:sz w:val="28"/>
          <w:szCs w:val="28"/>
        </w:rPr>
      </w:pPr>
      <w:r>
        <w:rPr>
          <w:sz w:val="28"/>
          <w:szCs w:val="28"/>
        </w:rPr>
        <w:t xml:space="preserve">На сферу образования в районе в 2011 году затрачено 234 миллиона 100 тысяч рублей, в том числе местный бюджет 139 миллионов 495 тысяч рублей. </w:t>
      </w:r>
    </w:p>
    <w:p w:rsidR="00380913" w:rsidRDefault="00380913" w:rsidP="00380913">
      <w:pPr>
        <w:ind w:firstLine="720"/>
        <w:jc w:val="both"/>
        <w:rPr>
          <w:bCs/>
          <w:sz w:val="28"/>
          <w:szCs w:val="28"/>
        </w:rPr>
      </w:pPr>
      <w:r>
        <w:rPr>
          <w:bCs/>
          <w:sz w:val="28"/>
          <w:szCs w:val="28"/>
        </w:rPr>
        <w:t xml:space="preserve">В районе функционирует двадцать девять учреждений: </w:t>
      </w:r>
    </w:p>
    <w:p w:rsidR="00380913" w:rsidRDefault="00380913" w:rsidP="00380913">
      <w:pPr>
        <w:ind w:firstLine="720"/>
        <w:jc w:val="both"/>
        <w:rPr>
          <w:bCs/>
          <w:sz w:val="28"/>
          <w:szCs w:val="28"/>
        </w:rPr>
      </w:pPr>
      <w:r>
        <w:rPr>
          <w:bCs/>
          <w:sz w:val="28"/>
          <w:szCs w:val="28"/>
        </w:rPr>
        <w:t xml:space="preserve">- 10 общеобразовательных школ, гимназия, 2 начальные школы, </w:t>
      </w:r>
    </w:p>
    <w:p w:rsidR="00380913" w:rsidRDefault="00380913" w:rsidP="00380913">
      <w:pPr>
        <w:ind w:firstLine="720"/>
        <w:jc w:val="both"/>
        <w:rPr>
          <w:bCs/>
          <w:sz w:val="28"/>
          <w:szCs w:val="28"/>
        </w:rPr>
      </w:pPr>
      <w:r>
        <w:rPr>
          <w:bCs/>
          <w:sz w:val="28"/>
          <w:szCs w:val="28"/>
        </w:rPr>
        <w:t xml:space="preserve">- одно коррекционное учреждение для детей дошкольного и младшего школьного возраста «Начальная школа-детский сад </w:t>
      </w:r>
      <w:r>
        <w:rPr>
          <w:bCs/>
          <w:sz w:val="28"/>
          <w:szCs w:val="28"/>
          <w:lang w:val="en-US"/>
        </w:rPr>
        <w:t>III</w:t>
      </w:r>
      <w:r>
        <w:rPr>
          <w:bCs/>
          <w:sz w:val="28"/>
          <w:szCs w:val="28"/>
        </w:rPr>
        <w:t>-</w:t>
      </w:r>
      <w:r>
        <w:rPr>
          <w:bCs/>
          <w:sz w:val="28"/>
          <w:szCs w:val="28"/>
          <w:lang w:val="en-US"/>
        </w:rPr>
        <w:t>IV</w:t>
      </w:r>
      <w:r>
        <w:rPr>
          <w:bCs/>
          <w:sz w:val="28"/>
          <w:szCs w:val="28"/>
        </w:rPr>
        <w:t xml:space="preserve"> видов», </w:t>
      </w:r>
    </w:p>
    <w:p w:rsidR="00380913" w:rsidRDefault="00380913" w:rsidP="00380913">
      <w:pPr>
        <w:ind w:firstLine="720"/>
        <w:jc w:val="both"/>
        <w:rPr>
          <w:bCs/>
          <w:sz w:val="28"/>
          <w:szCs w:val="28"/>
        </w:rPr>
      </w:pPr>
      <w:r>
        <w:rPr>
          <w:bCs/>
          <w:sz w:val="28"/>
          <w:szCs w:val="28"/>
        </w:rPr>
        <w:t xml:space="preserve">- 12 дошкольных учреждений, </w:t>
      </w:r>
    </w:p>
    <w:p w:rsidR="00380913" w:rsidRDefault="00380913" w:rsidP="00380913">
      <w:pPr>
        <w:ind w:firstLine="720"/>
        <w:jc w:val="both"/>
        <w:rPr>
          <w:bCs/>
          <w:sz w:val="28"/>
          <w:szCs w:val="28"/>
        </w:rPr>
      </w:pPr>
      <w:r>
        <w:rPr>
          <w:bCs/>
          <w:sz w:val="28"/>
          <w:szCs w:val="28"/>
        </w:rPr>
        <w:t xml:space="preserve">- 3 учреждения дополнительного образования детей, </w:t>
      </w:r>
    </w:p>
    <w:p w:rsidR="00380913" w:rsidRDefault="00380913" w:rsidP="00380913">
      <w:pPr>
        <w:ind w:firstLine="720"/>
        <w:jc w:val="both"/>
        <w:rPr>
          <w:bCs/>
          <w:sz w:val="28"/>
          <w:szCs w:val="28"/>
        </w:rPr>
      </w:pPr>
      <w:r>
        <w:rPr>
          <w:bCs/>
          <w:sz w:val="28"/>
          <w:szCs w:val="28"/>
        </w:rPr>
        <w:t>в которых обучаются 2686 школьников, воспитываются 1048 дошкольников, учреждения дополнительного образования посещают 2040 детей.</w:t>
      </w:r>
    </w:p>
    <w:p w:rsidR="00380913" w:rsidRDefault="00380913" w:rsidP="00380913">
      <w:pPr>
        <w:ind w:firstLine="720"/>
        <w:jc w:val="both"/>
        <w:rPr>
          <w:bCs/>
          <w:sz w:val="28"/>
          <w:szCs w:val="28"/>
        </w:rPr>
      </w:pPr>
      <w:r>
        <w:rPr>
          <w:bCs/>
          <w:sz w:val="28"/>
          <w:szCs w:val="28"/>
        </w:rPr>
        <w:t xml:space="preserve">Педагогический коллектив Суворовского района в 2011 году составляют 593 педагога, из них работают в школах – 321 человек, в дошкольных учреждениях – 197, в учреждениях дополнительного образования – 75. </w:t>
      </w:r>
    </w:p>
    <w:p w:rsidR="00380913" w:rsidRDefault="00380913" w:rsidP="00380913">
      <w:pPr>
        <w:ind w:firstLine="720"/>
        <w:jc w:val="both"/>
        <w:rPr>
          <w:bCs/>
          <w:sz w:val="28"/>
          <w:szCs w:val="28"/>
        </w:rPr>
      </w:pPr>
      <w:r>
        <w:rPr>
          <w:bCs/>
          <w:sz w:val="28"/>
          <w:szCs w:val="28"/>
        </w:rPr>
        <w:t>В 2011 году администрацией района совместно с учительской и родительской общественностью проведена организационная работа по модернизации и оптимизации системы образования. Это подготовило образовательные учреждения к работе с 1 января 2012 года в соответствии с 83 Федеральным законом, направленным на повышение эффективности бюджетных расходов, предоставление качественных образовательных услуг. Предварительно была проанализирована существующая на начало 2011 года сеть учреждений. При проектной численности школ района, рассчитанной на 6 тысяч 23 места, их фактическая наполняемость составила 45%. В дошкольных учреждениях проектная численность на одну тысячу 615 мест, фактическая наполняемость - 65 %.</w:t>
      </w:r>
    </w:p>
    <w:p w:rsidR="00380913" w:rsidRDefault="00380913" w:rsidP="00380913">
      <w:pPr>
        <w:ind w:firstLine="720"/>
        <w:jc w:val="both"/>
        <w:rPr>
          <w:bCs/>
          <w:sz w:val="28"/>
          <w:szCs w:val="28"/>
        </w:rPr>
      </w:pPr>
      <w:r>
        <w:rPr>
          <w:bCs/>
          <w:sz w:val="28"/>
          <w:szCs w:val="28"/>
        </w:rPr>
        <w:t xml:space="preserve">Рациональный подход к формированию сети общеобразовательных школ позволил сэкономить </w:t>
      </w:r>
      <w:r>
        <w:rPr>
          <w:sz w:val="28"/>
          <w:szCs w:val="28"/>
        </w:rPr>
        <w:t>три миллиона 95 тысяч рублей муниципального бюджета.</w:t>
      </w:r>
      <w:r>
        <w:rPr>
          <w:bCs/>
          <w:sz w:val="28"/>
          <w:szCs w:val="28"/>
        </w:rPr>
        <w:t xml:space="preserve"> Мы благодарны губернатору Тульской области Владимиру Сергеевичу Груздеву, что поддержана наша инициатива по созданию коррекционного учреждения «Начальная школа-детский сад </w:t>
      </w:r>
      <w:r>
        <w:rPr>
          <w:bCs/>
          <w:sz w:val="28"/>
          <w:szCs w:val="28"/>
          <w:lang w:val="en-US"/>
        </w:rPr>
        <w:t>III</w:t>
      </w:r>
      <w:r>
        <w:rPr>
          <w:bCs/>
          <w:sz w:val="28"/>
          <w:szCs w:val="28"/>
        </w:rPr>
        <w:t>-</w:t>
      </w:r>
      <w:r>
        <w:rPr>
          <w:bCs/>
          <w:sz w:val="28"/>
          <w:szCs w:val="28"/>
          <w:lang w:val="en-US"/>
        </w:rPr>
        <w:t>IV</w:t>
      </w:r>
      <w:r>
        <w:rPr>
          <w:bCs/>
          <w:sz w:val="28"/>
          <w:szCs w:val="28"/>
        </w:rPr>
        <w:t xml:space="preserve"> видов», которое переведено на областное финансирование. Так же на областной бюджет переведены прогимназия и  начальная школа – детский сад п.Центральный. Из расходов муниципального бюджета исключены затраты на три учреждения в сумме 25 миллионов 138 тысяч рублей при сохранении тех же образовательных услуг, включая коррекционные в дошкольных группах.</w:t>
      </w:r>
    </w:p>
    <w:p w:rsidR="00380913" w:rsidRDefault="00380913" w:rsidP="00380913">
      <w:pPr>
        <w:pStyle w:val="NoSpacing"/>
        <w:ind w:firstLine="709"/>
        <w:jc w:val="both"/>
        <w:rPr>
          <w:rFonts w:ascii="Times New Roman" w:hAnsi="Times New Roman"/>
          <w:sz w:val="28"/>
          <w:szCs w:val="28"/>
        </w:rPr>
      </w:pPr>
      <w:r>
        <w:rPr>
          <w:rFonts w:ascii="Times New Roman" w:hAnsi="Times New Roman"/>
          <w:sz w:val="28"/>
          <w:szCs w:val="28"/>
        </w:rPr>
        <w:lastRenderedPageBreak/>
        <w:t xml:space="preserve">Главным показателем качества образования в районе стали результаты выпускников школ, полученные на государственной (итоговой) аттестации. Из 135 человек 99,9% сдали Единый государственный экзамен. 1 ученик из Агеевской школы №2 не получил аттестат о среднем (полном) общем образовании. </w:t>
      </w:r>
    </w:p>
    <w:p w:rsidR="00380913" w:rsidRDefault="00380913" w:rsidP="00380913">
      <w:pPr>
        <w:shd w:val="clear" w:color="auto" w:fill="FFFFFF"/>
        <w:autoSpaceDE w:val="0"/>
        <w:autoSpaceDN w:val="0"/>
        <w:adjustRightInd w:val="0"/>
        <w:ind w:firstLine="900"/>
        <w:jc w:val="both"/>
        <w:rPr>
          <w:sz w:val="28"/>
          <w:szCs w:val="28"/>
        </w:rPr>
      </w:pPr>
      <w:r>
        <w:rPr>
          <w:bCs/>
          <w:sz w:val="28"/>
          <w:szCs w:val="28"/>
        </w:rPr>
        <w:t>Для двухсот четырнадцати сельских учащихся организован подвоз школьным транспортом. В 2011 правительством Тульской области для Суворовского района дополнительно выделены автобус и газель для перевозки школьников.</w:t>
      </w:r>
      <w:r>
        <w:rPr>
          <w:sz w:val="28"/>
          <w:szCs w:val="28"/>
        </w:rPr>
        <w:t xml:space="preserve"> </w:t>
      </w:r>
    </w:p>
    <w:p w:rsidR="00380913" w:rsidRDefault="00380913" w:rsidP="00380913">
      <w:pPr>
        <w:ind w:firstLine="720"/>
        <w:jc w:val="both"/>
        <w:rPr>
          <w:sz w:val="28"/>
          <w:szCs w:val="28"/>
        </w:rPr>
      </w:pPr>
      <w:r>
        <w:rPr>
          <w:sz w:val="28"/>
          <w:szCs w:val="28"/>
        </w:rPr>
        <w:t>Охват услугами дополнительного образования составляет более 50%.</w:t>
      </w:r>
    </w:p>
    <w:p w:rsidR="00380913" w:rsidRDefault="00380913" w:rsidP="00380913">
      <w:pPr>
        <w:ind w:firstLine="720"/>
        <w:jc w:val="both"/>
        <w:rPr>
          <w:sz w:val="28"/>
          <w:szCs w:val="28"/>
        </w:rPr>
      </w:pPr>
      <w:r>
        <w:rPr>
          <w:sz w:val="28"/>
          <w:szCs w:val="28"/>
        </w:rPr>
        <w:t>Воспитанники детско-юношеской спортивной школы в 2011 году приняли участие в 34 региональных соревнованиях, 1 всероссийском и 1международном, 149 детей стали призерами и победителями.</w:t>
      </w:r>
    </w:p>
    <w:p w:rsidR="00380913" w:rsidRDefault="00380913" w:rsidP="00380913">
      <w:pPr>
        <w:ind w:firstLine="720"/>
        <w:jc w:val="both"/>
        <w:rPr>
          <w:sz w:val="28"/>
          <w:szCs w:val="28"/>
        </w:rPr>
      </w:pPr>
      <w:r>
        <w:rPr>
          <w:sz w:val="28"/>
          <w:szCs w:val="28"/>
        </w:rPr>
        <w:t xml:space="preserve">Впервые в 2011 году на территории Суворовского района прошли всероссийские соревнования по спортивному ориентированию, областные соревнования среди спортсменов-инвалидов. За прошедший год в соревнованиях различного уровня приняли участие 2418 человек. 5611 человек занимаются физической культурой и спортом, что составляет 14,8% от общего числа жителей Суворовского района. Всего проведено 48 районных мероприятий, из средств местного бюджета на них выделено 589 тысяч рублей. На содержание спортивных учреждений из местного бюджета затрачено более десяти миллионов рублей. </w:t>
      </w:r>
    </w:p>
    <w:p w:rsidR="00380913" w:rsidRDefault="00380913" w:rsidP="00380913">
      <w:pPr>
        <w:ind w:firstLine="720"/>
        <w:jc w:val="both"/>
        <w:rPr>
          <w:sz w:val="28"/>
          <w:szCs w:val="28"/>
        </w:rPr>
      </w:pPr>
      <w:r>
        <w:rPr>
          <w:sz w:val="28"/>
          <w:szCs w:val="28"/>
        </w:rPr>
        <w:t>Жителям Суворовского района недостает современных спортивных площадок. На средства ООО «Туламежрегионгаз» будут построены две спортивные площадки на территориях школ № 5 и № 1 города Суворова и мини-стадион и спортивная площадка в Агеевской средней школе № 3.</w:t>
      </w:r>
    </w:p>
    <w:p w:rsidR="00380913" w:rsidRDefault="00380913" w:rsidP="00380913">
      <w:pPr>
        <w:ind w:firstLine="720"/>
        <w:jc w:val="both"/>
        <w:rPr>
          <w:sz w:val="28"/>
          <w:szCs w:val="28"/>
        </w:rPr>
      </w:pPr>
      <w:r>
        <w:rPr>
          <w:sz w:val="28"/>
          <w:szCs w:val="28"/>
        </w:rPr>
        <w:t>В 2012 году создан общественный совет по спорту для развития физической культуры и спорта в районе, который поможет активизировать работу с населением.</w:t>
      </w:r>
    </w:p>
    <w:p w:rsidR="00380913" w:rsidRDefault="00380913" w:rsidP="00380913">
      <w:pPr>
        <w:ind w:firstLine="720"/>
        <w:jc w:val="both"/>
        <w:rPr>
          <w:sz w:val="28"/>
          <w:szCs w:val="28"/>
        </w:rPr>
      </w:pPr>
      <w:r>
        <w:rPr>
          <w:sz w:val="28"/>
          <w:szCs w:val="28"/>
        </w:rPr>
        <w:t xml:space="preserve">Воспитанники центра творческого развития и гуманитарного образования приняли участие в одном международном, двух всероссийских, 19 региональных конкурсах. 39 детей стали победителями и призерами. </w:t>
      </w:r>
    </w:p>
    <w:p w:rsidR="00380913" w:rsidRDefault="00380913" w:rsidP="00380913">
      <w:pPr>
        <w:ind w:firstLine="720"/>
        <w:jc w:val="both"/>
        <w:rPr>
          <w:sz w:val="28"/>
          <w:szCs w:val="28"/>
        </w:rPr>
      </w:pPr>
      <w:r>
        <w:rPr>
          <w:sz w:val="28"/>
          <w:szCs w:val="28"/>
        </w:rPr>
        <w:t xml:space="preserve">Воспитанники детской школы искусств участвовали в одном международном, двух всероссийских и 10 региональных конкурсах, 26 детей стали победителями и призерами. Традиционным стало участие в областных конкурсах «Зеленая планета – 2011», «Планета творчества», «Браво-2011», областной конкурс классической музыки «Завтра начинается сегодня», всероссийский межрегиональный конкурс «Я – артист», профильной смене «Золотое яблоко». </w:t>
      </w:r>
    </w:p>
    <w:p w:rsidR="00380913" w:rsidRDefault="00380913" w:rsidP="00380913">
      <w:pPr>
        <w:ind w:firstLine="720"/>
        <w:jc w:val="both"/>
        <w:rPr>
          <w:sz w:val="28"/>
          <w:szCs w:val="28"/>
        </w:rPr>
      </w:pPr>
      <w:r>
        <w:rPr>
          <w:sz w:val="28"/>
          <w:szCs w:val="28"/>
        </w:rPr>
        <w:t>В августе 2011 года впервые проведен городской конкурс творческой молодежи «Суворовский звездопад». Двести пятнадцать тысяч рублей выделено для участия детей в различных конкурсных мероприятиях из районного бюджета.</w:t>
      </w:r>
    </w:p>
    <w:p w:rsidR="00380913" w:rsidRDefault="00380913" w:rsidP="00380913">
      <w:pPr>
        <w:ind w:firstLine="720"/>
        <w:jc w:val="both"/>
        <w:rPr>
          <w:sz w:val="28"/>
          <w:szCs w:val="28"/>
        </w:rPr>
      </w:pPr>
      <w:r>
        <w:rPr>
          <w:sz w:val="28"/>
          <w:szCs w:val="28"/>
        </w:rPr>
        <w:t xml:space="preserve">44 тысячи рублей из муниципального бюджета выплачено на стипендии учащимся. </w:t>
      </w:r>
    </w:p>
    <w:p w:rsidR="00380913" w:rsidRDefault="00380913" w:rsidP="00380913">
      <w:pPr>
        <w:ind w:firstLine="720"/>
        <w:jc w:val="both"/>
        <w:rPr>
          <w:sz w:val="28"/>
          <w:szCs w:val="28"/>
        </w:rPr>
      </w:pPr>
      <w:r>
        <w:rPr>
          <w:sz w:val="28"/>
          <w:szCs w:val="28"/>
        </w:rPr>
        <w:t xml:space="preserve">Успешно проведена оздоровительная кампания, освоено два миллиона 931 тысяча рублей из областного бюджета и 300 тысяч рублей из местного </w:t>
      </w:r>
      <w:r>
        <w:rPr>
          <w:sz w:val="28"/>
          <w:szCs w:val="28"/>
        </w:rPr>
        <w:lastRenderedPageBreak/>
        <w:t>бюджета. Охват организованными формами отдыха детей школьного возраста составил 96,8 %, что на 0,6 % выше уровня прошлого года. Оздоровлено 2 тысячи 602 ребенка. По результатам оздоровительной кампании в области Суворовский район занял 2 место.</w:t>
      </w:r>
    </w:p>
    <w:p w:rsidR="00380913" w:rsidRDefault="00380913" w:rsidP="00380913">
      <w:pPr>
        <w:ind w:firstLine="720"/>
        <w:jc w:val="both"/>
        <w:rPr>
          <w:sz w:val="28"/>
          <w:szCs w:val="28"/>
        </w:rPr>
      </w:pPr>
      <w:r>
        <w:rPr>
          <w:sz w:val="28"/>
          <w:szCs w:val="28"/>
        </w:rPr>
        <w:t>Впервые в Суворовском районе были проведены областной туристический слет в д. Богданово и межрайонный краеведческий слет в г. Чекалине «Лихвинские встречи» для активистов краеведческих объединений Суворовского и Белевского районов.</w:t>
      </w:r>
    </w:p>
    <w:p w:rsidR="00380913" w:rsidRDefault="00380913" w:rsidP="00380913">
      <w:pPr>
        <w:ind w:firstLine="720"/>
        <w:jc w:val="both"/>
        <w:rPr>
          <w:sz w:val="10"/>
          <w:szCs w:val="10"/>
        </w:rPr>
      </w:pPr>
    </w:p>
    <w:p w:rsidR="00380913" w:rsidRDefault="00380913" w:rsidP="00380913">
      <w:pPr>
        <w:pStyle w:val="aa"/>
        <w:ind w:firstLine="709"/>
        <w:jc w:val="both"/>
        <w:rPr>
          <w:sz w:val="28"/>
          <w:szCs w:val="28"/>
        </w:rPr>
      </w:pPr>
      <w:r>
        <w:rPr>
          <w:sz w:val="28"/>
          <w:szCs w:val="28"/>
        </w:rPr>
        <w:t xml:space="preserve">Приоритетным в работе с молодежью остается патриотическое и духовно-нравственное воспитание, которому уделяется большое внимание в учреждениях образования и культуры. В минувшем году проведен районный фестиваль «Слава городу – герою!», посвященный 70-летию обороны Тулы, а итогом его стал гала-концерт. </w:t>
      </w:r>
    </w:p>
    <w:p w:rsidR="00380913" w:rsidRDefault="00380913" w:rsidP="00380913">
      <w:pPr>
        <w:ind w:firstLine="720"/>
        <w:jc w:val="both"/>
        <w:rPr>
          <w:sz w:val="28"/>
          <w:szCs w:val="28"/>
        </w:rPr>
      </w:pPr>
      <w:r>
        <w:rPr>
          <w:sz w:val="28"/>
          <w:szCs w:val="28"/>
        </w:rPr>
        <w:t xml:space="preserve">Забота о ветеранах Великой Отечественной войны и пожилых людях, благотворительные концерты, шефство над могилами солдат – вот основа социально-значимой деятельности молодежи в районе. Традиционными стали добровольческие акции: «Свет в окне», «Милосердие», «Ветеран», «Дом без одиночества». </w:t>
      </w:r>
    </w:p>
    <w:p w:rsidR="00380913" w:rsidRDefault="00380913" w:rsidP="00380913">
      <w:pPr>
        <w:ind w:firstLine="720"/>
        <w:jc w:val="both"/>
        <w:rPr>
          <w:sz w:val="28"/>
          <w:szCs w:val="28"/>
        </w:rPr>
      </w:pPr>
      <w:r>
        <w:rPr>
          <w:sz w:val="28"/>
          <w:szCs w:val="28"/>
        </w:rPr>
        <w:t xml:space="preserve">Сегодня как никогда важным является опора на православные традиции в воспитании детей и молодежи. Во исполнение соглашения, заключенного между Суворовским Благочинием и администрацией района, осуществляются единые подходы в решении вопросов воспитания. Совместно проведены православные праздники: Рождественская елка, Рождественские чтения, Неделя православной книги, День славянской письменности и культуры. </w:t>
      </w:r>
    </w:p>
    <w:p w:rsidR="00380913" w:rsidRDefault="00380913" w:rsidP="00380913">
      <w:pPr>
        <w:ind w:firstLine="720"/>
        <w:jc w:val="both"/>
        <w:rPr>
          <w:sz w:val="10"/>
          <w:szCs w:val="10"/>
        </w:rPr>
      </w:pPr>
    </w:p>
    <w:p w:rsidR="00380913" w:rsidRDefault="00380913" w:rsidP="00380913">
      <w:pPr>
        <w:ind w:firstLine="709"/>
        <w:jc w:val="both"/>
        <w:rPr>
          <w:sz w:val="28"/>
          <w:szCs w:val="28"/>
        </w:rPr>
      </w:pPr>
      <w:r>
        <w:rPr>
          <w:sz w:val="28"/>
          <w:szCs w:val="28"/>
        </w:rPr>
        <w:t xml:space="preserve">Система культуры в районе представлена Центром культуры, досуга и кино, Чекалинским городским домом культуры, тремя поселковыми, пятью сельскими домами культуры и одиннадцатью сельскими клубами; в районе 23 библиотеки, музей и детская школа искусств. </w:t>
      </w:r>
    </w:p>
    <w:p w:rsidR="00380913" w:rsidRDefault="00380913" w:rsidP="00380913">
      <w:pPr>
        <w:ind w:firstLine="709"/>
        <w:jc w:val="both"/>
        <w:rPr>
          <w:sz w:val="10"/>
          <w:szCs w:val="10"/>
        </w:rPr>
      </w:pPr>
    </w:p>
    <w:p w:rsidR="00380913" w:rsidRDefault="00380913" w:rsidP="00380913">
      <w:pPr>
        <w:ind w:firstLine="709"/>
        <w:jc w:val="both"/>
        <w:rPr>
          <w:sz w:val="28"/>
          <w:szCs w:val="28"/>
        </w:rPr>
      </w:pPr>
      <w:r>
        <w:rPr>
          <w:sz w:val="28"/>
          <w:szCs w:val="28"/>
        </w:rPr>
        <w:t xml:space="preserve">Коллективом Центра культуры, досуга и кино проведено 310 мероприятий различной направленности. Работают 20 культурно-досуговых формирований, количество участников в них 353 человека. </w:t>
      </w:r>
    </w:p>
    <w:p w:rsidR="00380913" w:rsidRDefault="00380913" w:rsidP="00380913">
      <w:pPr>
        <w:tabs>
          <w:tab w:val="left" w:pos="709"/>
        </w:tabs>
        <w:ind w:firstLine="709"/>
        <w:jc w:val="both"/>
        <w:rPr>
          <w:sz w:val="28"/>
          <w:szCs w:val="28"/>
        </w:rPr>
      </w:pPr>
      <w:r>
        <w:rPr>
          <w:sz w:val="28"/>
          <w:szCs w:val="28"/>
        </w:rPr>
        <w:t>Традиционными и всеми любимыми стали встреча Нового года на площади Победы, народные гулянья, День Победы и День города.</w:t>
      </w:r>
    </w:p>
    <w:p w:rsidR="00380913" w:rsidRDefault="00380913" w:rsidP="00380913">
      <w:pPr>
        <w:tabs>
          <w:tab w:val="left" w:pos="709"/>
        </w:tabs>
        <w:ind w:firstLine="709"/>
        <w:jc w:val="both"/>
        <w:rPr>
          <w:sz w:val="28"/>
          <w:szCs w:val="28"/>
        </w:rPr>
      </w:pPr>
      <w:r>
        <w:rPr>
          <w:sz w:val="28"/>
          <w:szCs w:val="28"/>
        </w:rPr>
        <w:t>Мы благодарим всех участников художественной самодеятельности и гордимся такими творческими коллективами, как: народный хор, ансамбль народной песни «Подворье», ансамбль «ВМС», вокальные ансамбли «Радуга» и «Элегия», ансамбль «Камертон», вокальная студия «Мир музыки», хореографические коллективы: «Росинка», «Грация», «Созвездие».</w:t>
      </w:r>
    </w:p>
    <w:p w:rsidR="00380913" w:rsidRDefault="00380913" w:rsidP="00380913">
      <w:pPr>
        <w:tabs>
          <w:tab w:val="left" w:pos="709"/>
        </w:tabs>
        <w:ind w:firstLine="709"/>
        <w:jc w:val="both"/>
        <w:rPr>
          <w:sz w:val="10"/>
          <w:szCs w:val="10"/>
        </w:rPr>
      </w:pPr>
    </w:p>
    <w:p w:rsidR="00380913" w:rsidRDefault="00380913" w:rsidP="00380913">
      <w:pPr>
        <w:ind w:firstLine="708"/>
        <w:jc w:val="both"/>
        <w:rPr>
          <w:sz w:val="28"/>
          <w:szCs w:val="28"/>
        </w:rPr>
      </w:pPr>
      <w:r>
        <w:rPr>
          <w:sz w:val="28"/>
          <w:szCs w:val="28"/>
        </w:rPr>
        <w:t xml:space="preserve">Отрадно отметить, что после долгих лет стали отапливаться учреждения, которым не выделялись на это денежные средства. В 2011 году за счет средств областного и местного бюджетов газифицированы дома культуры в Рождествено, Ханино и Чекалине с общим объемом финансирования 5 миллионов 600 тыс. рублей. Муниципальные образования Ханинское и город Чекалин нашли возможность выделить из бюджетов 503 тыс. рублей и 649 тыс. рублей. Муниципальное образование Черепетское - 400 тысяч рублей на ремонт отопительной системы в Рождественском СДК. А муниципальное </w:t>
      </w:r>
      <w:r>
        <w:rPr>
          <w:sz w:val="28"/>
          <w:szCs w:val="28"/>
        </w:rPr>
        <w:lastRenderedPageBreak/>
        <w:t>образование рабочий поселок Агеевское - 300 тыс. рублей на ремонт кровли дома культуры п. Центральный.</w:t>
      </w:r>
    </w:p>
    <w:p w:rsidR="00380913" w:rsidRDefault="00380913" w:rsidP="00380913">
      <w:pPr>
        <w:pStyle w:val="msonormalcxspmiddle"/>
        <w:spacing w:before="0" w:beforeAutospacing="0" w:after="0" w:afterAutospacing="0"/>
        <w:ind w:firstLine="720"/>
        <w:jc w:val="both"/>
        <w:rPr>
          <w:sz w:val="10"/>
          <w:szCs w:val="10"/>
        </w:rPr>
      </w:pPr>
    </w:p>
    <w:p w:rsidR="00380913" w:rsidRDefault="00380913" w:rsidP="00380913">
      <w:pPr>
        <w:ind w:firstLine="709"/>
        <w:jc w:val="both"/>
        <w:rPr>
          <w:sz w:val="28"/>
          <w:szCs w:val="28"/>
        </w:rPr>
      </w:pPr>
      <w:r>
        <w:rPr>
          <w:sz w:val="28"/>
          <w:szCs w:val="28"/>
        </w:rPr>
        <w:t>В современных условиях как никогда остро встает вопрос о построении эффективной системы публичной власти, пользующейся доверием и поддержкой населения. От этого, без преувеличения, зависит настоящее и будущее как сельского поселения, рабочего поселка, города, так и района в целом. Поэтому очень важно наладить конструктивное взаимодействие между органами власти и муниципальным сообществом, чтобы, в конечном счете, повысить качество жизни граждан, создать стимулы для их реального включения в процесс самоуправления.</w:t>
      </w:r>
    </w:p>
    <w:p w:rsidR="00380913" w:rsidRDefault="00380913" w:rsidP="00380913">
      <w:pPr>
        <w:ind w:firstLine="709"/>
        <w:jc w:val="both"/>
        <w:rPr>
          <w:sz w:val="28"/>
          <w:szCs w:val="28"/>
        </w:rPr>
      </w:pPr>
      <w:r>
        <w:rPr>
          <w:sz w:val="28"/>
          <w:szCs w:val="28"/>
        </w:rPr>
        <w:t>Совещательным органом, содействующим реализации полномочий главы администрации муниципального образования по обеспечению взаимодействия и координации деятельности органов исполнительной власти, является Совет администрации. В течение 2011 года на ежемесячных заседаниях Совета было рассмотрено 33 вопроса, касающихся жизнеобеспечения населения. Принято 7 муниципальных целевых программ, в две ранее действующие внесены изменения.</w:t>
      </w:r>
    </w:p>
    <w:p w:rsidR="00380913" w:rsidRDefault="00380913" w:rsidP="00380913">
      <w:pPr>
        <w:ind w:firstLine="709"/>
        <w:jc w:val="both"/>
        <w:rPr>
          <w:sz w:val="28"/>
          <w:szCs w:val="28"/>
        </w:rPr>
      </w:pPr>
      <w:r>
        <w:rPr>
          <w:sz w:val="28"/>
          <w:szCs w:val="28"/>
        </w:rPr>
        <w:t>Активную работу в 2011 году проводил общественный консультативный совет, совет по малому предпринимательству, на заседаниях которых рассматривались общественно-политические вопросы, вопросы жизнедеятельности района, жилищно-коммунального комплекса.</w:t>
      </w:r>
    </w:p>
    <w:p w:rsidR="00380913" w:rsidRDefault="00380913" w:rsidP="00380913">
      <w:pPr>
        <w:tabs>
          <w:tab w:val="num" w:pos="0"/>
        </w:tabs>
        <w:ind w:firstLine="709"/>
        <w:jc w:val="both"/>
        <w:rPr>
          <w:sz w:val="28"/>
          <w:szCs w:val="28"/>
        </w:rPr>
      </w:pPr>
      <w:r>
        <w:rPr>
          <w:sz w:val="28"/>
          <w:szCs w:val="28"/>
        </w:rPr>
        <w:t xml:space="preserve">Всего в 2011 году администрацией муниципального образования Суворовский район по вопросам реализации полномочий принято постановлений – одна тысяча 504, распоряжений – 238. </w:t>
      </w:r>
    </w:p>
    <w:p w:rsidR="00380913" w:rsidRDefault="00380913" w:rsidP="00380913">
      <w:pPr>
        <w:tabs>
          <w:tab w:val="num" w:pos="0"/>
        </w:tabs>
        <w:ind w:firstLine="709"/>
        <w:jc w:val="both"/>
        <w:rPr>
          <w:sz w:val="10"/>
          <w:szCs w:val="10"/>
        </w:rPr>
      </w:pPr>
    </w:p>
    <w:p w:rsidR="00380913" w:rsidRDefault="00380913" w:rsidP="00380913">
      <w:pPr>
        <w:ind w:firstLine="709"/>
        <w:jc w:val="both"/>
        <w:rPr>
          <w:sz w:val="28"/>
          <w:szCs w:val="28"/>
        </w:rPr>
      </w:pPr>
      <w:r>
        <w:rPr>
          <w:sz w:val="28"/>
          <w:szCs w:val="28"/>
        </w:rPr>
        <w:t xml:space="preserve">В администрации района отработана практика работы с обращениями граждан. За 2011 год зарегистрировано 2 тысячи 519 письменных и устных обращений граждан. </w:t>
      </w:r>
    </w:p>
    <w:p w:rsidR="00380913" w:rsidRDefault="00380913" w:rsidP="00380913">
      <w:pPr>
        <w:ind w:firstLine="720"/>
        <w:jc w:val="both"/>
        <w:rPr>
          <w:sz w:val="28"/>
          <w:szCs w:val="28"/>
        </w:rPr>
      </w:pPr>
      <w:r>
        <w:rPr>
          <w:sz w:val="28"/>
          <w:szCs w:val="28"/>
        </w:rPr>
        <w:t xml:space="preserve">Положительным моментом является уменьшение повторных обращений граждан, что говорит о более качественном подходе исполнителей к их рассмотрению. </w:t>
      </w:r>
    </w:p>
    <w:p w:rsidR="00380913" w:rsidRDefault="00380913" w:rsidP="00380913">
      <w:pPr>
        <w:ind w:firstLine="743"/>
        <w:jc w:val="both"/>
        <w:rPr>
          <w:sz w:val="28"/>
          <w:szCs w:val="28"/>
        </w:rPr>
      </w:pPr>
      <w:r>
        <w:rPr>
          <w:sz w:val="28"/>
          <w:szCs w:val="28"/>
        </w:rPr>
        <w:t xml:space="preserve">Хочется отметить, что за 2011 год поступило 115 обращений от одного «очень активного» жителя города Суворова, практически с одним и тем же вопросом во всех заявлениях. </w:t>
      </w:r>
    </w:p>
    <w:p w:rsidR="00380913" w:rsidRDefault="00380913" w:rsidP="00380913">
      <w:pPr>
        <w:ind w:firstLine="720"/>
        <w:jc w:val="both"/>
        <w:rPr>
          <w:sz w:val="28"/>
          <w:szCs w:val="28"/>
        </w:rPr>
      </w:pPr>
      <w:r>
        <w:rPr>
          <w:sz w:val="28"/>
          <w:szCs w:val="28"/>
        </w:rPr>
        <w:t>Непосредственно в муниципальные образования Суворовского района обратилось жителей:</w:t>
      </w:r>
    </w:p>
    <w:p w:rsidR="00380913" w:rsidRDefault="00380913" w:rsidP="00380913">
      <w:pPr>
        <w:ind w:firstLine="720"/>
        <w:jc w:val="both"/>
        <w:rPr>
          <w:sz w:val="28"/>
          <w:szCs w:val="28"/>
        </w:rPr>
      </w:pPr>
      <w:r>
        <w:rPr>
          <w:sz w:val="28"/>
          <w:szCs w:val="28"/>
        </w:rPr>
        <w:t>МО г. Суворов -1245;</w:t>
      </w:r>
    </w:p>
    <w:p w:rsidR="00380913" w:rsidRDefault="00380913" w:rsidP="00380913">
      <w:pPr>
        <w:ind w:firstLine="720"/>
        <w:jc w:val="both"/>
        <w:rPr>
          <w:sz w:val="28"/>
          <w:szCs w:val="28"/>
        </w:rPr>
      </w:pPr>
      <w:r>
        <w:rPr>
          <w:sz w:val="28"/>
          <w:szCs w:val="28"/>
        </w:rPr>
        <w:t>МО р.п. Агеево -154;</w:t>
      </w:r>
    </w:p>
    <w:p w:rsidR="00380913" w:rsidRDefault="00380913" w:rsidP="00380913">
      <w:pPr>
        <w:ind w:firstLine="720"/>
        <w:jc w:val="both"/>
        <w:rPr>
          <w:sz w:val="28"/>
          <w:szCs w:val="28"/>
        </w:rPr>
      </w:pPr>
      <w:r>
        <w:rPr>
          <w:sz w:val="28"/>
          <w:szCs w:val="28"/>
        </w:rPr>
        <w:t>МО г. Чекалин -143;</w:t>
      </w:r>
    </w:p>
    <w:p w:rsidR="00380913" w:rsidRDefault="00380913" w:rsidP="00380913">
      <w:pPr>
        <w:ind w:firstLine="720"/>
        <w:jc w:val="both"/>
        <w:rPr>
          <w:sz w:val="28"/>
          <w:szCs w:val="28"/>
        </w:rPr>
      </w:pPr>
      <w:r>
        <w:rPr>
          <w:sz w:val="28"/>
          <w:szCs w:val="28"/>
        </w:rPr>
        <w:t>МО Черепетское -135;</w:t>
      </w:r>
    </w:p>
    <w:p w:rsidR="00380913" w:rsidRDefault="00380913" w:rsidP="00380913">
      <w:pPr>
        <w:ind w:firstLine="720"/>
        <w:jc w:val="both"/>
        <w:rPr>
          <w:sz w:val="28"/>
          <w:szCs w:val="28"/>
        </w:rPr>
      </w:pPr>
      <w:r>
        <w:rPr>
          <w:sz w:val="28"/>
          <w:szCs w:val="28"/>
        </w:rPr>
        <w:t>МО Ханинское -112;</w:t>
      </w:r>
    </w:p>
    <w:p w:rsidR="00380913" w:rsidRDefault="00380913" w:rsidP="00380913">
      <w:pPr>
        <w:ind w:firstLine="720"/>
        <w:jc w:val="both"/>
        <w:rPr>
          <w:sz w:val="28"/>
          <w:szCs w:val="28"/>
        </w:rPr>
      </w:pPr>
      <w:r>
        <w:rPr>
          <w:sz w:val="28"/>
          <w:szCs w:val="28"/>
        </w:rPr>
        <w:t>МО Песоченское -82;</w:t>
      </w:r>
    </w:p>
    <w:p w:rsidR="00380913" w:rsidRDefault="00380913" w:rsidP="00380913">
      <w:pPr>
        <w:ind w:firstLine="720"/>
        <w:jc w:val="both"/>
        <w:rPr>
          <w:sz w:val="28"/>
          <w:szCs w:val="28"/>
        </w:rPr>
      </w:pPr>
      <w:r>
        <w:rPr>
          <w:sz w:val="28"/>
          <w:szCs w:val="28"/>
        </w:rPr>
        <w:t>МО Песковатское -54;</w:t>
      </w:r>
    </w:p>
    <w:p w:rsidR="00380913" w:rsidRDefault="00380913" w:rsidP="00380913">
      <w:pPr>
        <w:ind w:firstLine="720"/>
        <w:jc w:val="both"/>
        <w:rPr>
          <w:sz w:val="28"/>
          <w:szCs w:val="28"/>
        </w:rPr>
      </w:pPr>
      <w:r>
        <w:rPr>
          <w:sz w:val="28"/>
          <w:szCs w:val="28"/>
        </w:rPr>
        <w:t xml:space="preserve">МО Березовское -38. </w:t>
      </w:r>
    </w:p>
    <w:p w:rsidR="00380913" w:rsidRDefault="00380913" w:rsidP="00380913">
      <w:pPr>
        <w:widowControl w:val="0"/>
        <w:ind w:firstLine="720"/>
        <w:jc w:val="both"/>
        <w:rPr>
          <w:sz w:val="28"/>
          <w:szCs w:val="28"/>
        </w:rPr>
      </w:pPr>
      <w:r>
        <w:rPr>
          <w:sz w:val="28"/>
          <w:szCs w:val="28"/>
        </w:rPr>
        <w:t xml:space="preserve">Традиционно проводятся встречи с населением, обеспечивается присутствие граждан, в том числе представителей общественных объединений и организаций на заседаниях коллегиальных органов местного </w:t>
      </w:r>
      <w:r>
        <w:rPr>
          <w:sz w:val="28"/>
          <w:szCs w:val="28"/>
        </w:rPr>
        <w:lastRenderedPageBreak/>
        <w:t xml:space="preserve">самоуправления. </w:t>
      </w:r>
    </w:p>
    <w:p w:rsidR="00380913" w:rsidRDefault="00380913" w:rsidP="00380913">
      <w:pPr>
        <w:widowControl w:val="0"/>
        <w:ind w:firstLine="720"/>
        <w:jc w:val="both"/>
        <w:rPr>
          <w:sz w:val="28"/>
          <w:szCs w:val="28"/>
        </w:rPr>
      </w:pPr>
      <w:r>
        <w:rPr>
          <w:sz w:val="28"/>
          <w:szCs w:val="28"/>
        </w:rPr>
        <w:t xml:space="preserve">Эффективной формой является проведение сходов, собраний, Дней отдаленной деревни, так как на уровне поселения можно точнее определить «болевые точки» и установить последовательность решения многочисленных проблем населенных пунктов. На сегодняшний день наиболее острые это: </w:t>
      </w:r>
    </w:p>
    <w:p w:rsidR="00380913" w:rsidRDefault="00380913" w:rsidP="00380913">
      <w:pPr>
        <w:ind w:firstLine="720"/>
        <w:jc w:val="both"/>
        <w:rPr>
          <w:sz w:val="28"/>
          <w:szCs w:val="28"/>
        </w:rPr>
      </w:pPr>
      <w:r>
        <w:rPr>
          <w:sz w:val="28"/>
          <w:szCs w:val="28"/>
        </w:rPr>
        <w:t xml:space="preserve">- организация водоснабжения, </w:t>
      </w:r>
    </w:p>
    <w:p w:rsidR="00380913" w:rsidRDefault="00380913" w:rsidP="00380913">
      <w:pPr>
        <w:ind w:firstLine="720"/>
        <w:jc w:val="both"/>
        <w:rPr>
          <w:sz w:val="28"/>
          <w:szCs w:val="28"/>
        </w:rPr>
      </w:pPr>
      <w:r>
        <w:rPr>
          <w:sz w:val="28"/>
          <w:szCs w:val="28"/>
        </w:rPr>
        <w:t xml:space="preserve">- освещение населенных пунктов, </w:t>
      </w:r>
    </w:p>
    <w:p w:rsidR="00380913" w:rsidRDefault="00380913" w:rsidP="00380913">
      <w:pPr>
        <w:ind w:firstLine="720"/>
        <w:jc w:val="both"/>
        <w:rPr>
          <w:sz w:val="28"/>
          <w:szCs w:val="28"/>
        </w:rPr>
      </w:pPr>
      <w:r>
        <w:rPr>
          <w:sz w:val="28"/>
          <w:szCs w:val="28"/>
        </w:rPr>
        <w:t xml:space="preserve">- ремонт и содержание дорог, </w:t>
      </w:r>
    </w:p>
    <w:p w:rsidR="00380913" w:rsidRDefault="00380913" w:rsidP="00380913">
      <w:pPr>
        <w:ind w:firstLine="720"/>
        <w:jc w:val="both"/>
        <w:rPr>
          <w:sz w:val="28"/>
          <w:szCs w:val="28"/>
        </w:rPr>
      </w:pPr>
      <w:r>
        <w:rPr>
          <w:sz w:val="28"/>
          <w:szCs w:val="28"/>
        </w:rPr>
        <w:t xml:space="preserve">- газификация, </w:t>
      </w:r>
    </w:p>
    <w:p w:rsidR="00380913" w:rsidRDefault="00380913" w:rsidP="00380913">
      <w:pPr>
        <w:ind w:firstLine="720"/>
        <w:jc w:val="both"/>
        <w:rPr>
          <w:sz w:val="28"/>
          <w:szCs w:val="28"/>
        </w:rPr>
      </w:pPr>
      <w:r>
        <w:rPr>
          <w:sz w:val="28"/>
          <w:szCs w:val="28"/>
        </w:rPr>
        <w:t xml:space="preserve">- улучшение санитарного состояния и благоустройство, </w:t>
      </w:r>
    </w:p>
    <w:p w:rsidR="00380913" w:rsidRDefault="00380913" w:rsidP="00380913">
      <w:pPr>
        <w:ind w:firstLine="720"/>
        <w:jc w:val="both"/>
        <w:rPr>
          <w:sz w:val="28"/>
          <w:szCs w:val="28"/>
        </w:rPr>
      </w:pPr>
      <w:r>
        <w:rPr>
          <w:sz w:val="28"/>
          <w:szCs w:val="28"/>
        </w:rPr>
        <w:t>- медицинское обслуживание.</w:t>
      </w:r>
    </w:p>
    <w:p w:rsidR="00380913" w:rsidRDefault="00380913" w:rsidP="00380913">
      <w:pPr>
        <w:ind w:firstLine="720"/>
        <w:jc w:val="both"/>
        <w:rPr>
          <w:sz w:val="28"/>
          <w:szCs w:val="28"/>
        </w:rPr>
      </w:pPr>
      <w:r>
        <w:rPr>
          <w:sz w:val="28"/>
          <w:szCs w:val="28"/>
        </w:rPr>
        <w:t xml:space="preserve">Как показывает практика многие из них можно оперативно решать совместными усилиями органов исполнительной власти и жителей территорий. </w:t>
      </w:r>
    </w:p>
    <w:p w:rsidR="00380913" w:rsidRDefault="00380913" w:rsidP="00380913">
      <w:pPr>
        <w:ind w:firstLine="720"/>
        <w:jc w:val="both"/>
        <w:rPr>
          <w:sz w:val="28"/>
          <w:szCs w:val="28"/>
        </w:rPr>
      </w:pPr>
      <w:r>
        <w:rPr>
          <w:sz w:val="28"/>
          <w:szCs w:val="28"/>
        </w:rPr>
        <w:t>По инициативе губернатора Тульской области Владимира Сергеевича Груздева в Тульской области стартовал проект «Народный бюджет», в рамках реализации которого каждому сельскому поселению и рабочему поселку выделялась финансовая помощь для решения первоочередных, наиболее важных вопросов жизнеобеспечения. На сходах граждан принимались решения об утверждении перечня объектов, включаемых в проект «Народный бюджет». Главы муниципальных образований отчитывались перед населением за расходование средств. В рамках проекта были выполнены виды работ на 150 тыс.руб. по каждому объекту:</w:t>
      </w:r>
    </w:p>
    <w:p w:rsidR="00380913" w:rsidRDefault="00380913" w:rsidP="00380913">
      <w:pPr>
        <w:tabs>
          <w:tab w:val="left" w:pos="-1080"/>
          <w:tab w:val="left" w:pos="1134"/>
        </w:tabs>
        <w:ind w:firstLine="720"/>
        <w:jc w:val="both"/>
        <w:rPr>
          <w:sz w:val="28"/>
          <w:szCs w:val="28"/>
        </w:rPr>
      </w:pPr>
      <w:r>
        <w:rPr>
          <w:sz w:val="28"/>
          <w:szCs w:val="28"/>
        </w:rPr>
        <w:t>-</w:t>
      </w:r>
      <w:r>
        <w:rPr>
          <w:sz w:val="28"/>
          <w:szCs w:val="28"/>
        </w:rPr>
        <w:tab/>
        <w:t>ремонт дорожного покрытия автоподъезда к населенному пункту Березово;</w:t>
      </w:r>
    </w:p>
    <w:p w:rsidR="00380913" w:rsidRDefault="00380913" w:rsidP="00380913">
      <w:pPr>
        <w:tabs>
          <w:tab w:val="left" w:pos="-1080"/>
          <w:tab w:val="left" w:pos="1134"/>
        </w:tabs>
        <w:ind w:firstLine="720"/>
        <w:jc w:val="both"/>
        <w:rPr>
          <w:sz w:val="28"/>
          <w:szCs w:val="28"/>
        </w:rPr>
      </w:pPr>
      <w:r>
        <w:rPr>
          <w:sz w:val="28"/>
          <w:szCs w:val="28"/>
        </w:rPr>
        <w:t>-</w:t>
      </w:r>
      <w:r>
        <w:rPr>
          <w:sz w:val="28"/>
          <w:szCs w:val="28"/>
        </w:rPr>
        <w:tab/>
        <w:t>ремонт автодороги в п. Первомайский по ул.Первомайская, в п.Старое Ханино;</w:t>
      </w:r>
    </w:p>
    <w:p w:rsidR="00380913" w:rsidRDefault="00380913" w:rsidP="00380913">
      <w:pPr>
        <w:tabs>
          <w:tab w:val="left" w:pos="-1080"/>
          <w:tab w:val="left" w:pos="1134"/>
        </w:tabs>
        <w:ind w:firstLine="720"/>
        <w:jc w:val="both"/>
        <w:rPr>
          <w:sz w:val="28"/>
          <w:szCs w:val="28"/>
        </w:rPr>
      </w:pPr>
      <w:r>
        <w:rPr>
          <w:sz w:val="28"/>
          <w:szCs w:val="28"/>
        </w:rPr>
        <w:t>-</w:t>
      </w:r>
      <w:r>
        <w:rPr>
          <w:sz w:val="28"/>
          <w:szCs w:val="28"/>
        </w:rPr>
        <w:tab/>
        <w:t>ремонт кровли Дома культуры п. Центральный;</w:t>
      </w:r>
    </w:p>
    <w:p w:rsidR="00380913" w:rsidRDefault="00380913" w:rsidP="00380913">
      <w:pPr>
        <w:tabs>
          <w:tab w:val="left" w:pos="-1080"/>
          <w:tab w:val="left" w:pos="1134"/>
        </w:tabs>
        <w:ind w:firstLine="720"/>
        <w:jc w:val="both"/>
        <w:rPr>
          <w:sz w:val="28"/>
          <w:szCs w:val="28"/>
        </w:rPr>
      </w:pPr>
      <w:r>
        <w:rPr>
          <w:sz w:val="28"/>
          <w:szCs w:val="28"/>
        </w:rPr>
        <w:t>-</w:t>
      </w:r>
      <w:r>
        <w:rPr>
          <w:sz w:val="28"/>
          <w:szCs w:val="28"/>
        </w:rPr>
        <w:tab/>
        <w:t>грейдирование дорог п. Черепеть, п. Н.Черепеть, п. Лужковский;</w:t>
      </w:r>
    </w:p>
    <w:p w:rsidR="00380913" w:rsidRDefault="00380913" w:rsidP="00380913">
      <w:pPr>
        <w:tabs>
          <w:tab w:val="left" w:pos="-1080"/>
          <w:tab w:val="left" w:pos="1134"/>
        </w:tabs>
        <w:ind w:firstLine="720"/>
        <w:jc w:val="both"/>
        <w:rPr>
          <w:sz w:val="28"/>
          <w:szCs w:val="28"/>
        </w:rPr>
      </w:pPr>
      <w:r>
        <w:rPr>
          <w:sz w:val="28"/>
          <w:szCs w:val="28"/>
        </w:rPr>
        <w:t>-</w:t>
      </w:r>
      <w:r>
        <w:rPr>
          <w:sz w:val="28"/>
          <w:szCs w:val="28"/>
        </w:rPr>
        <w:tab/>
        <w:t>ремонт водопроводных сетей д. Зеленино;</w:t>
      </w:r>
    </w:p>
    <w:p w:rsidR="00380913" w:rsidRDefault="00380913" w:rsidP="00380913">
      <w:pPr>
        <w:tabs>
          <w:tab w:val="left" w:pos="-1080"/>
          <w:tab w:val="left" w:pos="1134"/>
        </w:tabs>
        <w:ind w:firstLine="720"/>
        <w:jc w:val="both"/>
        <w:rPr>
          <w:sz w:val="28"/>
          <w:szCs w:val="28"/>
        </w:rPr>
      </w:pPr>
      <w:r>
        <w:rPr>
          <w:sz w:val="28"/>
          <w:szCs w:val="28"/>
        </w:rPr>
        <w:t>-</w:t>
      </w:r>
      <w:r>
        <w:rPr>
          <w:sz w:val="28"/>
          <w:szCs w:val="28"/>
        </w:rPr>
        <w:tab/>
        <w:t>ремонт пешеходного моста п. Песоченский;</w:t>
      </w:r>
    </w:p>
    <w:p w:rsidR="00380913" w:rsidRDefault="00380913" w:rsidP="00380913">
      <w:pPr>
        <w:tabs>
          <w:tab w:val="left" w:pos="-1080"/>
          <w:tab w:val="left" w:pos="1134"/>
        </w:tabs>
        <w:ind w:firstLine="720"/>
        <w:jc w:val="both"/>
        <w:rPr>
          <w:sz w:val="28"/>
          <w:szCs w:val="28"/>
        </w:rPr>
      </w:pPr>
      <w:r>
        <w:rPr>
          <w:sz w:val="28"/>
          <w:szCs w:val="28"/>
        </w:rPr>
        <w:t>-</w:t>
      </w:r>
      <w:r>
        <w:rPr>
          <w:sz w:val="28"/>
          <w:szCs w:val="28"/>
        </w:rPr>
        <w:tab/>
        <w:t>ремонт водопроводных сетей с. Жеремино;</w:t>
      </w:r>
    </w:p>
    <w:p w:rsidR="00380913" w:rsidRDefault="00380913" w:rsidP="00380913">
      <w:pPr>
        <w:tabs>
          <w:tab w:val="left" w:pos="-1080"/>
          <w:tab w:val="left" w:pos="1134"/>
        </w:tabs>
        <w:ind w:firstLine="720"/>
        <w:jc w:val="both"/>
        <w:rPr>
          <w:sz w:val="28"/>
          <w:szCs w:val="28"/>
        </w:rPr>
      </w:pPr>
      <w:r>
        <w:rPr>
          <w:sz w:val="28"/>
          <w:szCs w:val="28"/>
        </w:rPr>
        <w:t>-</w:t>
      </w:r>
      <w:r>
        <w:rPr>
          <w:sz w:val="28"/>
          <w:szCs w:val="28"/>
        </w:rPr>
        <w:tab/>
        <w:t>ремонт автодороги д. Косолапово, с. Жеремино;</w:t>
      </w:r>
    </w:p>
    <w:p w:rsidR="00380913" w:rsidRDefault="00380913" w:rsidP="00380913">
      <w:pPr>
        <w:tabs>
          <w:tab w:val="left" w:pos="-1080"/>
          <w:tab w:val="left" w:pos="1134"/>
        </w:tabs>
        <w:ind w:firstLine="720"/>
        <w:jc w:val="both"/>
        <w:rPr>
          <w:sz w:val="28"/>
          <w:szCs w:val="28"/>
        </w:rPr>
      </w:pPr>
      <w:r>
        <w:rPr>
          <w:sz w:val="28"/>
          <w:szCs w:val="28"/>
        </w:rPr>
        <w:t>- в муниципальном образовании город Чекалин приобретены 2 насоса на сумму 100 тысяч рублей.</w:t>
      </w:r>
    </w:p>
    <w:p w:rsidR="00380913" w:rsidRDefault="00380913" w:rsidP="00380913">
      <w:pPr>
        <w:ind w:firstLine="720"/>
        <w:jc w:val="both"/>
        <w:rPr>
          <w:sz w:val="26"/>
          <w:szCs w:val="26"/>
        </w:rPr>
      </w:pPr>
      <w:r>
        <w:rPr>
          <w:sz w:val="28"/>
          <w:szCs w:val="28"/>
        </w:rPr>
        <w:t>Работа по реализации проекта «Народный бюджет» ставит перед органами местного самоуправления задачу повысить эффективность обратной связи с населением.</w:t>
      </w:r>
    </w:p>
    <w:p w:rsidR="00380913" w:rsidRDefault="00380913" w:rsidP="00380913">
      <w:pPr>
        <w:ind w:firstLine="720"/>
        <w:jc w:val="both"/>
        <w:rPr>
          <w:sz w:val="28"/>
          <w:szCs w:val="28"/>
        </w:rPr>
      </w:pPr>
      <w:r>
        <w:rPr>
          <w:sz w:val="28"/>
          <w:szCs w:val="28"/>
        </w:rPr>
        <w:t>Систематически проводится изучение общественного мнения путем социологических опросов. Наиболее актуальные темы опроса: «Отношение населения к органам власти федерального, регионального и местного уровней», «Исследование эффективности принимаемых антикоррупционных мер в субъектах Российской Федерации», экспертный социологический опрос глав муниципальных образований поселений об оценке проведения реформ. За год проведено - 10 социологических опросов.</w:t>
      </w:r>
    </w:p>
    <w:p w:rsidR="00380913" w:rsidRDefault="00380913" w:rsidP="00380913">
      <w:pPr>
        <w:ind w:firstLine="709"/>
        <w:jc w:val="both"/>
        <w:rPr>
          <w:sz w:val="28"/>
          <w:szCs w:val="28"/>
        </w:rPr>
      </w:pPr>
      <w:r>
        <w:rPr>
          <w:sz w:val="28"/>
          <w:szCs w:val="28"/>
        </w:rPr>
        <w:t xml:space="preserve">Важным событием, активное участие в котором приняли жители района, стали выборы в Государственную Думу Федерального Собрания Российской </w:t>
      </w:r>
      <w:r>
        <w:rPr>
          <w:sz w:val="28"/>
          <w:szCs w:val="28"/>
        </w:rPr>
        <w:lastRenderedPageBreak/>
        <w:t xml:space="preserve">Федерации 6-го созыва 4-го декабря 2011 года. Приняли участие в голосовании 81% избирателей. </w:t>
      </w:r>
    </w:p>
    <w:p w:rsidR="00380913" w:rsidRDefault="00380913" w:rsidP="00380913">
      <w:pPr>
        <w:ind w:firstLine="720"/>
        <w:jc w:val="both"/>
        <w:rPr>
          <w:sz w:val="28"/>
          <w:szCs w:val="28"/>
        </w:rPr>
      </w:pPr>
      <w:r>
        <w:rPr>
          <w:sz w:val="28"/>
          <w:szCs w:val="28"/>
        </w:rPr>
        <w:t>Избиратели отдали предпочтение политическим партиям в следующем разрезе:</w:t>
      </w:r>
    </w:p>
    <w:p w:rsidR="00380913" w:rsidRDefault="00380913" w:rsidP="00380913">
      <w:pPr>
        <w:ind w:firstLine="720"/>
        <w:jc w:val="both"/>
        <w:rPr>
          <w:sz w:val="28"/>
          <w:szCs w:val="28"/>
        </w:rPr>
      </w:pPr>
      <w:r>
        <w:rPr>
          <w:sz w:val="28"/>
          <w:szCs w:val="28"/>
        </w:rPr>
        <w:t>69% - ВПП «Единая Россия»</w:t>
      </w:r>
    </w:p>
    <w:p w:rsidR="00380913" w:rsidRDefault="00380913" w:rsidP="00380913">
      <w:pPr>
        <w:ind w:firstLine="720"/>
        <w:jc w:val="both"/>
        <w:rPr>
          <w:sz w:val="28"/>
          <w:szCs w:val="28"/>
        </w:rPr>
      </w:pPr>
      <w:r>
        <w:rPr>
          <w:sz w:val="28"/>
          <w:szCs w:val="28"/>
        </w:rPr>
        <w:t>13,68 – ПП КПРФ;</w:t>
      </w:r>
    </w:p>
    <w:p w:rsidR="00380913" w:rsidRDefault="00380913" w:rsidP="00380913">
      <w:pPr>
        <w:ind w:firstLine="720"/>
        <w:jc w:val="both"/>
        <w:rPr>
          <w:sz w:val="28"/>
          <w:szCs w:val="28"/>
        </w:rPr>
      </w:pPr>
      <w:r>
        <w:rPr>
          <w:sz w:val="28"/>
          <w:szCs w:val="28"/>
        </w:rPr>
        <w:t>8,17 – ПП ЛДПР;</w:t>
      </w:r>
    </w:p>
    <w:p w:rsidR="00380913" w:rsidRDefault="00380913" w:rsidP="00380913">
      <w:pPr>
        <w:ind w:firstLine="720"/>
        <w:jc w:val="both"/>
        <w:rPr>
          <w:sz w:val="28"/>
          <w:szCs w:val="28"/>
        </w:rPr>
      </w:pPr>
      <w:r>
        <w:rPr>
          <w:sz w:val="28"/>
          <w:szCs w:val="28"/>
        </w:rPr>
        <w:t>5,55% - ПП «Справедливая Россия»;</w:t>
      </w:r>
    </w:p>
    <w:p w:rsidR="00380913" w:rsidRDefault="00380913" w:rsidP="00380913">
      <w:pPr>
        <w:ind w:firstLine="720"/>
        <w:jc w:val="both"/>
        <w:rPr>
          <w:sz w:val="28"/>
          <w:szCs w:val="28"/>
        </w:rPr>
      </w:pPr>
      <w:r>
        <w:rPr>
          <w:sz w:val="28"/>
          <w:szCs w:val="28"/>
        </w:rPr>
        <w:t xml:space="preserve">1,88 – ПП «Яблоко». </w:t>
      </w:r>
    </w:p>
    <w:p w:rsidR="00380913" w:rsidRDefault="00380913" w:rsidP="00380913">
      <w:pPr>
        <w:ind w:firstLine="720"/>
        <w:jc w:val="both"/>
        <w:rPr>
          <w:sz w:val="28"/>
          <w:szCs w:val="28"/>
        </w:rPr>
      </w:pPr>
      <w:r>
        <w:rPr>
          <w:sz w:val="28"/>
          <w:szCs w:val="28"/>
        </w:rPr>
        <w:t xml:space="preserve">Организацию подготовки и проведения выборов в Государственную Думу Федерального Собрания Российской Федерации 6-го созыва осуществляла Территориальная избирательная комиссия Суворовского района. На территории района работало 45 участковых избирательных комиссий. </w:t>
      </w:r>
    </w:p>
    <w:p w:rsidR="00380913" w:rsidRDefault="00380913" w:rsidP="00380913">
      <w:pPr>
        <w:ind w:firstLine="720"/>
        <w:jc w:val="both"/>
        <w:rPr>
          <w:sz w:val="28"/>
          <w:szCs w:val="28"/>
        </w:rPr>
      </w:pPr>
      <w:r>
        <w:rPr>
          <w:sz w:val="28"/>
          <w:szCs w:val="28"/>
        </w:rPr>
        <w:t>4 декабря 2011 года были проведены и муниципальные выборы - избраны депутаты во вновь образованном муниципальном образовании Черепетское Суворовского района. Все 10 депутатов - члены Всероссийской политической партии «Единая Россия».</w:t>
      </w:r>
    </w:p>
    <w:p w:rsidR="00380913" w:rsidRDefault="00380913" w:rsidP="00380913">
      <w:pPr>
        <w:pStyle w:val="msonormalcxspmiddle"/>
        <w:spacing w:before="0" w:beforeAutospacing="0" w:after="0" w:afterAutospacing="0"/>
        <w:ind w:firstLine="720"/>
        <w:jc w:val="both"/>
        <w:rPr>
          <w:sz w:val="26"/>
          <w:szCs w:val="26"/>
        </w:rPr>
      </w:pPr>
      <w:r>
        <w:rPr>
          <w:sz w:val="28"/>
          <w:szCs w:val="28"/>
        </w:rPr>
        <w:t>Освещают деятельность администрации районная газета «Светлый путь», журнал «Суворов», Вестник администрации, местное телевидение и официальный сайт муниципального образования Суворовский район, поэтому она является открытой и доступной.</w:t>
      </w:r>
      <w:r>
        <w:rPr>
          <w:sz w:val="26"/>
          <w:szCs w:val="26"/>
        </w:rPr>
        <w:t xml:space="preserve"> </w:t>
      </w:r>
    </w:p>
    <w:p w:rsidR="00380913" w:rsidRDefault="00380913" w:rsidP="00380913">
      <w:pPr>
        <w:pStyle w:val="msonormalcxspmiddle"/>
        <w:spacing w:before="0" w:beforeAutospacing="0" w:after="0" w:afterAutospacing="0"/>
        <w:ind w:firstLine="720"/>
        <w:jc w:val="both"/>
        <w:rPr>
          <w:sz w:val="16"/>
          <w:szCs w:val="16"/>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2011 год в Суворовском районе был объявлен Годом Доброты.</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Первыми свой вклад в перечень добрых дел внесли воспитанники «Центра творческого развития и гуманитарного образования». Средства от театрализованного представления «Новогодний ералаш» в сумме </w:t>
      </w:r>
      <w:r>
        <w:rPr>
          <w:bCs/>
          <w:sz w:val="28"/>
          <w:szCs w:val="28"/>
        </w:rPr>
        <w:t xml:space="preserve">8 тыс.700 </w:t>
      </w:r>
      <w:r>
        <w:rPr>
          <w:sz w:val="28"/>
          <w:szCs w:val="28"/>
        </w:rPr>
        <w:t>рублей переданы на ремонт Суворовского храма. Сбор средств от благотворительного концерта «Давайте делать добро», подготовленного творческими коллективами района, составил 79 </w:t>
      </w:r>
      <w:r>
        <w:rPr>
          <w:bCs/>
          <w:sz w:val="28"/>
          <w:szCs w:val="28"/>
        </w:rPr>
        <w:t>тысяч 200 </w:t>
      </w:r>
      <w:r>
        <w:rPr>
          <w:sz w:val="28"/>
          <w:szCs w:val="28"/>
        </w:rPr>
        <w:t xml:space="preserve">рублей.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ООО «Туларегионгаз» (генеральный директор, депутат Тульской областной Думы 5 созыва Николай Юрьевич Воробьев),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 депутат Тульской областной Думы Александр Сергеевич Ермаков,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 филиал ОАО «ОГК-3» «Черепетская ГРЭС им. Жимерина» (генеральный директор Олег Анатольевич Ворошилов),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 ООО «Финансово-промышленная группа «Волга», </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 ООО «Пищекомбинат «Лужковский «Плюс» (директор Виктор Васильевич Сидоров) и многие другие предприятия и организации, учреждения, индивидуальные предприниматели, общественные организации, рабочие и служащие, пенсионеры внесли свой вклад в благотворительный фонд. В 2011 году удалось привлечь </w:t>
      </w:r>
      <w:r>
        <w:rPr>
          <w:bCs/>
          <w:sz w:val="28"/>
          <w:szCs w:val="28"/>
        </w:rPr>
        <w:t xml:space="preserve">560 тыс.179 рублей. </w:t>
      </w:r>
    </w:p>
    <w:p w:rsidR="00380913" w:rsidRDefault="00380913" w:rsidP="00380913">
      <w:pPr>
        <w:shd w:val="clear" w:color="auto" w:fill="FFFFFF"/>
        <w:tabs>
          <w:tab w:val="left" w:pos="7483"/>
        </w:tabs>
        <w:ind w:firstLine="710"/>
        <w:jc w:val="both"/>
        <w:rPr>
          <w:sz w:val="28"/>
          <w:szCs w:val="28"/>
        </w:rPr>
      </w:pPr>
      <w:r>
        <w:rPr>
          <w:sz w:val="28"/>
          <w:szCs w:val="28"/>
        </w:rPr>
        <w:t>Денежные средства позволили:</w:t>
      </w:r>
    </w:p>
    <w:p w:rsidR="00380913" w:rsidRDefault="00380913" w:rsidP="00380913">
      <w:pPr>
        <w:shd w:val="clear" w:color="auto" w:fill="FFFFFF"/>
        <w:tabs>
          <w:tab w:val="left" w:pos="7483"/>
        </w:tabs>
        <w:ind w:firstLine="710"/>
        <w:jc w:val="both"/>
        <w:rPr>
          <w:sz w:val="28"/>
          <w:szCs w:val="28"/>
        </w:rPr>
      </w:pPr>
      <w:r>
        <w:rPr>
          <w:sz w:val="28"/>
          <w:szCs w:val="28"/>
        </w:rPr>
        <w:t>- в канун праздника Великой Победы организовать чествование ветеранов;</w:t>
      </w:r>
    </w:p>
    <w:p w:rsidR="00380913" w:rsidRDefault="00380913" w:rsidP="00380913">
      <w:pPr>
        <w:shd w:val="clear" w:color="auto" w:fill="FFFFFF"/>
        <w:tabs>
          <w:tab w:val="left" w:pos="7483"/>
        </w:tabs>
        <w:ind w:firstLine="710"/>
        <w:jc w:val="both"/>
        <w:rPr>
          <w:sz w:val="28"/>
          <w:szCs w:val="28"/>
        </w:rPr>
      </w:pPr>
      <w:r>
        <w:rPr>
          <w:sz w:val="28"/>
          <w:szCs w:val="28"/>
        </w:rPr>
        <w:t xml:space="preserve">- отремонтировать две палаты неврологического отделения МУЗ «Суворовская ЦРБ» на сумму </w:t>
      </w:r>
      <w:r>
        <w:rPr>
          <w:bCs/>
          <w:sz w:val="28"/>
          <w:szCs w:val="28"/>
        </w:rPr>
        <w:t xml:space="preserve">99 тысяч 890 </w:t>
      </w:r>
      <w:r>
        <w:rPr>
          <w:sz w:val="28"/>
          <w:szCs w:val="28"/>
        </w:rPr>
        <w:t xml:space="preserve">рублей; пол в детской поликлинике на сумму </w:t>
      </w:r>
      <w:r>
        <w:rPr>
          <w:bCs/>
          <w:sz w:val="28"/>
          <w:szCs w:val="28"/>
        </w:rPr>
        <w:t xml:space="preserve">200 тыс. </w:t>
      </w:r>
      <w:r>
        <w:rPr>
          <w:sz w:val="28"/>
          <w:szCs w:val="28"/>
        </w:rPr>
        <w:t>рублей.</w:t>
      </w:r>
    </w:p>
    <w:p w:rsidR="00380913" w:rsidRDefault="00380913" w:rsidP="00380913">
      <w:pPr>
        <w:shd w:val="clear" w:color="auto" w:fill="FFFFFF"/>
        <w:ind w:firstLine="709"/>
        <w:jc w:val="both"/>
        <w:rPr>
          <w:sz w:val="28"/>
          <w:szCs w:val="28"/>
        </w:rPr>
      </w:pPr>
      <w:r>
        <w:rPr>
          <w:sz w:val="28"/>
          <w:szCs w:val="28"/>
        </w:rPr>
        <w:lastRenderedPageBreak/>
        <w:t xml:space="preserve">Для поддержки детского творчества с благотворительного счета было выделено </w:t>
      </w:r>
      <w:r>
        <w:rPr>
          <w:bCs/>
          <w:sz w:val="28"/>
          <w:szCs w:val="28"/>
        </w:rPr>
        <w:t xml:space="preserve">40 тысяч </w:t>
      </w:r>
      <w:r>
        <w:rPr>
          <w:sz w:val="28"/>
          <w:szCs w:val="28"/>
        </w:rPr>
        <w:t>рублей на оплату поездки во Францию на фестиваль детского и юношеского творчества «Роза ветров» танцевального коллектива, художественным руководителем которого является Орлов Валерий Тимофеевич. С фестиваля ансамбль «ВМС» вернулся с победой.</w:t>
      </w:r>
    </w:p>
    <w:p w:rsidR="00380913" w:rsidRDefault="00380913" w:rsidP="00380913">
      <w:pPr>
        <w:shd w:val="clear" w:color="auto" w:fill="FFFFFF"/>
        <w:ind w:firstLine="706"/>
        <w:jc w:val="both"/>
        <w:rPr>
          <w:sz w:val="28"/>
          <w:szCs w:val="28"/>
        </w:rPr>
      </w:pPr>
      <w:r>
        <w:rPr>
          <w:sz w:val="28"/>
          <w:szCs w:val="28"/>
        </w:rPr>
        <w:t>Предприятиями и предпринимателями района была оказана помощь в проведении праздничных мероприятий, посвященных 9 Мая и Дню города, в сумме 320 тысяч 500 рублей.</w:t>
      </w:r>
    </w:p>
    <w:p w:rsidR="00380913" w:rsidRDefault="00380913" w:rsidP="00380913">
      <w:pPr>
        <w:shd w:val="clear" w:color="auto" w:fill="FFFFFF"/>
        <w:ind w:firstLine="706"/>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Основная задача, стоящая перед нами – это качественное исполнение полномочий, направленных на повышение уровня жизни жителей района.</w:t>
      </w:r>
    </w:p>
    <w:p w:rsidR="00380913" w:rsidRDefault="00380913" w:rsidP="00380913">
      <w:pPr>
        <w:pStyle w:val="msonormalcxspmiddle"/>
        <w:spacing w:before="0" w:beforeAutospacing="0" w:after="0" w:afterAutospacing="0"/>
        <w:ind w:firstLine="720"/>
        <w:jc w:val="both"/>
        <w:rPr>
          <w:sz w:val="28"/>
          <w:szCs w:val="28"/>
        </w:rPr>
      </w:pPr>
      <w:r>
        <w:rPr>
          <w:sz w:val="28"/>
          <w:szCs w:val="28"/>
        </w:rPr>
        <w:t>2012 год проходит под девизом «От уютного двора к уютному городу - благополучной России!», будет продолжена работа по:</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 переселению граждан из ветхого и аварийного жилищного фонда, </w:t>
      </w:r>
    </w:p>
    <w:p w:rsidR="00380913" w:rsidRDefault="00380913" w:rsidP="00380913">
      <w:pPr>
        <w:pStyle w:val="msonormalcxspmiddle"/>
        <w:spacing w:before="0" w:beforeAutospacing="0" w:after="0" w:afterAutospacing="0"/>
        <w:ind w:firstLine="720"/>
        <w:jc w:val="both"/>
        <w:rPr>
          <w:sz w:val="28"/>
          <w:szCs w:val="28"/>
        </w:rPr>
      </w:pPr>
      <w:r>
        <w:rPr>
          <w:sz w:val="28"/>
          <w:szCs w:val="28"/>
        </w:rPr>
        <w:t>- строительству и ремонту дорог;</w:t>
      </w:r>
    </w:p>
    <w:p w:rsidR="00380913" w:rsidRDefault="00380913" w:rsidP="00380913">
      <w:pPr>
        <w:pStyle w:val="msonormalcxspmiddle"/>
        <w:spacing w:before="0" w:beforeAutospacing="0" w:after="0" w:afterAutospacing="0"/>
        <w:ind w:firstLine="720"/>
        <w:jc w:val="both"/>
        <w:rPr>
          <w:sz w:val="28"/>
          <w:szCs w:val="28"/>
        </w:rPr>
      </w:pPr>
      <w:r>
        <w:rPr>
          <w:sz w:val="28"/>
          <w:szCs w:val="28"/>
        </w:rPr>
        <w:t>- газификации населенных пунктов;</w:t>
      </w:r>
    </w:p>
    <w:p w:rsidR="00380913" w:rsidRDefault="00380913" w:rsidP="00380913">
      <w:pPr>
        <w:pStyle w:val="msonormalcxspmiddle"/>
        <w:spacing w:before="0" w:beforeAutospacing="0" w:after="0" w:afterAutospacing="0"/>
        <w:ind w:firstLine="720"/>
        <w:jc w:val="both"/>
        <w:rPr>
          <w:sz w:val="28"/>
          <w:szCs w:val="28"/>
        </w:rPr>
      </w:pPr>
      <w:r>
        <w:rPr>
          <w:sz w:val="28"/>
          <w:szCs w:val="28"/>
        </w:rPr>
        <w:t>- повышению инвестиционной привлекательности района, созданию дополнительных рабочих мест;</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 развитию территориального общественного самоуправления. </w:t>
      </w:r>
    </w:p>
    <w:p w:rsidR="00380913" w:rsidRDefault="00380913" w:rsidP="00380913">
      <w:pPr>
        <w:pStyle w:val="msonormalcxspmiddle"/>
        <w:spacing w:before="0" w:beforeAutospacing="0" w:after="0" w:afterAutospacing="0"/>
        <w:ind w:firstLine="720"/>
        <w:jc w:val="both"/>
        <w:rPr>
          <w:sz w:val="28"/>
          <w:szCs w:val="28"/>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Решение поставленных задач в немалой степени зависит от наличия квалифицированных кадров, поэтому особое внимание уделяется их обучению и формированию кадрового резерва. </w:t>
      </w:r>
    </w:p>
    <w:p w:rsidR="00380913" w:rsidRDefault="00380913" w:rsidP="00380913">
      <w:pPr>
        <w:pStyle w:val="msonormalcxspmiddle"/>
        <w:spacing w:before="0" w:beforeAutospacing="0" w:after="0" w:afterAutospacing="0"/>
        <w:ind w:firstLine="720"/>
        <w:jc w:val="both"/>
        <w:rPr>
          <w:sz w:val="28"/>
          <w:szCs w:val="28"/>
        </w:rPr>
      </w:pPr>
      <w:r>
        <w:rPr>
          <w:sz w:val="28"/>
          <w:szCs w:val="28"/>
        </w:rPr>
        <w:t>Администрация района ведет планомерную работу по эффективной организации деятельности структурных подразделений. В целях оптимизации расходов в 2011 году в администрации района сокращено 26 должностей, экономия составит 9,8 млн.рублей.</w:t>
      </w:r>
    </w:p>
    <w:p w:rsidR="00380913" w:rsidRDefault="00380913" w:rsidP="00380913">
      <w:pPr>
        <w:pStyle w:val="msonormalcxspmiddle"/>
        <w:spacing w:before="0" w:beforeAutospacing="0" w:after="0" w:afterAutospacing="0"/>
        <w:ind w:firstLine="720"/>
        <w:jc w:val="center"/>
        <w:rPr>
          <w:sz w:val="28"/>
          <w:szCs w:val="28"/>
        </w:rPr>
      </w:pPr>
    </w:p>
    <w:p w:rsidR="00380913" w:rsidRDefault="00380913" w:rsidP="00380913">
      <w:pPr>
        <w:pStyle w:val="msonormalcxspmiddle"/>
        <w:widowControl w:val="0"/>
        <w:spacing w:before="0" w:beforeAutospacing="0" w:after="0" w:afterAutospacing="0"/>
        <w:ind w:firstLine="720"/>
        <w:jc w:val="center"/>
        <w:rPr>
          <w:sz w:val="28"/>
          <w:szCs w:val="28"/>
        </w:rPr>
      </w:pPr>
      <w:r>
        <w:rPr>
          <w:bCs/>
          <w:sz w:val="28"/>
          <w:szCs w:val="28"/>
        </w:rPr>
        <w:t> Уважаемые депутаты! Уважаемые жители Суворовского района!</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Все, чего мы достигли, – это результат совместной работы. </w:t>
      </w:r>
    </w:p>
    <w:p w:rsidR="00380913" w:rsidRDefault="00380913" w:rsidP="00380913">
      <w:pPr>
        <w:pStyle w:val="msonormalcxspmiddle"/>
        <w:spacing w:before="0" w:beforeAutospacing="0" w:after="0" w:afterAutospacing="0"/>
        <w:ind w:firstLine="720"/>
        <w:jc w:val="both"/>
        <w:rPr>
          <w:sz w:val="28"/>
          <w:szCs w:val="28"/>
        </w:rPr>
      </w:pPr>
      <w:r>
        <w:rPr>
          <w:sz w:val="28"/>
          <w:szCs w:val="28"/>
        </w:rPr>
        <w:t>Огромное спасибо губернатору Владимиру Сергеевичу Груздеву за помощь в реализации планов по развитию Суворовского района. Хочу поблагодарить депутатов Тульской областной Думы 5 созыва Ермакова Александра Сергеевича и Воробьева Николая Юрьевича.</w:t>
      </w:r>
    </w:p>
    <w:p w:rsidR="00380913" w:rsidRDefault="00380913" w:rsidP="00380913">
      <w:pPr>
        <w:pStyle w:val="msonormalcxspmiddle"/>
        <w:spacing w:before="0" w:beforeAutospacing="0" w:after="0" w:afterAutospacing="0"/>
        <w:ind w:firstLine="720"/>
        <w:jc w:val="both"/>
        <w:rPr>
          <w:sz w:val="28"/>
          <w:szCs w:val="28"/>
        </w:rPr>
      </w:pPr>
      <w:r>
        <w:rPr>
          <w:sz w:val="28"/>
          <w:szCs w:val="28"/>
        </w:rPr>
        <w:t>Все вопросы решались при непосредственном участии депутатского корпуса района.</w:t>
      </w:r>
    </w:p>
    <w:p w:rsidR="00380913" w:rsidRDefault="00380913" w:rsidP="00380913">
      <w:pPr>
        <w:pStyle w:val="msonormalcxspmiddle"/>
        <w:spacing w:before="0" w:beforeAutospacing="0" w:after="0" w:afterAutospacing="0"/>
        <w:ind w:firstLine="720"/>
        <w:jc w:val="both"/>
        <w:rPr>
          <w:sz w:val="28"/>
          <w:szCs w:val="28"/>
        </w:rPr>
      </w:pPr>
      <w:r>
        <w:rPr>
          <w:sz w:val="28"/>
          <w:szCs w:val="28"/>
        </w:rPr>
        <w:t>- Подольская Лидия Александровна, глава муниципального образования;</w:t>
      </w:r>
    </w:p>
    <w:p w:rsidR="00380913" w:rsidRDefault="00380913" w:rsidP="00380913">
      <w:pPr>
        <w:pStyle w:val="msonormalcxspmiddle"/>
        <w:spacing w:before="0" w:beforeAutospacing="0" w:after="0" w:afterAutospacing="0"/>
        <w:ind w:firstLine="720"/>
        <w:jc w:val="both"/>
        <w:rPr>
          <w:sz w:val="28"/>
          <w:szCs w:val="28"/>
        </w:rPr>
      </w:pPr>
      <w:r>
        <w:rPr>
          <w:sz w:val="28"/>
          <w:szCs w:val="28"/>
        </w:rPr>
        <w:t>- Устинова Ольга Николаевна, глава муниципального образования Черепетское, заместитель председателя Собрания представителей;</w:t>
      </w:r>
    </w:p>
    <w:p w:rsidR="00380913" w:rsidRDefault="00380913" w:rsidP="00380913">
      <w:pPr>
        <w:pStyle w:val="msonormalcxspmiddle"/>
        <w:spacing w:before="0" w:beforeAutospacing="0" w:after="0" w:afterAutospacing="0"/>
        <w:ind w:firstLine="720"/>
        <w:jc w:val="both"/>
        <w:rPr>
          <w:sz w:val="28"/>
          <w:szCs w:val="28"/>
        </w:rPr>
      </w:pPr>
      <w:r>
        <w:rPr>
          <w:sz w:val="28"/>
          <w:szCs w:val="28"/>
        </w:rPr>
        <w:t>- Ермаков Виктор Иванович, председатель комиссии по бюджету, депутат от муниципального образования Песоченское;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Члены комиссии:</w:t>
      </w:r>
    </w:p>
    <w:p w:rsidR="00380913" w:rsidRDefault="00380913" w:rsidP="00380913">
      <w:pPr>
        <w:pStyle w:val="msonormalcxspmiddle"/>
        <w:spacing w:before="0" w:beforeAutospacing="0" w:after="0" w:afterAutospacing="0"/>
        <w:ind w:firstLine="720"/>
        <w:jc w:val="both"/>
        <w:rPr>
          <w:sz w:val="28"/>
          <w:szCs w:val="28"/>
        </w:rPr>
      </w:pPr>
      <w:r>
        <w:rPr>
          <w:sz w:val="28"/>
          <w:szCs w:val="28"/>
        </w:rPr>
        <w:t>- Тришин Евгений Максимович, глава муниципального образования Ханинское;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 Скудин Николай Иванович, депутат от муниципального образования город Суворов;</w:t>
      </w:r>
    </w:p>
    <w:p w:rsidR="00380913" w:rsidRDefault="00380913" w:rsidP="00380913">
      <w:pPr>
        <w:pStyle w:val="msonormalcxspmiddle"/>
        <w:spacing w:before="0" w:beforeAutospacing="0" w:after="0" w:afterAutospacing="0"/>
        <w:ind w:firstLine="720"/>
        <w:jc w:val="both"/>
        <w:rPr>
          <w:sz w:val="28"/>
          <w:szCs w:val="28"/>
        </w:rPr>
      </w:pPr>
      <w:r>
        <w:rPr>
          <w:sz w:val="28"/>
          <w:szCs w:val="28"/>
        </w:rPr>
        <w:lastRenderedPageBreak/>
        <w:t>- Бровкин Николай Иванович, депутат от муниципального образования рабочий поселок Агеево;</w:t>
      </w:r>
    </w:p>
    <w:p w:rsidR="00380913" w:rsidRDefault="00380913" w:rsidP="00380913">
      <w:pPr>
        <w:pStyle w:val="msonormalcxspmiddle"/>
        <w:spacing w:before="0" w:beforeAutospacing="0" w:after="0" w:afterAutospacing="0"/>
        <w:ind w:firstLine="720"/>
        <w:jc w:val="both"/>
        <w:rPr>
          <w:sz w:val="28"/>
          <w:szCs w:val="28"/>
        </w:rPr>
      </w:pPr>
      <w:r>
        <w:rPr>
          <w:sz w:val="28"/>
          <w:szCs w:val="28"/>
        </w:rPr>
        <w:t>- Малофеев Виктор Иванович, депутат от муниципального образования Ханинское;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 Кулабухов Игорь Львович, глава муниципального образования город Чекалин;</w:t>
      </w:r>
    </w:p>
    <w:p w:rsidR="00380913" w:rsidRDefault="00380913" w:rsidP="00380913">
      <w:pPr>
        <w:pStyle w:val="msonormalcxspmiddle"/>
        <w:spacing w:before="0" w:beforeAutospacing="0" w:after="0" w:afterAutospacing="0"/>
        <w:ind w:firstLine="720"/>
        <w:jc w:val="both"/>
        <w:rPr>
          <w:sz w:val="28"/>
          <w:szCs w:val="28"/>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 Алексеев Александр Викторович, председатель социальной комиссии, депутат от муниципального образования Черепетское;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Члены комиссии:</w:t>
      </w:r>
    </w:p>
    <w:p w:rsidR="00380913" w:rsidRDefault="00380913" w:rsidP="00380913">
      <w:pPr>
        <w:pStyle w:val="msonormalcxspmiddle"/>
        <w:spacing w:before="0" w:beforeAutospacing="0" w:after="0" w:afterAutospacing="0"/>
        <w:ind w:firstLine="720"/>
        <w:jc w:val="both"/>
        <w:rPr>
          <w:sz w:val="28"/>
          <w:szCs w:val="28"/>
        </w:rPr>
      </w:pPr>
      <w:r>
        <w:rPr>
          <w:sz w:val="28"/>
          <w:szCs w:val="28"/>
        </w:rPr>
        <w:t>- Засыпкина Наталья Ивановна, глава муниципального образования Песоченское,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 Каштанова Галина Николаевна, депутат от муниципального образования Песоченское,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 Арсенина Лидия Константиновна, депутат от муниципального образования город Чекалин;</w:t>
      </w:r>
    </w:p>
    <w:p w:rsidR="00380913" w:rsidRDefault="00380913" w:rsidP="00380913">
      <w:pPr>
        <w:pStyle w:val="msonormalcxspmiddle"/>
        <w:spacing w:before="0" w:beforeAutospacing="0" w:after="0" w:afterAutospacing="0"/>
        <w:ind w:firstLine="720"/>
        <w:jc w:val="both"/>
        <w:rPr>
          <w:sz w:val="28"/>
          <w:szCs w:val="28"/>
        </w:rPr>
      </w:pPr>
      <w:r>
        <w:rPr>
          <w:sz w:val="28"/>
          <w:szCs w:val="28"/>
        </w:rPr>
        <w:t>- Федянин Сергей Петрович, депутат от муниципального образования город Суворов;</w:t>
      </w:r>
    </w:p>
    <w:p w:rsidR="00380913" w:rsidRDefault="00380913" w:rsidP="00380913">
      <w:pPr>
        <w:pStyle w:val="msonormalcxspmiddle"/>
        <w:spacing w:before="0" w:beforeAutospacing="0" w:after="0" w:afterAutospacing="0"/>
        <w:ind w:firstLine="720"/>
        <w:jc w:val="both"/>
        <w:rPr>
          <w:sz w:val="28"/>
          <w:szCs w:val="28"/>
        </w:rPr>
      </w:pPr>
      <w:r>
        <w:rPr>
          <w:sz w:val="28"/>
          <w:szCs w:val="28"/>
        </w:rPr>
        <w:t>- Бузырев Иван Иванович, председатель комиссии ЖКХ, депутат от муниципального образования Березовское;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Члены комиссии:</w:t>
      </w:r>
    </w:p>
    <w:p w:rsidR="00380913" w:rsidRDefault="00380913" w:rsidP="00380913">
      <w:pPr>
        <w:pStyle w:val="msonormalcxspmiddle"/>
        <w:spacing w:before="0" w:beforeAutospacing="0" w:after="0" w:afterAutospacing="0"/>
        <w:ind w:firstLine="720"/>
        <w:jc w:val="both"/>
        <w:rPr>
          <w:sz w:val="28"/>
          <w:szCs w:val="28"/>
        </w:rPr>
      </w:pPr>
      <w:r>
        <w:rPr>
          <w:sz w:val="28"/>
          <w:szCs w:val="28"/>
        </w:rPr>
        <w:t>- Всемиров Геннадий Николаевич, депутат от муниципального образования ханинское;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 Химушкина Людмила Алексеевна, глава муниципального образования город Суворов;</w:t>
      </w:r>
    </w:p>
    <w:p w:rsidR="00380913" w:rsidRDefault="00380913" w:rsidP="00380913">
      <w:pPr>
        <w:pStyle w:val="msonormalcxspmiddle"/>
        <w:spacing w:before="0" w:beforeAutospacing="0" w:after="0" w:afterAutospacing="0"/>
        <w:ind w:firstLine="720"/>
        <w:jc w:val="both"/>
        <w:rPr>
          <w:sz w:val="28"/>
          <w:szCs w:val="28"/>
        </w:rPr>
      </w:pPr>
      <w:r>
        <w:rPr>
          <w:sz w:val="28"/>
          <w:szCs w:val="28"/>
        </w:rPr>
        <w:t>- Захаров Владимир Иванович, глава муниципального образования рабочий поселок Агеево;</w:t>
      </w:r>
    </w:p>
    <w:p w:rsidR="00380913" w:rsidRDefault="00380913" w:rsidP="00380913">
      <w:pPr>
        <w:pStyle w:val="msonormalcxspmiddle"/>
        <w:spacing w:before="0" w:beforeAutospacing="0" w:after="0" w:afterAutospacing="0"/>
        <w:ind w:firstLine="720"/>
        <w:jc w:val="both"/>
        <w:rPr>
          <w:sz w:val="28"/>
          <w:szCs w:val="28"/>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 Ермакова Татьяна Николаевна, председатель комиссии по аграрной политике, депутат от муниципального образования Березовское;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Члены комиссии:</w:t>
      </w:r>
    </w:p>
    <w:p w:rsidR="00380913" w:rsidRDefault="00380913" w:rsidP="00380913">
      <w:pPr>
        <w:pStyle w:val="msonormalcxspmiddle"/>
        <w:spacing w:before="0" w:beforeAutospacing="0" w:after="0" w:afterAutospacing="0"/>
        <w:ind w:firstLine="720"/>
        <w:jc w:val="both"/>
        <w:rPr>
          <w:sz w:val="28"/>
          <w:szCs w:val="28"/>
        </w:rPr>
      </w:pPr>
      <w:r>
        <w:rPr>
          <w:sz w:val="28"/>
          <w:szCs w:val="28"/>
        </w:rPr>
        <w:t>- Аленичев Александр Иванович, глава муниципального образования Березовское,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 Бочаров Николай Анатольевич, депутат от муниципального образования город Чекалин;</w:t>
      </w:r>
    </w:p>
    <w:p w:rsidR="00380913" w:rsidRDefault="00380913" w:rsidP="00380913">
      <w:pPr>
        <w:pStyle w:val="msonormalcxspmiddle"/>
        <w:spacing w:before="0" w:beforeAutospacing="0" w:after="0" w:afterAutospacing="0"/>
        <w:ind w:firstLine="720"/>
        <w:jc w:val="both"/>
        <w:rPr>
          <w:sz w:val="28"/>
          <w:szCs w:val="28"/>
        </w:rPr>
      </w:pPr>
      <w:r>
        <w:rPr>
          <w:sz w:val="28"/>
          <w:szCs w:val="28"/>
        </w:rPr>
        <w:t>- Носырев Александр Андреевич, депутат от муниципального образования Черепетское.</w:t>
      </w:r>
    </w:p>
    <w:p w:rsidR="00380913" w:rsidRDefault="00380913" w:rsidP="00380913">
      <w:pPr>
        <w:pStyle w:val="msonormalcxspmiddle"/>
        <w:spacing w:before="0" w:beforeAutospacing="0" w:after="0" w:afterAutospacing="0"/>
        <w:ind w:firstLine="720"/>
        <w:jc w:val="both"/>
        <w:rPr>
          <w:sz w:val="10"/>
          <w:szCs w:val="10"/>
        </w:rPr>
      </w:pPr>
    </w:p>
    <w:p w:rsidR="00380913" w:rsidRDefault="00380913" w:rsidP="00380913">
      <w:pPr>
        <w:ind w:firstLine="709"/>
        <w:jc w:val="both"/>
        <w:rPr>
          <w:sz w:val="28"/>
          <w:szCs w:val="28"/>
        </w:rPr>
      </w:pPr>
      <w:r>
        <w:rPr>
          <w:sz w:val="28"/>
          <w:szCs w:val="28"/>
        </w:rPr>
        <w:t xml:space="preserve">Все те, кто занимается административной, общественной, тем более политической работой, несут, конечно, особую ответственность. Это в полной мере относится и к находящимся в этом зале. </w:t>
      </w:r>
    </w:p>
    <w:p w:rsidR="00380913" w:rsidRDefault="00380913" w:rsidP="00380913">
      <w:pPr>
        <w:pStyle w:val="msonormalcxspmiddle"/>
        <w:spacing w:before="0" w:beforeAutospacing="0" w:after="0" w:afterAutospacing="0"/>
        <w:ind w:firstLine="720"/>
        <w:jc w:val="both"/>
        <w:rPr>
          <w:i/>
          <w:sz w:val="28"/>
          <w:szCs w:val="28"/>
        </w:rPr>
      </w:pPr>
      <w:r>
        <w:rPr>
          <w:sz w:val="28"/>
          <w:szCs w:val="28"/>
        </w:rPr>
        <w:t>Я хочу пригласить на сцену команду единомышленников - своих заместителей, руководителей структурных подразделений администрации района, глав городских и сельских поселений.</w:t>
      </w:r>
    </w:p>
    <w:p w:rsidR="00380913" w:rsidRDefault="00380913" w:rsidP="00380913">
      <w:pPr>
        <w:pStyle w:val="msonormalcxspmiddle"/>
        <w:spacing w:before="0" w:beforeAutospacing="0" w:after="0" w:afterAutospacing="0"/>
        <w:ind w:firstLine="720"/>
        <w:jc w:val="both"/>
        <w:rPr>
          <w:sz w:val="28"/>
          <w:szCs w:val="28"/>
        </w:rPr>
      </w:pPr>
      <w:r>
        <w:rPr>
          <w:sz w:val="28"/>
          <w:szCs w:val="28"/>
        </w:rPr>
        <w:t>- Макарова Людмила Васильевна, первый заместитель главы администрации, начальник управления образования, культуры, молодежи и спорта;</w:t>
      </w:r>
    </w:p>
    <w:p w:rsidR="00380913" w:rsidRDefault="00380913" w:rsidP="00380913">
      <w:pPr>
        <w:pStyle w:val="msonormalcxspmiddle"/>
        <w:spacing w:before="0" w:beforeAutospacing="0" w:after="0" w:afterAutospacing="0"/>
        <w:ind w:firstLine="720"/>
        <w:jc w:val="both"/>
        <w:rPr>
          <w:sz w:val="28"/>
          <w:szCs w:val="28"/>
        </w:rPr>
      </w:pPr>
      <w:r>
        <w:rPr>
          <w:sz w:val="28"/>
          <w:szCs w:val="28"/>
        </w:rPr>
        <w:t>- Кухтинова Лариса Викторовна, начальник отдела образования;</w:t>
      </w:r>
    </w:p>
    <w:p w:rsidR="00380913" w:rsidRDefault="00380913" w:rsidP="00380913">
      <w:pPr>
        <w:pStyle w:val="msonormalcxspmiddle"/>
        <w:spacing w:before="0" w:beforeAutospacing="0" w:after="0" w:afterAutospacing="0"/>
        <w:ind w:firstLine="720"/>
        <w:jc w:val="both"/>
        <w:rPr>
          <w:sz w:val="28"/>
          <w:szCs w:val="28"/>
        </w:rPr>
      </w:pPr>
      <w:r>
        <w:rPr>
          <w:sz w:val="28"/>
          <w:szCs w:val="28"/>
        </w:rPr>
        <w:lastRenderedPageBreak/>
        <w:t>- Агафонова Елена Вячеславовна, начальник отдела культуры, молодежи и спорта;</w:t>
      </w:r>
    </w:p>
    <w:p w:rsidR="00380913" w:rsidRDefault="00380913" w:rsidP="00380913">
      <w:pPr>
        <w:pStyle w:val="msonormalcxspmiddle"/>
        <w:spacing w:before="0" w:beforeAutospacing="0" w:after="0" w:afterAutospacing="0"/>
        <w:ind w:firstLine="720"/>
        <w:jc w:val="both"/>
        <w:rPr>
          <w:sz w:val="28"/>
          <w:szCs w:val="28"/>
        </w:rPr>
      </w:pPr>
      <w:r>
        <w:rPr>
          <w:sz w:val="28"/>
          <w:szCs w:val="28"/>
        </w:rPr>
        <w:t>- Осипов Андрей Викторович, начальник подразделения ГОиЧС;</w:t>
      </w:r>
    </w:p>
    <w:p w:rsidR="00380913" w:rsidRDefault="00380913" w:rsidP="00380913">
      <w:pPr>
        <w:pStyle w:val="msonormalcxspmiddle"/>
        <w:spacing w:before="0" w:beforeAutospacing="0" w:after="0" w:afterAutospacing="0"/>
        <w:ind w:firstLine="720"/>
        <w:jc w:val="both"/>
        <w:rPr>
          <w:sz w:val="28"/>
          <w:szCs w:val="28"/>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 Амирасланова Ольга Валерьевна, заместитель главы администрации-руководитель аппарата;</w:t>
      </w:r>
    </w:p>
    <w:p w:rsidR="00380913" w:rsidRDefault="00380913" w:rsidP="00380913">
      <w:pPr>
        <w:pStyle w:val="msonormalcxspmiddle"/>
        <w:spacing w:before="0" w:beforeAutospacing="0" w:after="0" w:afterAutospacing="0"/>
        <w:ind w:firstLine="720"/>
        <w:jc w:val="both"/>
        <w:rPr>
          <w:sz w:val="28"/>
          <w:szCs w:val="28"/>
        </w:rPr>
      </w:pPr>
      <w:r>
        <w:rPr>
          <w:sz w:val="28"/>
          <w:szCs w:val="28"/>
        </w:rPr>
        <w:t>- Булейко Елена Львовна, начальник организационного управления;</w:t>
      </w:r>
    </w:p>
    <w:p w:rsidR="00380913" w:rsidRDefault="00380913" w:rsidP="00380913">
      <w:pPr>
        <w:pStyle w:val="msonormalcxspmiddle"/>
        <w:spacing w:before="0" w:beforeAutospacing="0" w:after="0" w:afterAutospacing="0"/>
        <w:ind w:firstLine="720"/>
        <w:jc w:val="both"/>
        <w:rPr>
          <w:sz w:val="28"/>
          <w:szCs w:val="28"/>
        </w:rPr>
      </w:pPr>
      <w:r>
        <w:rPr>
          <w:sz w:val="28"/>
          <w:szCs w:val="28"/>
        </w:rPr>
        <w:t>- Скидкова Лариса Викторовна, начальник отдела делопроизводства, обращения граждан и контроля;</w:t>
      </w:r>
    </w:p>
    <w:p w:rsidR="00380913" w:rsidRDefault="00380913" w:rsidP="00380913">
      <w:pPr>
        <w:pStyle w:val="msonormalcxspmiddle"/>
        <w:spacing w:before="0" w:beforeAutospacing="0" w:after="0" w:afterAutospacing="0"/>
        <w:ind w:firstLine="720"/>
        <w:jc w:val="both"/>
        <w:rPr>
          <w:sz w:val="28"/>
          <w:szCs w:val="28"/>
        </w:rPr>
      </w:pPr>
      <w:r>
        <w:rPr>
          <w:sz w:val="28"/>
          <w:szCs w:val="28"/>
        </w:rPr>
        <w:t>- Данилова Марина Николаевна, начальник отдела по работе с поселениями;</w:t>
      </w:r>
    </w:p>
    <w:p w:rsidR="00380913" w:rsidRDefault="00380913" w:rsidP="00380913">
      <w:pPr>
        <w:pStyle w:val="msonormalcxspmiddle"/>
        <w:spacing w:before="0" w:beforeAutospacing="0" w:after="0" w:afterAutospacing="0"/>
        <w:ind w:firstLine="720"/>
        <w:jc w:val="both"/>
        <w:rPr>
          <w:sz w:val="28"/>
          <w:szCs w:val="28"/>
        </w:rPr>
      </w:pPr>
      <w:r>
        <w:rPr>
          <w:sz w:val="28"/>
          <w:szCs w:val="28"/>
        </w:rPr>
        <w:t>- Юровская Екатерина Алексеевна, начальник отдела по организационным вопросам;</w:t>
      </w:r>
    </w:p>
    <w:p w:rsidR="00380913" w:rsidRDefault="00380913" w:rsidP="00380913">
      <w:pPr>
        <w:pStyle w:val="msonormalcxspmiddle"/>
        <w:spacing w:before="0" w:beforeAutospacing="0" w:after="0" w:afterAutospacing="0"/>
        <w:ind w:firstLine="720"/>
        <w:jc w:val="both"/>
        <w:rPr>
          <w:sz w:val="28"/>
          <w:szCs w:val="28"/>
        </w:rPr>
      </w:pPr>
      <w:r>
        <w:rPr>
          <w:sz w:val="28"/>
          <w:szCs w:val="28"/>
        </w:rPr>
        <w:t>- Соловьева Мария Викторовна, начальник подразделения учета, отчетности и муниципального контроля;</w:t>
      </w:r>
    </w:p>
    <w:p w:rsidR="00380913" w:rsidRDefault="00380913" w:rsidP="00380913">
      <w:pPr>
        <w:pStyle w:val="msonormalcxspmiddle"/>
        <w:spacing w:before="0" w:beforeAutospacing="0" w:after="0" w:afterAutospacing="0"/>
        <w:ind w:firstLine="720"/>
        <w:jc w:val="both"/>
        <w:rPr>
          <w:sz w:val="28"/>
          <w:szCs w:val="28"/>
        </w:rPr>
      </w:pPr>
      <w:r>
        <w:rPr>
          <w:sz w:val="28"/>
          <w:szCs w:val="28"/>
        </w:rPr>
        <w:t>- Петрова Нина Алиевна, начальник службы муниципального заказа;</w:t>
      </w:r>
    </w:p>
    <w:p w:rsidR="00380913" w:rsidRDefault="00380913" w:rsidP="00380913">
      <w:pPr>
        <w:pStyle w:val="msonormalcxspmiddle"/>
        <w:spacing w:before="0" w:beforeAutospacing="0" w:after="0" w:afterAutospacing="0"/>
        <w:ind w:firstLine="720"/>
        <w:jc w:val="both"/>
        <w:rPr>
          <w:sz w:val="28"/>
          <w:szCs w:val="28"/>
        </w:rPr>
      </w:pPr>
      <w:r>
        <w:rPr>
          <w:sz w:val="28"/>
          <w:szCs w:val="28"/>
        </w:rPr>
        <w:t>- Балацкий Александр Иванович, начальник отдела правовой работы;</w:t>
      </w:r>
    </w:p>
    <w:p w:rsidR="00380913" w:rsidRDefault="00380913" w:rsidP="00380913">
      <w:pPr>
        <w:pStyle w:val="msonormalcxspmiddle"/>
        <w:spacing w:before="0" w:beforeAutospacing="0" w:after="0" w:afterAutospacing="0"/>
        <w:ind w:firstLine="720"/>
        <w:jc w:val="both"/>
        <w:rPr>
          <w:sz w:val="28"/>
          <w:szCs w:val="28"/>
        </w:rPr>
      </w:pPr>
      <w:r>
        <w:rPr>
          <w:sz w:val="28"/>
          <w:szCs w:val="28"/>
        </w:rPr>
        <w:t>- Иванова Елена Владимировна, начальник сектора ЗАГС;</w:t>
      </w:r>
    </w:p>
    <w:p w:rsidR="00380913" w:rsidRDefault="00380913" w:rsidP="00380913">
      <w:pPr>
        <w:pStyle w:val="msonormalcxspmiddle"/>
        <w:spacing w:before="0" w:beforeAutospacing="0" w:after="0" w:afterAutospacing="0"/>
        <w:ind w:firstLine="720"/>
        <w:jc w:val="both"/>
        <w:rPr>
          <w:sz w:val="28"/>
          <w:szCs w:val="28"/>
        </w:rPr>
      </w:pPr>
      <w:r>
        <w:rPr>
          <w:sz w:val="28"/>
          <w:szCs w:val="28"/>
        </w:rPr>
        <w:t>- Ильичева Елена Сергеевна, начальник муниципального архива;</w:t>
      </w:r>
    </w:p>
    <w:p w:rsidR="00380913" w:rsidRDefault="00380913" w:rsidP="00380913">
      <w:pPr>
        <w:pStyle w:val="msonormalcxspmiddle"/>
        <w:spacing w:before="0" w:beforeAutospacing="0" w:after="0" w:afterAutospacing="0"/>
        <w:ind w:firstLine="720"/>
        <w:jc w:val="both"/>
        <w:rPr>
          <w:sz w:val="28"/>
          <w:szCs w:val="28"/>
        </w:rPr>
      </w:pPr>
      <w:r>
        <w:rPr>
          <w:sz w:val="28"/>
          <w:szCs w:val="28"/>
        </w:rPr>
        <w:t>- Лакаев Александр Валерьевич, начальник хозяйственного участка;</w:t>
      </w:r>
    </w:p>
    <w:p w:rsidR="00380913" w:rsidRDefault="00380913" w:rsidP="00380913">
      <w:pPr>
        <w:pStyle w:val="msonormalcxspmiddle"/>
        <w:spacing w:before="0" w:beforeAutospacing="0" w:after="0" w:afterAutospacing="0"/>
        <w:ind w:firstLine="720"/>
        <w:jc w:val="both"/>
        <w:rPr>
          <w:sz w:val="28"/>
          <w:szCs w:val="28"/>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 Минкин Константин Михайлович, заместитель главы администрации-председатель комитета ЖКХ;</w:t>
      </w:r>
    </w:p>
    <w:p w:rsidR="00380913" w:rsidRDefault="00380913" w:rsidP="00380913">
      <w:pPr>
        <w:pStyle w:val="msonormalcxspmiddle"/>
        <w:spacing w:before="0" w:beforeAutospacing="0" w:after="0" w:afterAutospacing="0"/>
        <w:ind w:firstLine="720"/>
        <w:jc w:val="both"/>
        <w:rPr>
          <w:sz w:val="28"/>
          <w:szCs w:val="28"/>
        </w:rPr>
      </w:pPr>
      <w:r>
        <w:rPr>
          <w:sz w:val="28"/>
          <w:szCs w:val="28"/>
        </w:rPr>
        <w:t>- Рязанов Иван Александрович, заместитель председателя комитета ЖКХ;</w:t>
      </w:r>
    </w:p>
    <w:p w:rsidR="00380913" w:rsidRDefault="00380913" w:rsidP="00380913">
      <w:pPr>
        <w:pStyle w:val="msonormalcxspmiddle"/>
        <w:spacing w:before="0" w:beforeAutospacing="0" w:after="0" w:afterAutospacing="0"/>
        <w:ind w:firstLine="720"/>
        <w:jc w:val="both"/>
        <w:rPr>
          <w:sz w:val="28"/>
          <w:szCs w:val="28"/>
        </w:rPr>
      </w:pPr>
      <w:r>
        <w:rPr>
          <w:sz w:val="28"/>
          <w:szCs w:val="28"/>
        </w:rPr>
        <w:t>- Бухонина Наталья Анатольевна, заместитель председателя комитета ЖКХ;</w:t>
      </w:r>
    </w:p>
    <w:p w:rsidR="00380913" w:rsidRDefault="00380913" w:rsidP="00380913">
      <w:pPr>
        <w:pStyle w:val="msonormalcxspmiddle"/>
        <w:spacing w:before="0" w:beforeAutospacing="0" w:after="0" w:afterAutospacing="0"/>
        <w:ind w:firstLine="720"/>
        <w:jc w:val="both"/>
        <w:rPr>
          <w:sz w:val="28"/>
          <w:szCs w:val="28"/>
        </w:rPr>
      </w:pPr>
      <w:r>
        <w:rPr>
          <w:sz w:val="28"/>
          <w:szCs w:val="28"/>
        </w:rPr>
        <w:t>- Маркина Валентина Николаевна, начальник отдела архитектуры и градостроительства;</w:t>
      </w:r>
    </w:p>
    <w:p w:rsidR="00380913" w:rsidRDefault="00380913" w:rsidP="00380913">
      <w:pPr>
        <w:pStyle w:val="msonormalcxspmiddle"/>
        <w:spacing w:before="0" w:beforeAutospacing="0" w:after="0" w:afterAutospacing="0"/>
        <w:ind w:firstLine="720"/>
        <w:jc w:val="both"/>
        <w:rPr>
          <w:sz w:val="28"/>
          <w:szCs w:val="28"/>
        </w:rPr>
      </w:pPr>
      <w:r>
        <w:rPr>
          <w:sz w:val="28"/>
          <w:szCs w:val="28"/>
        </w:rPr>
        <w:t>- Полянская Светлана Геннадьевна, начальник подразделения развития села;</w:t>
      </w:r>
    </w:p>
    <w:p w:rsidR="00380913" w:rsidRDefault="00380913" w:rsidP="00380913">
      <w:pPr>
        <w:pStyle w:val="msonormalcxspmiddle"/>
        <w:spacing w:before="0" w:beforeAutospacing="0" w:after="0" w:afterAutospacing="0"/>
        <w:ind w:firstLine="720"/>
        <w:jc w:val="both"/>
        <w:rPr>
          <w:sz w:val="28"/>
          <w:szCs w:val="28"/>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-Чекмарева Ирина Леонидовна, заместитель главы администрации - начальник Финансово-экономического управления;</w:t>
      </w:r>
    </w:p>
    <w:p w:rsidR="00380913" w:rsidRDefault="00380913" w:rsidP="00380913">
      <w:pPr>
        <w:pStyle w:val="msonormalcxspmiddle"/>
        <w:spacing w:before="0" w:beforeAutospacing="0" w:after="0" w:afterAutospacing="0"/>
        <w:ind w:firstLine="720"/>
        <w:jc w:val="both"/>
        <w:rPr>
          <w:sz w:val="28"/>
          <w:szCs w:val="28"/>
        </w:rPr>
      </w:pPr>
      <w:r>
        <w:rPr>
          <w:sz w:val="28"/>
          <w:szCs w:val="28"/>
        </w:rPr>
        <w:t>- Мельников Михаил Викторович, начальник бюджетного отдела;</w:t>
      </w:r>
    </w:p>
    <w:p w:rsidR="00380913" w:rsidRDefault="00380913" w:rsidP="00380913">
      <w:pPr>
        <w:pStyle w:val="msonormalcxspmiddle"/>
        <w:spacing w:before="0" w:beforeAutospacing="0" w:after="0" w:afterAutospacing="0"/>
        <w:ind w:firstLine="720"/>
        <w:jc w:val="both"/>
        <w:rPr>
          <w:sz w:val="28"/>
          <w:szCs w:val="28"/>
        </w:rPr>
      </w:pPr>
      <w:r>
        <w:rPr>
          <w:sz w:val="28"/>
          <w:szCs w:val="28"/>
        </w:rPr>
        <w:t>- Кузнецова Елена Алексеевна, начальник отдела экономики и охраны труда;</w:t>
      </w:r>
    </w:p>
    <w:p w:rsidR="00380913" w:rsidRDefault="00380913" w:rsidP="00380913">
      <w:pPr>
        <w:pStyle w:val="msonormalcxspmiddle"/>
        <w:spacing w:before="0" w:beforeAutospacing="0" w:after="0" w:afterAutospacing="0"/>
        <w:ind w:firstLine="720"/>
        <w:jc w:val="both"/>
        <w:rPr>
          <w:sz w:val="28"/>
          <w:szCs w:val="28"/>
        </w:rPr>
      </w:pPr>
      <w:r>
        <w:rPr>
          <w:sz w:val="28"/>
          <w:szCs w:val="28"/>
        </w:rPr>
        <w:t>- Минкина Татьяна Геннадьевна, начальник отдела учета и отчетности;</w:t>
      </w:r>
    </w:p>
    <w:p w:rsidR="00380913" w:rsidRDefault="00380913" w:rsidP="00380913">
      <w:pPr>
        <w:pStyle w:val="msonormalcxspmiddle"/>
        <w:spacing w:before="0" w:beforeAutospacing="0" w:after="0" w:afterAutospacing="0"/>
        <w:ind w:firstLine="720"/>
        <w:jc w:val="both"/>
        <w:rPr>
          <w:sz w:val="28"/>
          <w:szCs w:val="28"/>
        </w:rPr>
      </w:pPr>
      <w:r>
        <w:rPr>
          <w:sz w:val="28"/>
          <w:szCs w:val="28"/>
        </w:rPr>
        <w:t>- Данилова Римма Николаевна, начальник сектора предварительного и текущего контроля;</w:t>
      </w:r>
    </w:p>
    <w:p w:rsidR="00380913" w:rsidRDefault="00380913" w:rsidP="00380913">
      <w:pPr>
        <w:pStyle w:val="msonormalcxspmiddle"/>
        <w:spacing w:before="0" w:beforeAutospacing="0" w:after="0" w:afterAutospacing="0"/>
        <w:ind w:firstLine="720"/>
        <w:jc w:val="both"/>
        <w:rPr>
          <w:sz w:val="28"/>
          <w:szCs w:val="28"/>
        </w:rPr>
      </w:pPr>
      <w:r>
        <w:rPr>
          <w:sz w:val="28"/>
          <w:szCs w:val="28"/>
        </w:rPr>
        <w:t>- Лихоманова Ольга Викторовна, председатель комитета по управлению имуществом и земельными ресурсами;</w:t>
      </w:r>
    </w:p>
    <w:p w:rsidR="00380913" w:rsidRDefault="00380913" w:rsidP="00380913">
      <w:pPr>
        <w:pStyle w:val="msonormalcxspmiddle"/>
        <w:spacing w:before="0" w:beforeAutospacing="0" w:after="0" w:afterAutospacing="0"/>
        <w:ind w:firstLine="720"/>
        <w:jc w:val="both"/>
        <w:rPr>
          <w:sz w:val="28"/>
          <w:szCs w:val="28"/>
        </w:rPr>
      </w:pPr>
      <w:r>
        <w:rPr>
          <w:sz w:val="28"/>
          <w:szCs w:val="28"/>
        </w:rPr>
        <w:t>- Старостина Ирина Сергеевна, начальник сектора по земельным ресурсам;</w:t>
      </w:r>
    </w:p>
    <w:p w:rsidR="00380913" w:rsidRDefault="00380913" w:rsidP="00380913">
      <w:pPr>
        <w:pStyle w:val="msonormalcxspmiddle"/>
        <w:spacing w:before="0" w:beforeAutospacing="0" w:after="0" w:afterAutospacing="0"/>
        <w:ind w:firstLine="720"/>
        <w:jc w:val="both"/>
        <w:rPr>
          <w:sz w:val="28"/>
          <w:szCs w:val="28"/>
        </w:rPr>
      </w:pPr>
      <w:r>
        <w:rPr>
          <w:sz w:val="28"/>
          <w:szCs w:val="28"/>
        </w:rPr>
        <w:t xml:space="preserve">- Кузина Маргарита Викторовна, начальник отдела имущества. </w:t>
      </w:r>
    </w:p>
    <w:p w:rsidR="00380913" w:rsidRDefault="00380913" w:rsidP="00380913">
      <w:pPr>
        <w:pStyle w:val="msonormalcxspmiddle"/>
        <w:spacing w:before="0" w:beforeAutospacing="0" w:after="0" w:afterAutospacing="0"/>
        <w:ind w:firstLine="720"/>
        <w:jc w:val="both"/>
        <w:rPr>
          <w:sz w:val="28"/>
          <w:szCs w:val="28"/>
        </w:rPr>
      </w:pPr>
    </w:p>
    <w:p w:rsidR="00380913" w:rsidRDefault="00380913" w:rsidP="00380913">
      <w:pPr>
        <w:pStyle w:val="msonormalcxspmiddle"/>
        <w:numPr>
          <w:ilvl w:val="0"/>
          <w:numId w:val="1"/>
        </w:numPr>
        <w:tabs>
          <w:tab w:val="left" w:pos="993"/>
        </w:tabs>
        <w:spacing w:before="0" w:beforeAutospacing="0" w:after="0" w:afterAutospacing="0"/>
        <w:ind w:left="0" w:firstLine="720"/>
        <w:jc w:val="both"/>
        <w:rPr>
          <w:sz w:val="28"/>
          <w:szCs w:val="28"/>
        </w:rPr>
      </w:pPr>
      <w:r>
        <w:rPr>
          <w:sz w:val="28"/>
          <w:szCs w:val="28"/>
        </w:rPr>
        <w:lastRenderedPageBreak/>
        <w:t>Хитеева Светлана Сергеевна, глава администрации муниципального образования город Суворов,</w:t>
      </w:r>
    </w:p>
    <w:p w:rsidR="00380913" w:rsidRDefault="00380913" w:rsidP="00380913">
      <w:pPr>
        <w:pStyle w:val="msonormalcxspmiddle"/>
        <w:numPr>
          <w:ilvl w:val="0"/>
          <w:numId w:val="1"/>
        </w:numPr>
        <w:tabs>
          <w:tab w:val="left" w:pos="993"/>
        </w:tabs>
        <w:spacing w:before="0" w:beforeAutospacing="0" w:after="0" w:afterAutospacing="0"/>
        <w:ind w:left="0" w:firstLine="720"/>
        <w:jc w:val="both"/>
        <w:rPr>
          <w:sz w:val="28"/>
          <w:szCs w:val="28"/>
        </w:rPr>
      </w:pPr>
      <w:r>
        <w:rPr>
          <w:sz w:val="28"/>
          <w:szCs w:val="28"/>
        </w:rPr>
        <w:t>Заболотнова Елена Григорьевна, глава администрации муниципального образования рабочий поселок Агеево,</w:t>
      </w:r>
    </w:p>
    <w:p w:rsidR="00380913" w:rsidRDefault="00380913" w:rsidP="00380913">
      <w:pPr>
        <w:pStyle w:val="msonormalcxspmiddle"/>
        <w:numPr>
          <w:ilvl w:val="0"/>
          <w:numId w:val="1"/>
        </w:numPr>
        <w:tabs>
          <w:tab w:val="left" w:pos="993"/>
        </w:tabs>
        <w:spacing w:before="0" w:beforeAutospacing="0" w:after="0" w:afterAutospacing="0"/>
        <w:ind w:left="0" w:firstLine="720"/>
        <w:jc w:val="both"/>
        <w:rPr>
          <w:sz w:val="28"/>
          <w:szCs w:val="28"/>
        </w:rPr>
      </w:pPr>
      <w:r>
        <w:rPr>
          <w:sz w:val="28"/>
          <w:szCs w:val="28"/>
        </w:rPr>
        <w:t>Усенкова Ирина Владмировна, глава администрации муниципального образования город Чекалин.</w:t>
      </w:r>
    </w:p>
    <w:p w:rsidR="00380913" w:rsidRDefault="00380913" w:rsidP="00380913">
      <w:pPr>
        <w:pStyle w:val="msonormalcxspmiddle"/>
        <w:spacing w:before="0" w:beforeAutospacing="0" w:after="0" w:afterAutospacing="0"/>
        <w:ind w:left="720"/>
        <w:jc w:val="both"/>
        <w:rPr>
          <w:sz w:val="28"/>
          <w:szCs w:val="28"/>
        </w:rPr>
      </w:pPr>
      <w:r>
        <w:rPr>
          <w:sz w:val="28"/>
          <w:szCs w:val="28"/>
        </w:rPr>
        <w:t>- Устинова Ольга Николаевна, глава муниципального образования Черепетское,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 Аленичев Александр Иванович, глава муниципального образования Березовское,</w:t>
      </w:r>
    </w:p>
    <w:p w:rsidR="00380913" w:rsidRDefault="00380913" w:rsidP="00380913">
      <w:pPr>
        <w:pStyle w:val="msonormalcxspmiddle"/>
        <w:spacing w:before="0" w:beforeAutospacing="0" w:after="0" w:afterAutospacing="0"/>
        <w:ind w:firstLine="720"/>
        <w:jc w:val="both"/>
        <w:rPr>
          <w:sz w:val="28"/>
          <w:szCs w:val="28"/>
        </w:rPr>
      </w:pPr>
      <w:r>
        <w:rPr>
          <w:sz w:val="28"/>
          <w:szCs w:val="28"/>
        </w:rPr>
        <w:t>- - Химушкина Людмила Алексеевна, глава муниципального образования город Суворов;</w:t>
      </w:r>
    </w:p>
    <w:p w:rsidR="00380913" w:rsidRDefault="00380913" w:rsidP="00380913">
      <w:pPr>
        <w:pStyle w:val="msonormalcxspmiddle"/>
        <w:spacing w:before="0" w:beforeAutospacing="0" w:after="0" w:afterAutospacing="0"/>
        <w:ind w:firstLine="720"/>
        <w:jc w:val="both"/>
        <w:rPr>
          <w:sz w:val="28"/>
          <w:szCs w:val="28"/>
        </w:rPr>
      </w:pPr>
      <w:r>
        <w:rPr>
          <w:sz w:val="28"/>
          <w:szCs w:val="28"/>
        </w:rPr>
        <w:t>- Захаров Владимир Иванович, глава муниципального образования рабочий поселок Агеево,</w:t>
      </w:r>
    </w:p>
    <w:p w:rsidR="00380913" w:rsidRDefault="00380913" w:rsidP="00380913">
      <w:pPr>
        <w:pStyle w:val="msonormalcxspmiddle"/>
        <w:spacing w:before="0" w:beforeAutospacing="0" w:after="0" w:afterAutospacing="0"/>
        <w:ind w:firstLine="720"/>
        <w:jc w:val="both"/>
        <w:rPr>
          <w:sz w:val="28"/>
          <w:szCs w:val="28"/>
        </w:rPr>
      </w:pPr>
      <w:r>
        <w:rPr>
          <w:sz w:val="28"/>
          <w:szCs w:val="28"/>
        </w:rPr>
        <w:t>- Кулабухов Игорь Львович, глава муниципального образования город Чекалин;</w:t>
      </w:r>
    </w:p>
    <w:p w:rsidR="00380913" w:rsidRDefault="00380913" w:rsidP="00380913">
      <w:pPr>
        <w:pStyle w:val="msonormalcxspmiddle"/>
        <w:spacing w:before="0" w:beforeAutospacing="0" w:after="0" w:afterAutospacing="0"/>
        <w:ind w:firstLine="720"/>
        <w:jc w:val="both"/>
        <w:rPr>
          <w:sz w:val="28"/>
          <w:szCs w:val="28"/>
        </w:rPr>
      </w:pPr>
      <w:r>
        <w:rPr>
          <w:sz w:val="28"/>
          <w:szCs w:val="28"/>
        </w:rPr>
        <w:t>- Засыпкина Наталья Ивановна, глава муниципального образования Песоченское,</w:t>
      </w:r>
    </w:p>
    <w:p w:rsidR="00380913" w:rsidRDefault="00380913" w:rsidP="00380913">
      <w:pPr>
        <w:pStyle w:val="msonormalcxspmiddle"/>
        <w:spacing w:before="0" w:beforeAutospacing="0" w:after="0" w:afterAutospacing="0"/>
        <w:ind w:left="720"/>
        <w:jc w:val="both"/>
        <w:rPr>
          <w:sz w:val="28"/>
          <w:szCs w:val="28"/>
        </w:rPr>
      </w:pPr>
      <w:r>
        <w:rPr>
          <w:sz w:val="28"/>
          <w:szCs w:val="28"/>
        </w:rPr>
        <w:t>- Тришин Евгений Максимович, глава муниципального образования Ханинское.</w:t>
      </w:r>
    </w:p>
    <w:p w:rsidR="00380913" w:rsidRDefault="00380913" w:rsidP="00380913">
      <w:pPr>
        <w:pStyle w:val="msonormalcxspmiddle"/>
        <w:spacing w:before="0" w:beforeAutospacing="0" w:after="0" w:afterAutospacing="0"/>
        <w:ind w:left="720"/>
        <w:jc w:val="both"/>
        <w:rPr>
          <w:sz w:val="10"/>
          <w:szCs w:val="10"/>
        </w:rPr>
      </w:pPr>
    </w:p>
    <w:p w:rsidR="00380913" w:rsidRDefault="00380913" w:rsidP="00380913">
      <w:pPr>
        <w:pStyle w:val="msonormalcxspmiddle"/>
        <w:spacing w:before="0" w:beforeAutospacing="0" w:after="0" w:afterAutospacing="0"/>
        <w:ind w:firstLine="720"/>
        <w:jc w:val="both"/>
        <w:rPr>
          <w:sz w:val="28"/>
          <w:szCs w:val="28"/>
        </w:rPr>
      </w:pPr>
      <w:r>
        <w:rPr>
          <w:sz w:val="28"/>
          <w:szCs w:val="28"/>
        </w:rPr>
        <w:t>Многое, что удалось осуществить в районе для улучшения жизни населения, сделано вместе с вами и благодаря вам. Я убежден, что все вы осознаете ту часть ответственности за то, как будут жить ваши близкие, за личный успех.</w:t>
      </w:r>
    </w:p>
    <w:p w:rsidR="00380913" w:rsidRDefault="00380913" w:rsidP="00380913">
      <w:pPr>
        <w:ind w:firstLine="720"/>
        <w:jc w:val="both"/>
        <w:rPr>
          <w:sz w:val="28"/>
          <w:szCs w:val="28"/>
        </w:rPr>
      </w:pPr>
      <w:r>
        <w:rPr>
          <w:sz w:val="28"/>
          <w:szCs w:val="28"/>
        </w:rPr>
        <w:t xml:space="preserve">Есть нечто такое, что объединяет всех без исключения: все мы хотим, чтобы были перемены к лучшему. Но не все знают, как этого добиться. А мы с вами - те, кто стоит на этой сцене, не только обязаны это знать, мы обязаны сделать все для того, чтобы жизнь суворовцев стала лучше. </w:t>
      </w:r>
    </w:p>
    <w:p w:rsidR="00380913" w:rsidRDefault="00380913" w:rsidP="00380913">
      <w:pPr>
        <w:rPr>
          <w:sz w:val="28"/>
          <w:szCs w:val="28"/>
        </w:rPr>
      </w:pPr>
    </w:p>
    <w:p w:rsidR="00380913" w:rsidRDefault="00380913" w:rsidP="00380913">
      <w:pPr>
        <w:ind w:firstLine="709"/>
        <w:rPr>
          <w:sz w:val="28"/>
          <w:szCs w:val="28"/>
        </w:rPr>
      </w:pPr>
      <w:r>
        <w:rPr>
          <w:sz w:val="28"/>
          <w:szCs w:val="28"/>
        </w:rPr>
        <w:t xml:space="preserve">Спасибо. </w:t>
      </w:r>
    </w:p>
    <w:p w:rsidR="00380913" w:rsidRDefault="00380913" w:rsidP="00380913">
      <w:pPr>
        <w:ind w:firstLine="709"/>
        <w:rPr>
          <w:sz w:val="28"/>
          <w:szCs w:val="28"/>
        </w:rPr>
      </w:pPr>
    </w:p>
    <w:p w:rsidR="00380913" w:rsidRDefault="00380913" w:rsidP="00380913">
      <w:pPr>
        <w:widowControl w:val="0"/>
        <w:shd w:val="clear" w:color="auto" w:fill="FFFFFF"/>
        <w:tabs>
          <w:tab w:val="left" w:pos="1435"/>
        </w:tabs>
        <w:autoSpaceDE w:val="0"/>
        <w:autoSpaceDN w:val="0"/>
        <w:adjustRightInd w:val="0"/>
        <w:spacing w:line="324" w:lineRule="exact"/>
        <w:ind w:right="10"/>
        <w:jc w:val="center"/>
        <w:rPr>
          <w:b/>
          <w:bCs/>
          <w:sz w:val="28"/>
        </w:rPr>
      </w:pPr>
      <w:r>
        <w:rPr>
          <w:b/>
          <w:bCs/>
          <w:sz w:val="28"/>
        </w:rPr>
        <w:t>____________________________</w:t>
      </w:r>
    </w:p>
    <w:p w:rsidR="00185949" w:rsidRDefault="00185949">
      <w:bookmarkStart w:id="0" w:name="_GoBack"/>
      <w:bookmarkEnd w:id="0"/>
    </w:p>
    <w:sectPr w:rsidR="00185949">
      <w:headerReference w:type="even" r:id="rId6"/>
      <w:headerReference w:type="default" r:id="rId7"/>
      <w:pgSz w:w="11906" w:h="16838" w:code="9"/>
      <w:pgMar w:top="851" w:right="851" w:bottom="5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09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3809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09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000000" w:rsidRDefault="003809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F075C"/>
    <w:multiLevelType w:val="hybridMultilevel"/>
    <w:tmpl w:val="702A940E"/>
    <w:lvl w:ilvl="0" w:tplc="289066C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C7"/>
    <w:rsid w:val="00185949"/>
    <w:rsid w:val="00380913"/>
    <w:rsid w:val="005A3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3673A-823B-4D20-9EC2-75590E4C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913"/>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380913"/>
    <w:pPr>
      <w:keepNext/>
      <w:jc w:val="center"/>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913"/>
    <w:rPr>
      <w:rFonts w:ascii="Times New Roman" w:eastAsia="Times New Roman" w:hAnsi="Times New Roman" w:cs="Times New Roman"/>
      <w:b/>
      <w:bCs/>
      <w:sz w:val="26"/>
      <w:szCs w:val="24"/>
      <w:lang w:eastAsia="ru-RU"/>
    </w:rPr>
  </w:style>
  <w:style w:type="paragraph" w:styleId="a3">
    <w:name w:val="Body Text Indent"/>
    <w:basedOn w:val="a"/>
    <w:link w:val="a4"/>
    <w:semiHidden/>
    <w:rsid w:val="00380913"/>
    <w:pPr>
      <w:ind w:left="567"/>
    </w:pPr>
    <w:rPr>
      <w:i/>
      <w:sz w:val="28"/>
      <w:szCs w:val="20"/>
    </w:rPr>
  </w:style>
  <w:style w:type="character" w:customStyle="1" w:styleId="a4">
    <w:name w:val="Основной текст с отступом Знак"/>
    <w:basedOn w:val="a0"/>
    <w:link w:val="a3"/>
    <w:semiHidden/>
    <w:rsid w:val="00380913"/>
    <w:rPr>
      <w:rFonts w:ascii="Times New Roman" w:eastAsia="Times New Roman" w:hAnsi="Times New Roman" w:cs="Times New Roman"/>
      <w:i/>
      <w:sz w:val="28"/>
      <w:szCs w:val="20"/>
      <w:lang w:eastAsia="ru-RU"/>
    </w:rPr>
  </w:style>
  <w:style w:type="paragraph" w:styleId="a5">
    <w:name w:val="header"/>
    <w:basedOn w:val="a"/>
    <w:link w:val="a6"/>
    <w:semiHidden/>
    <w:rsid w:val="00380913"/>
    <w:pPr>
      <w:tabs>
        <w:tab w:val="center" w:pos="4677"/>
        <w:tab w:val="right" w:pos="9355"/>
      </w:tabs>
    </w:pPr>
  </w:style>
  <w:style w:type="character" w:customStyle="1" w:styleId="a6">
    <w:name w:val="Верхний колонтитул Знак"/>
    <w:basedOn w:val="a0"/>
    <w:link w:val="a5"/>
    <w:semiHidden/>
    <w:rsid w:val="00380913"/>
    <w:rPr>
      <w:rFonts w:ascii="Times New Roman" w:eastAsia="Times New Roman" w:hAnsi="Times New Roman" w:cs="Times New Roman"/>
      <w:sz w:val="24"/>
      <w:szCs w:val="24"/>
      <w:lang w:eastAsia="ru-RU"/>
    </w:rPr>
  </w:style>
  <w:style w:type="character" w:styleId="a7">
    <w:name w:val="page number"/>
    <w:basedOn w:val="a0"/>
    <w:semiHidden/>
    <w:rsid w:val="00380913"/>
  </w:style>
  <w:style w:type="paragraph" w:styleId="2">
    <w:name w:val="Body Text Indent 2"/>
    <w:basedOn w:val="a"/>
    <w:link w:val="20"/>
    <w:semiHidden/>
    <w:rsid w:val="00380913"/>
    <w:pPr>
      <w:tabs>
        <w:tab w:val="num" w:pos="0"/>
      </w:tabs>
      <w:ind w:firstLine="720"/>
      <w:jc w:val="both"/>
    </w:pPr>
    <w:rPr>
      <w:sz w:val="26"/>
      <w:szCs w:val="26"/>
    </w:rPr>
  </w:style>
  <w:style w:type="character" w:customStyle="1" w:styleId="20">
    <w:name w:val="Основной текст с отступом 2 Знак"/>
    <w:basedOn w:val="a0"/>
    <w:link w:val="2"/>
    <w:semiHidden/>
    <w:rsid w:val="00380913"/>
    <w:rPr>
      <w:rFonts w:ascii="Times New Roman" w:eastAsia="Times New Roman" w:hAnsi="Times New Roman" w:cs="Times New Roman"/>
      <w:sz w:val="26"/>
      <w:szCs w:val="26"/>
      <w:lang w:eastAsia="ru-RU"/>
    </w:rPr>
  </w:style>
  <w:style w:type="paragraph" w:customStyle="1" w:styleId="msonormalcxspmiddle">
    <w:name w:val="msonormalcxspmiddle"/>
    <w:basedOn w:val="a"/>
    <w:rsid w:val="00380913"/>
    <w:pPr>
      <w:spacing w:before="100" w:beforeAutospacing="1" w:after="100" w:afterAutospacing="1"/>
    </w:pPr>
  </w:style>
  <w:style w:type="paragraph" w:styleId="a8">
    <w:name w:val="Normal (Web)"/>
    <w:basedOn w:val="a"/>
    <w:semiHidden/>
    <w:rsid w:val="00380913"/>
    <w:pPr>
      <w:spacing w:before="100" w:beforeAutospacing="1" w:after="100" w:afterAutospacing="1" w:line="270" w:lineRule="atLeast"/>
      <w:jc w:val="both"/>
    </w:pPr>
    <w:rPr>
      <w:rFonts w:ascii="Arial" w:hAnsi="Arial" w:cs="Arial"/>
      <w:color w:val="333333"/>
      <w:sz w:val="18"/>
      <w:szCs w:val="18"/>
    </w:rPr>
  </w:style>
  <w:style w:type="character" w:styleId="a9">
    <w:name w:val="Strong"/>
    <w:basedOn w:val="a0"/>
    <w:qFormat/>
    <w:rsid w:val="00380913"/>
    <w:rPr>
      <w:b/>
      <w:bCs/>
    </w:rPr>
  </w:style>
  <w:style w:type="paragraph" w:styleId="aa">
    <w:name w:val="No Spacing"/>
    <w:qFormat/>
    <w:rsid w:val="00380913"/>
    <w:pPr>
      <w:spacing w:after="0" w:line="240" w:lineRule="auto"/>
    </w:pPr>
    <w:rPr>
      <w:rFonts w:ascii="Times New Roman" w:eastAsia="Times New Roman" w:hAnsi="Times New Roman" w:cs="Times New Roman"/>
      <w:sz w:val="24"/>
      <w:szCs w:val="24"/>
      <w:lang w:eastAsia="ru-RU"/>
    </w:rPr>
  </w:style>
  <w:style w:type="paragraph" w:customStyle="1" w:styleId="NoSpacing">
    <w:name w:val="No Spacing"/>
    <w:rsid w:val="0038091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consultantplus://offline/ref=666DCA6DE3B287657D1BEFB2EA8B2DCC5F5067C4BEC4A04F88ACD2105CFBs6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9734</Words>
  <Characters>55488</Characters>
  <Application>Microsoft Office Word</Application>
  <DocSecurity>0</DocSecurity>
  <Lines>462</Lines>
  <Paragraphs>130</Paragraphs>
  <ScaleCrop>false</ScaleCrop>
  <Company>SPecialiST RePack</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Monolit</dc:creator>
  <cp:keywords/>
  <dc:description/>
  <cp:lastModifiedBy>Monolit</cp:lastModifiedBy>
  <cp:revision>2</cp:revision>
  <dcterms:created xsi:type="dcterms:W3CDTF">2021-04-26T12:00:00Z</dcterms:created>
  <dcterms:modified xsi:type="dcterms:W3CDTF">2021-04-26T12:00:00Z</dcterms:modified>
</cp:coreProperties>
</file>