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F1C" w:rsidRPr="00D60D1F" w:rsidRDefault="00AA0F1C" w:rsidP="00AA0F1C">
      <w:pPr>
        <w:jc w:val="center"/>
        <w:rPr>
          <w:b/>
          <w:sz w:val="26"/>
          <w:szCs w:val="26"/>
        </w:rPr>
      </w:pPr>
      <w:r w:rsidRPr="00D60D1F">
        <w:rPr>
          <w:b/>
          <w:bCs/>
          <w:sz w:val="26"/>
          <w:szCs w:val="26"/>
        </w:rPr>
        <w:t>Отчет главы администрации муниципального образования</w:t>
      </w:r>
    </w:p>
    <w:p w:rsidR="00AA0F1C" w:rsidRPr="00D60D1F" w:rsidRDefault="00AA0F1C" w:rsidP="00AA0F1C">
      <w:pPr>
        <w:jc w:val="center"/>
        <w:rPr>
          <w:b/>
          <w:sz w:val="26"/>
          <w:szCs w:val="26"/>
        </w:rPr>
      </w:pPr>
      <w:r w:rsidRPr="00D60D1F">
        <w:rPr>
          <w:b/>
          <w:bCs/>
          <w:sz w:val="26"/>
          <w:szCs w:val="26"/>
        </w:rPr>
        <w:t xml:space="preserve">Суворовский район о своей деятельности и деятельности </w:t>
      </w:r>
    </w:p>
    <w:p w:rsidR="00AA0F1C" w:rsidRPr="00D60D1F" w:rsidRDefault="00AA0F1C" w:rsidP="00AA0F1C">
      <w:pPr>
        <w:jc w:val="center"/>
        <w:rPr>
          <w:b/>
          <w:sz w:val="26"/>
          <w:szCs w:val="26"/>
        </w:rPr>
      </w:pPr>
      <w:r w:rsidRPr="00D60D1F">
        <w:rPr>
          <w:b/>
          <w:bCs/>
          <w:sz w:val="26"/>
          <w:szCs w:val="26"/>
        </w:rPr>
        <w:t xml:space="preserve">администрации муниципального образования Суворовский район </w:t>
      </w:r>
    </w:p>
    <w:p w:rsidR="00AA0F1C" w:rsidRPr="00D60D1F" w:rsidRDefault="00AA0F1C" w:rsidP="00AA0F1C">
      <w:pPr>
        <w:jc w:val="center"/>
        <w:rPr>
          <w:b/>
          <w:sz w:val="26"/>
          <w:szCs w:val="26"/>
        </w:rPr>
      </w:pPr>
      <w:r w:rsidRPr="00D60D1F">
        <w:rPr>
          <w:b/>
          <w:bCs/>
          <w:sz w:val="26"/>
          <w:szCs w:val="26"/>
        </w:rPr>
        <w:t>по решению вопросов местного значения за 2014 год</w:t>
      </w:r>
    </w:p>
    <w:p w:rsidR="00AA0F1C" w:rsidRPr="00D60D1F" w:rsidRDefault="00AA0F1C" w:rsidP="00AA0F1C">
      <w:pPr>
        <w:ind w:firstLine="720"/>
        <w:jc w:val="center"/>
        <w:rPr>
          <w:sz w:val="26"/>
          <w:szCs w:val="26"/>
        </w:rPr>
      </w:pPr>
      <w:r w:rsidRPr="00D60D1F">
        <w:rPr>
          <w:sz w:val="26"/>
          <w:szCs w:val="26"/>
        </w:rPr>
        <w:t> </w:t>
      </w:r>
    </w:p>
    <w:p w:rsidR="00AA0F1C" w:rsidRPr="00D60D1F" w:rsidRDefault="00AA0F1C" w:rsidP="00AA0F1C">
      <w:pPr>
        <w:ind w:firstLine="720"/>
        <w:jc w:val="both"/>
        <w:rPr>
          <w:sz w:val="26"/>
          <w:szCs w:val="26"/>
        </w:rPr>
      </w:pPr>
    </w:p>
    <w:p w:rsidR="00AA0F1C" w:rsidRPr="00D60D1F" w:rsidRDefault="00AA0F1C" w:rsidP="00AA0F1C">
      <w:pPr>
        <w:ind w:firstLine="720"/>
        <w:jc w:val="both"/>
        <w:rPr>
          <w:sz w:val="26"/>
          <w:szCs w:val="26"/>
        </w:rPr>
      </w:pPr>
      <w:r w:rsidRPr="00D60D1F">
        <w:rPr>
          <w:sz w:val="26"/>
          <w:szCs w:val="26"/>
        </w:rPr>
        <w:t>В соответствии с требованиями Федерального закона №131-ФЗ «Об общих принципах организации местного самоуправления в РФ», Уставом муниципального образования Суворовский район  предоставляю отчёт</w:t>
      </w:r>
      <w:r>
        <w:rPr>
          <w:sz w:val="26"/>
          <w:szCs w:val="26"/>
        </w:rPr>
        <w:t xml:space="preserve"> </w:t>
      </w:r>
      <w:r w:rsidRPr="00D60D1F">
        <w:rPr>
          <w:sz w:val="26"/>
          <w:szCs w:val="26"/>
        </w:rPr>
        <w:t xml:space="preserve">депутатскому корпусу и информирую население о своей деятельности и деятельности администрации района по решению вопросов местного значения муниципального района за 2014 год. </w:t>
      </w:r>
    </w:p>
    <w:p w:rsidR="00AA0F1C" w:rsidRPr="00D60D1F" w:rsidRDefault="00AA0F1C" w:rsidP="00AA0F1C">
      <w:pPr>
        <w:ind w:firstLine="684"/>
        <w:jc w:val="both"/>
        <w:rPr>
          <w:color w:val="333333"/>
          <w:sz w:val="26"/>
          <w:szCs w:val="26"/>
        </w:rPr>
      </w:pPr>
      <w:r w:rsidRPr="00D60D1F">
        <w:rPr>
          <w:color w:val="333333"/>
          <w:sz w:val="26"/>
          <w:szCs w:val="26"/>
        </w:rPr>
        <w:t xml:space="preserve">Экономическая обстановка на предприятиях района, инвестиционная привлекательность, состояние рынка труда и потребительского рынка легли в основу </w:t>
      </w:r>
      <w:r w:rsidRPr="00D60D1F">
        <w:rPr>
          <w:sz w:val="26"/>
          <w:szCs w:val="26"/>
        </w:rPr>
        <w:t>исполнения бюджета района</w:t>
      </w:r>
      <w:r w:rsidRPr="00D60D1F">
        <w:rPr>
          <w:color w:val="333333"/>
          <w:sz w:val="26"/>
          <w:szCs w:val="26"/>
        </w:rPr>
        <w:t>.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>За 2014 год в консолидированный бюджет района поступило 773 млн. рублей, из них:</w:t>
      </w:r>
    </w:p>
    <w:p w:rsidR="00AA0F1C" w:rsidRPr="00D60D1F" w:rsidRDefault="00AA0F1C" w:rsidP="00AA0F1C">
      <w:pPr>
        <w:ind w:firstLine="709"/>
        <w:jc w:val="both"/>
        <w:rPr>
          <w:iCs/>
          <w:sz w:val="26"/>
          <w:szCs w:val="26"/>
        </w:rPr>
      </w:pPr>
      <w:r w:rsidRPr="00D60D1F">
        <w:rPr>
          <w:sz w:val="26"/>
          <w:szCs w:val="26"/>
        </w:rPr>
        <w:t xml:space="preserve">- </w:t>
      </w:r>
      <w:r w:rsidRPr="00D60D1F">
        <w:rPr>
          <w:bCs/>
          <w:sz w:val="26"/>
          <w:szCs w:val="26"/>
        </w:rPr>
        <w:t xml:space="preserve">506,1 </w:t>
      </w:r>
      <w:r w:rsidRPr="00D60D1F">
        <w:rPr>
          <w:sz w:val="26"/>
          <w:szCs w:val="26"/>
        </w:rPr>
        <w:t xml:space="preserve">млн. рублей средства федерального бюджета и бюджета Тульской области </w:t>
      </w:r>
      <w:r w:rsidRPr="00D60D1F">
        <w:rPr>
          <w:iCs/>
          <w:sz w:val="26"/>
          <w:szCs w:val="26"/>
        </w:rPr>
        <w:t>(из них 100 млн. рублей – дотация, 233 млн. руб. – субвенции на реализацию государственных полномочий, переданных органам местного самоуправления, 173 млн. рублей - субсидии на реализацию государственных программ, в том числе 19 млн. рублей на реализацию проекта «Народный бюджет»),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- </w:t>
      </w:r>
      <w:r w:rsidRPr="00D60D1F">
        <w:rPr>
          <w:bCs/>
          <w:sz w:val="26"/>
          <w:szCs w:val="26"/>
        </w:rPr>
        <w:t xml:space="preserve">259,1 </w:t>
      </w:r>
      <w:r w:rsidRPr="00D60D1F">
        <w:rPr>
          <w:sz w:val="26"/>
          <w:szCs w:val="26"/>
        </w:rPr>
        <w:t xml:space="preserve">млн. рублей собственные налоговые и неналоговые доходы, 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- </w:t>
      </w:r>
      <w:r w:rsidRPr="00D60D1F">
        <w:rPr>
          <w:bCs/>
          <w:sz w:val="26"/>
          <w:szCs w:val="26"/>
        </w:rPr>
        <w:t>5,5 млн.</w:t>
      </w:r>
      <w:r w:rsidRPr="00D60D1F">
        <w:rPr>
          <w:sz w:val="26"/>
          <w:szCs w:val="26"/>
        </w:rPr>
        <w:t xml:space="preserve"> рублей средства спонсоров и населения на реализацию проекта «Народный бюджет».</w:t>
      </w:r>
    </w:p>
    <w:p w:rsidR="00AA0F1C" w:rsidRPr="00D60D1F" w:rsidRDefault="00AA0F1C" w:rsidP="00AA0F1C">
      <w:pPr>
        <w:ind w:firstLine="720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Налоговые доходы исполнены в сумме </w:t>
      </w:r>
      <w:r w:rsidRPr="00D60D1F">
        <w:rPr>
          <w:bCs/>
          <w:sz w:val="26"/>
          <w:szCs w:val="26"/>
        </w:rPr>
        <w:t>190,1 млн</w:t>
      </w:r>
      <w:r w:rsidRPr="00D60D1F">
        <w:rPr>
          <w:sz w:val="26"/>
          <w:szCs w:val="26"/>
        </w:rPr>
        <w:t xml:space="preserve">. рублей </w:t>
      </w:r>
      <w:r w:rsidRPr="00D60D1F">
        <w:rPr>
          <w:iCs/>
          <w:sz w:val="26"/>
          <w:szCs w:val="26"/>
        </w:rPr>
        <w:t xml:space="preserve">(110,5 млн. рублей налог на доходы физических лиц, акцизы на нефтепродукты – 17,7 млн. рублей, налог  на имущество организаций – 13,8 млн. рублей, налог на совокупный доход -  25,7 млн. рублей, земельный налог – 17,3 млн. рублей, налог на имущество физических лиц 2,5 млн. рублей, госпошлина – 3 млн. рублей). 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</w:rPr>
      </w:pPr>
      <w:r w:rsidRPr="00D60D1F">
        <w:rPr>
          <w:color w:val="000000"/>
          <w:sz w:val="26"/>
          <w:szCs w:val="26"/>
          <w:shd w:val="clear" w:color="auto" w:fill="FFFFFF"/>
          <w:lang w:eastAsia="en-US"/>
        </w:rPr>
        <w:t xml:space="preserve">В 2014 году </w:t>
      </w:r>
      <w:r w:rsidRPr="00D60D1F">
        <w:rPr>
          <w:sz w:val="26"/>
          <w:szCs w:val="26"/>
          <w:lang w:eastAsia="en-US"/>
        </w:rPr>
        <w:t xml:space="preserve">доходы от продажи </w:t>
      </w:r>
      <w:r w:rsidRPr="00D60D1F">
        <w:rPr>
          <w:bCs/>
          <w:sz w:val="26"/>
          <w:szCs w:val="26"/>
          <w:lang w:eastAsia="en-US"/>
        </w:rPr>
        <w:t>65</w:t>
      </w:r>
      <w:r w:rsidRPr="00D60D1F">
        <w:rPr>
          <w:sz w:val="26"/>
          <w:szCs w:val="26"/>
          <w:lang w:eastAsia="en-US"/>
        </w:rPr>
        <w:t xml:space="preserve"> земельных участков составили</w:t>
      </w:r>
      <w:r w:rsidRPr="00D60D1F">
        <w:rPr>
          <w:bCs/>
          <w:sz w:val="26"/>
          <w:szCs w:val="26"/>
          <w:lang w:eastAsia="en-US"/>
        </w:rPr>
        <w:t xml:space="preserve">12 млн. </w:t>
      </w:r>
      <w:r w:rsidRPr="00D60D1F">
        <w:rPr>
          <w:sz w:val="26"/>
          <w:szCs w:val="26"/>
          <w:lang w:eastAsia="en-US"/>
        </w:rPr>
        <w:t>руб., от р</w:t>
      </w:r>
      <w:r w:rsidRPr="00D60D1F">
        <w:rPr>
          <w:sz w:val="26"/>
          <w:szCs w:val="26"/>
        </w:rPr>
        <w:t>еализации имущества–</w:t>
      </w:r>
      <w:r w:rsidRPr="00D60D1F">
        <w:rPr>
          <w:bCs/>
          <w:sz w:val="26"/>
          <w:szCs w:val="26"/>
        </w:rPr>
        <w:t>15,6 млн.</w:t>
      </w:r>
      <w:r w:rsidRPr="00D60D1F">
        <w:rPr>
          <w:sz w:val="26"/>
          <w:szCs w:val="26"/>
        </w:rPr>
        <w:t xml:space="preserve"> руб., из которых</w:t>
      </w:r>
      <w:r w:rsidRPr="00D60D1F">
        <w:rPr>
          <w:bCs/>
          <w:sz w:val="26"/>
          <w:szCs w:val="26"/>
        </w:rPr>
        <w:t>7</w:t>
      </w:r>
      <w:r w:rsidRPr="00D60D1F">
        <w:rPr>
          <w:sz w:val="26"/>
          <w:szCs w:val="26"/>
        </w:rPr>
        <w:t>объектов продано с аукциона(</w:t>
      </w:r>
      <w:r w:rsidRPr="00D60D1F">
        <w:rPr>
          <w:iCs/>
          <w:sz w:val="26"/>
          <w:szCs w:val="26"/>
        </w:rPr>
        <w:t>10,2 млн. руб</w:t>
      </w:r>
      <w:r w:rsidRPr="00D60D1F">
        <w:rPr>
          <w:sz w:val="26"/>
          <w:szCs w:val="26"/>
        </w:rPr>
        <w:t>.), преимущественным правом выкупа имущества в рамках 159-ФЗ воспользовались</w:t>
      </w:r>
      <w:r w:rsidRPr="00D60D1F">
        <w:rPr>
          <w:bCs/>
          <w:sz w:val="26"/>
          <w:szCs w:val="26"/>
        </w:rPr>
        <w:t>15</w:t>
      </w:r>
      <w:r w:rsidRPr="00D60D1F">
        <w:rPr>
          <w:sz w:val="26"/>
          <w:szCs w:val="26"/>
        </w:rPr>
        <w:t xml:space="preserve"> индивидуальных предпринимателей (</w:t>
      </w:r>
      <w:r w:rsidRPr="00D60D1F">
        <w:rPr>
          <w:iCs/>
          <w:sz w:val="26"/>
          <w:szCs w:val="26"/>
        </w:rPr>
        <w:t>5,4 млн.руб).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  <w:lang w:eastAsia="en-US"/>
        </w:rPr>
      </w:pPr>
      <w:r w:rsidRPr="00D60D1F">
        <w:rPr>
          <w:sz w:val="26"/>
          <w:szCs w:val="26"/>
          <w:lang w:eastAsia="en-US"/>
        </w:rPr>
        <w:t xml:space="preserve">Доходы от арендной платы за земельные участки составили </w:t>
      </w:r>
      <w:r w:rsidRPr="00D60D1F">
        <w:rPr>
          <w:bCs/>
          <w:sz w:val="26"/>
          <w:szCs w:val="26"/>
          <w:lang w:eastAsia="en-US"/>
        </w:rPr>
        <w:t>27,8 млн.</w:t>
      </w:r>
      <w:r w:rsidRPr="00D60D1F">
        <w:rPr>
          <w:sz w:val="26"/>
          <w:szCs w:val="26"/>
          <w:lang w:eastAsia="en-US"/>
        </w:rPr>
        <w:t xml:space="preserve"> руб., от аренды имущества </w:t>
      </w:r>
      <w:r w:rsidRPr="00D60D1F">
        <w:rPr>
          <w:bCs/>
          <w:sz w:val="26"/>
          <w:szCs w:val="26"/>
          <w:lang w:eastAsia="en-US"/>
        </w:rPr>
        <w:t>3,5 млн</w:t>
      </w:r>
      <w:r w:rsidRPr="00D60D1F">
        <w:rPr>
          <w:sz w:val="26"/>
          <w:szCs w:val="26"/>
          <w:lang w:eastAsia="en-US"/>
        </w:rPr>
        <w:t xml:space="preserve">. руб. 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Ведется претензионная работа по взысканию задолженности за арендную плату. Из имеющейся задолженности 4,9 млн. руб., погашено 1,2 млн. руб. 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>Подано исковых заявлений на сумму 3,3 млн. руб., из которых по трем вынесены судебные решения о взыскании задолженности в размере 2,4 млн. руб.</w:t>
      </w:r>
    </w:p>
    <w:p w:rsidR="00AA0F1C" w:rsidRPr="00D60D1F" w:rsidRDefault="00AA0F1C" w:rsidP="00AA0F1C">
      <w:pPr>
        <w:ind w:firstLine="720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Расходы консолидированного бюджета района сформированы по программному принципу и на 1 января 2015 года составили </w:t>
      </w:r>
      <w:r w:rsidRPr="00D60D1F">
        <w:rPr>
          <w:bCs/>
          <w:sz w:val="26"/>
          <w:szCs w:val="26"/>
        </w:rPr>
        <w:t>730 млн</w:t>
      </w:r>
      <w:r w:rsidRPr="00D60D1F">
        <w:rPr>
          <w:sz w:val="26"/>
          <w:szCs w:val="26"/>
        </w:rPr>
        <w:t xml:space="preserve">. рублей. </w:t>
      </w:r>
    </w:p>
    <w:p w:rsidR="00AA0F1C" w:rsidRPr="00D60D1F" w:rsidRDefault="00AA0F1C" w:rsidP="00AA0F1C">
      <w:pPr>
        <w:ind w:firstLine="720"/>
        <w:jc w:val="both"/>
        <w:rPr>
          <w:iCs/>
          <w:sz w:val="26"/>
          <w:szCs w:val="26"/>
        </w:rPr>
      </w:pPr>
      <w:r w:rsidRPr="00D60D1F">
        <w:rPr>
          <w:sz w:val="26"/>
          <w:szCs w:val="26"/>
        </w:rPr>
        <w:t>Основные направления – социальная и жилищно-коммунальная сферы</w:t>
      </w:r>
      <w:r w:rsidRPr="00D60D1F">
        <w:rPr>
          <w:bCs/>
          <w:color w:val="00B0F0"/>
          <w:sz w:val="26"/>
          <w:szCs w:val="26"/>
        </w:rPr>
        <w:t>.</w:t>
      </w:r>
      <w:r w:rsidRPr="00D60D1F">
        <w:rPr>
          <w:sz w:val="26"/>
          <w:szCs w:val="26"/>
        </w:rPr>
        <w:t xml:space="preserve"> За 2014 год доля указанных расходов составила </w:t>
      </w:r>
      <w:r w:rsidRPr="00D60D1F">
        <w:rPr>
          <w:bCs/>
          <w:sz w:val="26"/>
          <w:szCs w:val="26"/>
        </w:rPr>
        <w:t>81%</w:t>
      </w:r>
      <w:r w:rsidRPr="00D60D1F">
        <w:rPr>
          <w:sz w:val="26"/>
          <w:szCs w:val="26"/>
        </w:rPr>
        <w:t xml:space="preserve"> или </w:t>
      </w:r>
      <w:r w:rsidRPr="00D60D1F">
        <w:rPr>
          <w:bCs/>
          <w:sz w:val="26"/>
          <w:szCs w:val="26"/>
        </w:rPr>
        <w:t>589</w:t>
      </w:r>
      <w:r w:rsidRPr="00D60D1F">
        <w:rPr>
          <w:sz w:val="26"/>
          <w:szCs w:val="26"/>
        </w:rPr>
        <w:t xml:space="preserve"> млн. рублей от общего объема произведенных расходов, из них на заработную плату и начисления работникам образовательных учреждений и учреждений культуры направлено </w:t>
      </w:r>
      <w:r w:rsidRPr="00D60D1F">
        <w:rPr>
          <w:bCs/>
          <w:sz w:val="26"/>
          <w:szCs w:val="26"/>
        </w:rPr>
        <w:t xml:space="preserve">263 </w:t>
      </w:r>
      <w:r w:rsidRPr="00D60D1F">
        <w:rPr>
          <w:sz w:val="26"/>
          <w:szCs w:val="26"/>
        </w:rPr>
        <w:t xml:space="preserve">млн. рублей </w:t>
      </w:r>
      <w:r w:rsidRPr="00D60D1F">
        <w:rPr>
          <w:iCs/>
          <w:sz w:val="26"/>
          <w:szCs w:val="26"/>
        </w:rPr>
        <w:t xml:space="preserve">(средства областного бюджета – </w:t>
      </w:r>
      <w:r w:rsidRPr="00D60D1F">
        <w:rPr>
          <w:bCs/>
          <w:iCs/>
          <w:sz w:val="26"/>
          <w:szCs w:val="26"/>
        </w:rPr>
        <w:t>198</w:t>
      </w:r>
      <w:r w:rsidRPr="00D60D1F">
        <w:rPr>
          <w:iCs/>
          <w:sz w:val="26"/>
          <w:szCs w:val="26"/>
        </w:rPr>
        <w:t xml:space="preserve"> млн. рублей, консолидированного бюджета района – </w:t>
      </w:r>
      <w:r w:rsidRPr="00D60D1F">
        <w:rPr>
          <w:bCs/>
          <w:iCs/>
          <w:sz w:val="26"/>
          <w:szCs w:val="26"/>
        </w:rPr>
        <w:t>65</w:t>
      </w:r>
      <w:r w:rsidRPr="00D60D1F">
        <w:rPr>
          <w:iCs/>
          <w:sz w:val="26"/>
          <w:szCs w:val="26"/>
        </w:rPr>
        <w:t xml:space="preserve"> млн. рублей).</w:t>
      </w:r>
    </w:p>
    <w:p w:rsidR="00AA0F1C" w:rsidRPr="00D60D1F" w:rsidRDefault="00AA0F1C" w:rsidP="00AA0F1C">
      <w:pPr>
        <w:ind w:firstLine="720"/>
        <w:jc w:val="both"/>
        <w:rPr>
          <w:sz w:val="26"/>
          <w:szCs w:val="26"/>
        </w:rPr>
      </w:pPr>
      <w:r w:rsidRPr="00D60D1F">
        <w:rPr>
          <w:sz w:val="26"/>
          <w:szCs w:val="26"/>
        </w:rPr>
        <w:lastRenderedPageBreak/>
        <w:t xml:space="preserve">Объем муниципального долга на 1 января 2015 года составил </w:t>
      </w:r>
      <w:r w:rsidRPr="00D60D1F">
        <w:rPr>
          <w:bCs/>
          <w:sz w:val="26"/>
          <w:szCs w:val="26"/>
        </w:rPr>
        <w:t>79 млн</w:t>
      </w:r>
      <w:r w:rsidRPr="00D60D1F">
        <w:rPr>
          <w:sz w:val="26"/>
          <w:szCs w:val="26"/>
        </w:rPr>
        <w:t xml:space="preserve">. рублей. Расходы на обслуживание муниципального долга - </w:t>
      </w:r>
      <w:r w:rsidRPr="00D60D1F">
        <w:rPr>
          <w:bCs/>
          <w:sz w:val="26"/>
          <w:szCs w:val="26"/>
        </w:rPr>
        <w:t>3</w:t>
      </w:r>
      <w:r w:rsidRPr="00D60D1F">
        <w:rPr>
          <w:sz w:val="26"/>
          <w:szCs w:val="26"/>
        </w:rPr>
        <w:t xml:space="preserve"> млн. рублей. </w:t>
      </w:r>
    </w:p>
    <w:p w:rsidR="00AA0F1C" w:rsidRPr="00D60D1F" w:rsidRDefault="00AA0F1C" w:rsidP="00AA0F1C">
      <w:pPr>
        <w:ind w:firstLine="720"/>
        <w:jc w:val="both"/>
        <w:rPr>
          <w:iCs/>
          <w:sz w:val="26"/>
          <w:szCs w:val="26"/>
        </w:rPr>
      </w:pPr>
      <w:r w:rsidRPr="00D60D1F">
        <w:rPr>
          <w:sz w:val="26"/>
          <w:szCs w:val="26"/>
        </w:rPr>
        <w:t xml:space="preserve">Консолидированный бюджет района исполнен с профицитом </w:t>
      </w:r>
      <w:r w:rsidRPr="00D60D1F">
        <w:rPr>
          <w:bCs/>
          <w:sz w:val="26"/>
          <w:szCs w:val="26"/>
        </w:rPr>
        <w:t>43</w:t>
      </w:r>
      <w:r w:rsidRPr="00D60D1F">
        <w:rPr>
          <w:sz w:val="26"/>
          <w:szCs w:val="26"/>
        </w:rPr>
        <w:t xml:space="preserve"> млн. рублей </w:t>
      </w:r>
      <w:r w:rsidRPr="00D60D1F">
        <w:rPr>
          <w:iCs/>
          <w:sz w:val="26"/>
          <w:szCs w:val="26"/>
        </w:rPr>
        <w:t>(неиспользованные средства областного бюджета).</w:t>
      </w:r>
    </w:p>
    <w:p w:rsidR="00AA0F1C" w:rsidRPr="00D60D1F" w:rsidRDefault="00AA0F1C" w:rsidP="00AA0F1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В рамках </w:t>
      </w:r>
      <w:r w:rsidRPr="00D60D1F">
        <w:rPr>
          <w:bCs/>
          <w:sz w:val="26"/>
          <w:szCs w:val="26"/>
        </w:rPr>
        <w:t>Указа Президента РФ от 07.05.2012 №596 «О долгосрочной государственной экономической политике»</w:t>
      </w:r>
      <w:r w:rsidRPr="00D60D1F">
        <w:rPr>
          <w:sz w:val="26"/>
          <w:szCs w:val="26"/>
        </w:rPr>
        <w:t xml:space="preserve">в районе сформированы шесть </w:t>
      </w:r>
      <w:r w:rsidRPr="00D60D1F">
        <w:rPr>
          <w:bCs/>
          <w:sz w:val="26"/>
          <w:szCs w:val="26"/>
        </w:rPr>
        <w:t xml:space="preserve">инвестиционных площадок </w:t>
      </w:r>
      <w:r w:rsidRPr="00D60D1F">
        <w:rPr>
          <w:sz w:val="26"/>
          <w:szCs w:val="26"/>
        </w:rPr>
        <w:t xml:space="preserve">общей площадью </w:t>
      </w:r>
      <w:r w:rsidRPr="00D60D1F">
        <w:rPr>
          <w:bCs/>
          <w:sz w:val="26"/>
          <w:szCs w:val="26"/>
        </w:rPr>
        <w:t>271,4</w:t>
      </w:r>
      <w:r w:rsidRPr="00D60D1F">
        <w:rPr>
          <w:sz w:val="26"/>
          <w:szCs w:val="26"/>
        </w:rPr>
        <w:t xml:space="preserve"> га.</w:t>
      </w:r>
    </w:p>
    <w:p w:rsidR="00AA0F1C" w:rsidRPr="00D60D1F" w:rsidRDefault="00AA0F1C" w:rsidP="00AA0F1C">
      <w:pPr>
        <w:ind w:firstLine="720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-Реализуется проект по строительству двух энергоблоков на Черепетской ГРЭС, в декабре 2014 года введен в эксплуатацию восьмой энергоблок. </w:t>
      </w:r>
    </w:p>
    <w:p w:rsidR="00AA0F1C" w:rsidRPr="00D60D1F" w:rsidRDefault="00AA0F1C" w:rsidP="00AA0F1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- Проведена реконструкция Чекалинского молочного завода, идет установка оборудования. </w:t>
      </w:r>
    </w:p>
    <w:p w:rsidR="00AA0F1C" w:rsidRPr="00D60D1F" w:rsidRDefault="00AA0F1C" w:rsidP="00AA0F1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- В поселке Центральный выполнен капитальный ремонт помещений и ведется наладка оборудования фабрики по производству перчаток. </w:t>
      </w:r>
    </w:p>
    <w:p w:rsidR="00AA0F1C" w:rsidRPr="00D60D1F" w:rsidRDefault="00AA0F1C" w:rsidP="00AA0F1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- В ООО «Экспресс» строится склада силосного типа. </w:t>
      </w:r>
    </w:p>
    <w:p w:rsidR="00AA0F1C" w:rsidRPr="00D60D1F" w:rsidRDefault="00AA0F1C" w:rsidP="00AA0F1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- В д. Михайловка реализуется проект по строительству экологической фермы ООО «Агрофармтрест» на 1500 голов коров и 3000 голов свиней. </w:t>
      </w:r>
    </w:p>
    <w:p w:rsidR="00AA0F1C" w:rsidRPr="00D60D1F" w:rsidRDefault="00AA0F1C" w:rsidP="00AA0F1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>- На базе бывшего Суворовского молокозавода началось строительство завода по переработке яблок для производства сока и сидра.</w:t>
      </w:r>
    </w:p>
    <w:p w:rsidR="00AA0F1C" w:rsidRPr="00D60D1F" w:rsidRDefault="00AA0F1C" w:rsidP="00AA0F1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>- На улице Грибоедова завершается отделочные работы двух торгово-выставочных зданий.</w:t>
      </w:r>
    </w:p>
    <w:p w:rsidR="00AA0F1C" w:rsidRPr="00D60D1F" w:rsidRDefault="00AA0F1C" w:rsidP="00AA0F1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>- По улице Кирова ведется реконструкция гаражного комплекса.</w:t>
      </w:r>
    </w:p>
    <w:p w:rsidR="00AA0F1C" w:rsidRPr="00D60D1F" w:rsidRDefault="00AA0F1C" w:rsidP="00AA0F1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>- Продолжается развитие Загородного клуба «Владимир», открыт пляж, площадка для пейнтбола, начал работу фитнесс-центр, с новейшим оборудованием.</w:t>
      </w:r>
    </w:p>
    <w:p w:rsidR="00AA0F1C" w:rsidRPr="00D60D1F" w:rsidRDefault="00AA0F1C" w:rsidP="00AA0F1C">
      <w:pPr>
        <w:tabs>
          <w:tab w:val="left" w:pos="1134"/>
        </w:tabs>
        <w:ind w:firstLine="709"/>
        <w:jc w:val="both"/>
        <w:rPr>
          <w:color w:val="333333"/>
          <w:sz w:val="26"/>
          <w:szCs w:val="26"/>
        </w:rPr>
      </w:pPr>
      <w:r w:rsidRPr="00D60D1F">
        <w:rPr>
          <w:sz w:val="26"/>
          <w:szCs w:val="26"/>
        </w:rPr>
        <w:t xml:space="preserve">В </w:t>
      </w:r>
      <w:r w:rsidRPr="00D60D1F">
        <w:rPr>
          <w:color w:val="333333"/>
          <w:sz w:val="26"/>
          <w:szCs w:val="26"/>
        </w:rPr>
        <w:t>центре города Суворова рядом с Дворцом культуры планируется построить торгово-развлекательный комплекс, состоящий из 3 объектов. Они должны образовать единый архитектурный ансамбль.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>По улице Тульская планируется строительство двух торговых комплексов.</w:t>
      </w:r>
    </w:p>
    <w:p w:rsidR="00AA0F1C" w:rsidRPr="00D60D1F" w:rsidRDefault="00AA0F1C" w:rsidP="00AA0F1C">
      <w:pPr>
        <w:pStyle w:val="a5"/>
        <w:tabs>
          <w:tab w:val="left" w:pos="1134"/>
        </w:tabs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D60D1F">
        <w:rPr>
          <w:rFonts w:ascii="Times New Roman" w:hAnsi="Times New Roman" w:cs="Times New Roman"/>
          <w:color w:val="auto"/>
          <w:sz w:val="26"/>
          <w:szCs w:val="26"/>
        </w:rPr>
        <w:t xml:space="preserve">В 2014 году реализованы с  аукционов предприятия, находящиеся в стадии банкротства, ООО «Суворовская птицефабрика» и ЗАО «Суворовская нить». </w:t>
      </w:r>
    </w:p>
    <w:p w:rsidR="00AA0F1C" w:rsidRPr="00D60D1F" w:rsidRDefault="00AA0F1C" w:rsidP="00AA0F1C">
      <w:pPr>
        <w:pStyle w:val="a5"/>
        <w:tabs>
          <w:tab w:val="left" w:pos="1134"/>
        </w:tabs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D60D1F">
        <w:rPr>
          <w:rFonts w:ascii="Times New Roman" w:hAnsi="Times New Roman" w:cs="Times New Roman"/>
          <w:color w:val="auto"/>
          <w:sz w:val="26"/>
          <w:szCs w:val="26"/>
        </w:rPr>
        <w:t xml:space="preserve">В настоящее время собственниками птицефабрики решается вопрос о возобновлении производства. На фабрике «Суворовская нить» осуществляет свою деятельность предприятие по пошиву одежды «Русский воин». </w:t>
      </w:r>
    </w:p>
    <w:p w:rsidR="00AA0F1C" w:rsidRPr="00D60D1F" w:rsidRDefault="00AA0F1C" w:rsidP="00AA0F1C">
      <w:pPr>
        <w:tabs>
          <w:tab w:val="left" w:pos="741"/>
        </w:tabs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Объем инвестиций в основной капитал за счет всех источников финансирования по кругу крупных и средних организаций за 2014 год составил          </w:t>
      </w:r>
      <w:r w:rsidRPr="00D60D1F">
        <w:rPr>
          <w:bCs/>
          <w:sz w:val="26"/>
          <w:szCs w:val="26"/>
        </w:rPr>
        <w:t>5,7 млрд</w:t>
      </w:r>
      <w:r w:rsidRPr="00D60D1F">
        <w:rPr>
          <w:sz w:val="26"/>
          <w:szCs w:val="26"/>
        </w:rPr>
        <w:t xml:space="preserve">. рублей, что в сопоставимых ценах в </w:t>
      </w:r>
      <w:r w:rsidRPr="00D60D1F">
        <w:rPr>
          <w:bCs/>
          <w:sz w:val="26"/>
          <w:szCs w:val="26"/>
        </w:rPr>
        <w:t>2,8</w:t>
      </w:r>
      <w:r w:rsidRPr="00D60D1F">
        <w:rPr>
          <w:sz w:val="26"/>
          <w:szCs w:val="26"/>
        </w:rPr>
        <w:t xml:space="preserve"> раза выше соответствующего периода прошлого года.</w:t>
      </w:r>
    </w:p>
    <w:p w:rsidR="00AA0F1C" w:rsidRPr="00D60D1F" w:rsidRDefault="00AA0F1C" w:rsidP="00AA0F1C">
      <w:pPr>
        <w:tabs>
          <w:tab w:val="left" w:pos="741"/>
        </w:tabs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По объему инвестиций Суворовский район занял </w:t>
      </w:r>
      <w:r w:rsidRPr="00D60D1F">
        <w:rPr>
          <w:bCs/>
          <w:sz w:val="26"/>
          <w:szCs w:val="26"/>
        </w:rPr>
        <w:t>4 место</w:t>
      </w:r>
      <w:r w:rsidRPr="00D60D1F">
        <w:rPr>
          <w:sz w:val="26"/>
          <w:szCs w:val="26"/>
        </w:rPr>
        <w:t xml:space="preserve"> в Тульской области.</w:t>
      </w:r>
    </w:p>
    <w:p w:rsidR="00AA0F1C" w:rsidRPr="00D60D1F" w:rsidRDefault="00AA0F1C" w:rsidP="00AA0F1C">
      <w:pPr>
        <w:tabs>
          <w:tab w:val="left" w:pos="741"/>
        </w:tabs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Инвестиции в основной капитал по кругу крупных и средних организаций в расчете на душу населения составляют </w:t>
      </w:r>
      <w:r w:rsidRPr="00D60D1F">
        <w:rPr>
          <w:bCs/>
          <w:sz w:val="26"/>
          <w:szCs w:val="26"/>
        </w:rPr>
        <w:t>161,9 тыс</w:t>
      </w:r>
      <w:r w:rsidRPr="00D60D1F">
        <w:rPr>
          <w:sz w:val="26"/>
          <w:szCs w:val="26"/>
        </w:rPr>
        <w:t>. рублей.</w:t>
      </w:r>
    </w:p>
    <w:p w:rsidR="00AA0F1C" w:rsidRPr="00D60D1F" w:rsidRDefault="00AA0F1C" w:rsidP="00AA0F1C">
      <w:pPr>
        <w:pStyle w:val="a5"/>
        <w:tabs>
          <w:tab w:val="left" w:pos="1134"/>
        </w:tabs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D60D1F">
        <w:rPr>
          <w:rFonts w:ascii="Times New Roman" w:hAnsi="Times New Roman" w:cs="Times New Roman"/>
          <w:color w:val="auto"/>
          <w:sz w:val="26"/>
          <w:szCs w:val="26"/>
        </w:rPr>
        <w:t xml:space="preserve">За 2014 год по данным отдела статистики создано </w:t>
      </w:r>
      <w:r w:rsidRPr="00D60D1F">
        <w:rPr>
          <w:rFonts w:ascii="Times New Roman" w:hAnsi="Times New Roman" w:cs="Times New Roman"/>
          <w:bCs/>
          <w:color w:val="auto"/>
          <w:sz w:val="26"/>
          <w:szCs w:val="26"/>
        </w:rPr>
        <w:t>33</w:t>
      </w:r>
      <w:r w:rsidRPr="00D60D1F">
        <w:rPr>
          <w:rFonts w:ascii="Times New Roman" w:hAnsi="Times New Roman" w:cs="Times New Roman"/>
          <w:color w:val="auto"/>
          <w:sz w:val="26"/>
          <w:szCs w:val="26"/>
        </w:rPr>
        <w:t xml:space="preserve"> рабочих места, в том числе в филиале «Черепетская ГРЭС им. Д.Г. Жимерина» ОАО «Интер РАО – Электрогенерация» </w:t>
      </w:r>
      <w:r w:rsidRPr="00D60D1F">
        <w:rPr>
          <w:rFonts w:ascii="Times New Roman" w:hAnsi="Times New Roman" w:cs="Times New Roman"/>
          <w:bCs/>
          <w:color w:val="auto"/>
          <w:sz w:val="26"/>
          <w:szCs w:val="26"/>
        </w:rPr>
        <w:t>6</w:t>
      </w:r>
      <w:r w:rsidRPr="00D60D1F">
        <w:rPr>
          <w:rFonts w:ascii="Times New Roman" w:hAnsi="Times New Roman" w:cs="Times New Roman"/>
          <w:color w:val="auto"/>
          <w:sz w:val="26"/>
          <w:szCs w:val="26"/>
        </w:rPr>
        <w:t xml:space="preserve"> высокопроизводительных рабочих мест.</w:t>
      </w:r>
    </w:p>
    <w:p w:rsidR="00AA0F1C" w:rsidRPr="00D60D1F" w:rsidRDefault="00AA0F1C" w:rsidP="00AA0F1C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D60D1F">
        <w:rPr>
          <w:color w:val="333333"/>
          <w:sz w:val="26"/>
          <w:szCs w:val="26"/>
        </w:rPr>
        <w:t xml:space="preserve">По завершении инвестиционных проектов </w:t>
      </w:r>
      <w:r w:rsidRPr="00D60D1F">
        <w:rPr>
          <w:sz w:val="26"/>
          <w:szCs w:val="26"/>
        </w:rPr>
        <w:t>планируется создать более 700 рабочих мест.</w:t>
      </w:r>
    </w:p>
    <w:p w:rsidR="00AA0F1C" w:rsidRPr="00D60D1F" w:rsidRDefault="00AA0F1C" w:rsidP="00AA0F1C">
      <w:pPr>
        <w:tabs>
          <w:tab w:val="left" w:pos="709"/>
        </w:tabs>
        <w:spacing w:line="256" w:lineRule="auto"/>
        <w:ind w:right="-58"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По состоянию на 1 января 2015 года численность </w:t>
      </w:r>
      <w:r w:rsidRPr="00D60D1F">
        <w:rPr>
          <w:bCs/>
          <w:sz w:val="26"/>
          <w:szCs w:val="26"/>
        </w:rPr>
        <w:t>безработных граждан</w:t>
      </w:r>
      <w:r w:rsidRPr="00D60D1F">
        <w:rPr>
          <w:sz w:val="26"/>
          <w:szCs w:val="26"/>
        </w:rPr>
        <w:t xml:space="preserve"> составила </w:t>
      </w:r>
      <w:r w:rsidRPr="00D60D1F">
        <w:rPr>
          <w:bCs/>
          <w:sz w:val="26"/>
          <w:szCs w:val="26"/>
        </w:rPr>
        <w:t>350</w:t>
      </w:r>
      <w:r w:rsidRPr="00D60D1F">
        <w:rPr>
          <w:sz w:val="26"/>
          <w:szCs w:val="26"/>
        </w:rPr>
        <w:t xml:space="preserve"> человек, заявленная работодателями потребность в работниках составляет </w:t>
      </w:r>
      <w:r w:rsidRPr="00D60D1F">
        <w:rPr>
          <w:bCs/>
          <w:sz w:val="26"/>
          <w:szCs w:val="26"/>
        </w:rPr>
        <w:t>115</w:t>
      </w:r>
      <w:r w:rsidRPr="00D60D1F">
        <w:rPr>
          <w:sz w:val="26"/>
          <w:szCs w:val="26"/>
        </w:rPr>
        <w:t xml:space="preserve"> вакансий.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lastRenderedPageBreak/>
        <w:t xml:space="preserve">Уровень безработицы составляет </w:t>
      </w:r>
      <w:r w:rsidRPr="00D60D1F">
        <w:rPr>
          <w:bCs/>
          <w:sz w:val="26"/>
          <w:szCs w:val="26"/>
        </w:rPr>
        <w:t>2,12 %</w:t>
      </w:r>
      <w:r w:rsidRPr="00D60D1F">
        <w:rPr>
          <w:sz w:val="26"/>
          <w:szCs w:val="26"/>
        </w:rPr>
        <w:t xml:space="preserve">. За 2014 год численность граждан, обратившихся за содействием в поиске работы составила </w:t>
      </w:r>
      <w:r w:rsidRPr="00D60D1F">
        <w:rPr>
          <w:bCs/>
          <w:sz w:val="26"/>
          <w:szCs w:val="26"/>
        </w:rPr>
        <w:t>933</w:t>
      </w:r>
      <w:r w:rsidRPr="00D60D1F">
        <w:rPr>
          <w:sz w:val="26"/>
          <w:szCs w:val="26"/>
        </w:rPr>
        <w:t xml:space="preserve"> человека и по сравнению с соответствующим периодом прошлого года уменьшилась на </w:t>
      </w:r>
      <w:r w:rsidRPr="00D60D1F">
        <w:rPr>
          <w:bCs/>
          <w:sz w:val="26"/>
          <w:szCs w:val="26"/>
        </w:rPr>
        <w:t>482</w:t>
      </w:r>
      <w:r w:rsidRPr="00D60D1F">
        <w:rPr>
          <w:sz w:val="26"/>
          <w:szCs w:val="26"/>
        </w:rPr>
        <w:t xml:space="preserve"> человека. Трудоустроено </w:t>
      </w:r>
      <w:r w:rsidRPr="00D60D1F">
        <w:rPr>
          <w:bCs/>
          <w:sz w:val="26"/>
          <w:szCs w:val="26"/>
        </w:rPr>
        <w:t xml:space="preserve">611 </w:t>
      </w:r>
      <w:r w:rsidRPr="00D60D1F">
        <w:rPr>
          <w:sz w:val="26"/>
          <w:szCs w:val="26"/>
        </w:rPr>
        <w:t>граждан.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За 2014 год на территории района зарегистрирован </w:t>
      </w:r>
      <w:r w:rsidRPr="00D60D1F">
        <w:rPr>
          <w:bCs/>
          <w:sz w:val="26"/>
          <w:szCs w:val="26"/>
        </w:rPr>
        <w:t xml:space="preserve">21 </w:t>
      </w:r>
      <w:r w:rsidRPr="00D60D1F">
        <w:rPr>
          <w:sz w:val="26"/>
          <w:szCs w:val="26"/>
        </w:rPr>
        <w:t xml:space="preserve">новый индивидуальный предприниматель, осуществляющий различные виды деятельности. Создано </w:t>
      </w:r>
      <w:r w:rsidRPr="00D60D1F">
        <w:rPr>
          <w:bCs/>
          <w:sz w:val="26"/>
          <w:szCs w:val="26"/>
        </w:rPr>
        <w:t xml:space="preserve">30 </w:t>
      </w:r>
      <w:r w:rsidRPr="00D60D1F">
        <w:rPr>
          <w:sz w:val="26"/>
          <w:szCs w:val="26"/>
        </w:rPr>
        <w:t>рабочих мест.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Оборот розничной торговли за 2014 год составил </w:t>
      </w:r>
      <w:r w:rsidRPr="00D60D1F">
        <w:rPr>
          <w:bCs/>
          <w:sz w:val="26"/>
          <w:szCs w:val="26"/>
        </w:rPr>
        <w:t>2,7 млрд</w:t>
      </w:r>
      <w:r w:rsidRPr="00D60D1F">
        <w:rPr>
          <w:sz w:val="26"/>
          <w:szCs w:val="26"/>
        </w:rPr>
        <w:t>. рублей, или 102,5 % к соответствующему периоду прошлого года.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Среднемесячная заработная плата в </w:t>
      </w:r>
      <w:r w:rsidRPr="00D60D1F">
        <w:rPr>
          <w:bCs/>
          <w:sz w:val="26"/>
          <w:szCs w:val="26"/>
        </w:rPr>
        <w:t>малом и среднем бизнесе</w:t>
      </w:r>
      <w:r w:rsidRPr="00D60D1F">
        <w:rPr>
          <w:sz w:val="26"/>
          <w:szCs w:val="26"/>
        </w:rPr>
        <w:t xml:space="preserve"> по данным отчитывающихся организаций составляет </w:t>
      </w:r>
      <w:r w:rsidRPr="00D60D1F">
        <w:rPr>
          <w:bCs/>
          <w:sz w:val="26"/>
          <w:szCs w:val="26"/>
        </w:rPr>
        <w:t>15,5</w:t>
      </w:r>
      <w:r w:rsidRPr="00D60D1F">
        <w:rPr>
          <w:sz w:val="26"/>
          <w:szCs w:val="26"/>
        </w:rPr>
        <w:t xml:space="preserve"> тыс. рублей.</w:t>
      </w:r>
    </w:p>
    <w:p w:rsidR="00AA0F1C" w:rsidRPr="00D60D1F" w:rsidRDefault="00AA0F1C" w:rsidP="00AA0F1C">
      <w:pPr>
        <w:ind w:firstLine="720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Трем начинающим индивидуальным предпринимателям из бюджета на развитие бизнеса оказана финансовая помощь в виде грантов в размере </w:t>
      </w:r>
      <w:r w:rsidRPr="00D60D1F">
        <w:rPr>
          <w:bCs/>
          <w:sz w:val="26"/>
          <w:szCs w:val="26"/>
        </w:rPr>
        <w:t>756</w:t>
      </w:r>
      <w:r w:rsidRPr="00D60D1F">
        <w:rPr>
          <w:sz w:val="26"/>
          <w:szCs w:val="26"/>
        </w:rPr>
        <w:t xml:space="preserve"> тысяч рублей, из них средства федерального бюджета </w:t>
      </w:r>
      <w:r w:rsidRPr="00D60D1F">
        <w:rPr>
          <w:bCs/>
          <w:sz w:val="26"/>
          <w:szCs w:val="26"/>
        </w:rPr>
        <w:t>576</w:t>
      </w:r>
      <w:r w:rsidRPr="00D60D1F">
        <w:rPr>
          <w:sz w:val="26"/>
          <w:szCs w:val="26"/>
        </w:rPr>
        <w:t xml:space="preserve"> тысяч рублей, средства бюджета Тульской области </w:t>
      </w:r>
      <w:r w:rsidRPr="00D60D1F">
        <w:rPr>
          <w:bCs/>
          <w:sz w:val="26"/>
          <w:szCs w:val="26"/>
        </w:rPr>
        <w:t>144 тыс.</w:t>
      </w:r>
      <w:r w:rsidRPr="00D60D1F">
        <w:rPr>
          <w:sz w:val="26"/>
          <w:szCs w:val="26"/>
        </w:rPr>
        <w:t xml:space="preserve"> рублей, средства бюджета района </w:t>
      </w:r>
      <w:r w:rsidRPr="00D60D1F">
        <w:rPr>
          <w:bCs/>
          <w:sz w:val="26"/>
          <w:szCs w:val="26"/>
        </w:rPr>
        <w:t>36</w:t>
      </w:r>
      <w:r w:rsidRPr="00D60D1F">
        <w:rPr>
          <w:sz w:val="26"/>
          <w:szCs w:val="26"/>
        </w:rPr>
        <w:t xml:space="preserve"> тысяч рублей.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За 2014 год объем отгруженной продукции по кругу </w:t>
      </w:r>
      <w:r w:rsidRPr="00D60D1F">
        <w:rPr>
          <w:bCs/>
          <w:sz w:val="26"/>
          <w:szCs w:val="26"/>
        </w:rPr>
        <w:t>крупных и средних предприятий</w:t>
      </w:r>
      <w:r w:rsidRPr="00D60D1F">
        <w:rPr>
          <w:sz w:val="26"/>
          <w:szCs w:val="26"/>
        </w:rPr>
        <w:t xml:space="preserve"> увеличился на </w:t>
      </w:r>
      <w:r w:rsidRPr="00D60D1F">
        <w:rPr>
          <w:bCs/>
          <w:sz w:val="26"/>
          <w:szCs w:val="26"/>
        </w:rPr>
        <w:t>1,9 %</w:t>
      </w:r>
      <w:r w:rsidRPr="00D60D1F">
        <w:rPr>
          <w:sz w:val="26"/>
          <w:szCs w:val="26"/>
        </w:rPr>
        <w:t xml:space="preserve"> и составил </w:t>
      </w:r>
      <w:r w:rsidRPr="00D60D1F">
        <w:rPr>
          <w:bCs/>
          <w:sz w:val="26"/>
          <w:szCs w:val="26"/>
        </w:rPr>
        <w:t>8,1 млрд.</w:t>
      </w:r>
      <w:r w:rsidRPr="00D60D1F">
        <w:rPr>
          <w:sz w:val="26"/>
          <w:szCs w:val="26"/>
        </w:rPr>
        <w:t xml:space="preserve"> рублей.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</w:rPr>
      </w:pPr>
      <w:r w:rsidRPr="00D60D1F">
        <w:rPr>
          <w:rFonts w:ascii="Times New Roman CYR" w:hAnsi="Times New Roman CYR" w:cs="Times New Roman CYR"/>
          <w:sz w:val="26"/>
          <w:szCs w:val="26"/>
        </w:rPr>
        <w:t xml:space="preserve">Среднемесячная заработная плата по району за январь – декабрь 2014 года </w:t>
      </w:r>
      <w:r w:rsidRPr="00D60D1F">
        <w:rPr>
          <w:sz w:val="26"/>
          <w:szCs w:val="26"/>
        </w:rPr>
        <w:t xml:space="preserve">по кругу крупных и средних организаций составила </w:t>
      </w:r>
      <w:r w:rsidRPr="00D60D1F">
        <w:rPr>
          <w:bCs/>
          <w:sz w:val="26"/>
          <w:szCs w:val="26"/>
        </w:rPr>
        <w:t>26 726</w:t>
      </w:r>
      <w:r w:rsidRPr="00D60D1F">
        <w:rPr>
          <w:rFonts w:ascii="Times New Roman CYR" w:hAnsi="Times New Roman CYR" w:cs="Times New Roman CYR"/>
          <w:sz w:val="26"/>
          <w:szCs w:val="26"/>
        </w:rPr>
        <w:t xml:space="preserve"> рублей</w:t>
      </w:r>
      <w:r w:rsidRPr="00D60D1F">
        <w:rPr>
          <w:sz w:val="26"/>
          <w:szCs w:val="26"/>
        </w:rPr>
        <w:t xml:space="preserve">, что выше уровня соответствующего периода прошлого года на </w:t>
      </w:r>
      <w:r w:rsidRPr="00D60D1F">
        <w:rPr>
          <w:bCs/>
          <w:sz w:val="26"/>
          <w:szCs w:val="26"/>
        </w:rPr>
        <w:t>17,9 %</w:t>
      </w:r>
      <w:r w:rsidRPr="00D60D1F">
        <w:rPr>
          <w:sz w:val="26"/>
          <w:szCs w:val="26"/>
        </w:rPr>
        <w:t>и среднего областного уровня.</w:t>
      </w:r>
    </w:p>
    <w:p w:rsidR="00AA0F1C" w:rsidRPr="00D60D1F" w:rsidRDefault="00AA0F1C" w:rsidP="00AA0F1C">
      <w:pPr>
        <w:tabs>
          <w:tab w:val="left" w:pos="741"/>
        </w:tabs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Работникам бюджетного сектора заработная плата доведена до </w:t>
      </w:r>
      <w:r w:rsidRPr="00D60D1F">
        <w:rPr>
          <w:bCs/>
          <w:sz w:val="26"/>
          <w:szCs w:val="26"/>
        </w:rPr>
        <w:t>10,0</w:t>
      </w:r>
      <w:r w:rsidRPr="00D60D1F">
        <w:rPr>
          <w:sz w:val="26"/>
          <w:szCs w:val="26"/>
        </w:rPr>
        <w:t xml:space="preserve"> тыс. рублей, внебюджетного сектора – до </w:t>
      </w:r>
      <w:r w:rsidRPr="00D60D1F">
        <w:rPr>
          <w:bCs/>
          <w:sz w:val="26"/>
          <w:szCs w:val="26"/>
        </w:rPr>
        <w:t>12,0</w:t>
      </w:r>
      <w:r w:rsidRPr="00D60D1F">
        <w:rPr>
          <w:sz w:val="26"/>
          <w:szCs w:val="26"/>
        </w:rPr>
        <w:t xml:space="preserve"> тыс. рублей.</w:t>
      </w:r>
    </w:p>
    <w:p w:rsidR="00AA0F1C" w:rsidRPr="00D60D1F" w:rsidRDefault="00AA0F1C" w:rsidP="00AA0F1C">
      <w:pPr>
        <w:pStyle w:val="ConsNormal"/>
        <w:widowControl/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D60D1F">
        <w:rPr>
          <w:rFonts w:ascii="Times New Roman" w:hAnsi="Times New Roman"/>
          <w:sz w:val="26"/>
          <w:szCs w:val="26"/>
        </w:rPr>
        <w:t xml:space="preserve">Задолженность по заработной плате в размере </w:t>
      </w:r>
      <w:r w:rsidRPr="00D60D1F">
        <w:rPr>
          <w:rFonts w:ascii="Times New Roman" w:hAnsi="Times New Roman"/>
          <w:bCs/>
          <w:sz w:val="26"/>
          <w:szCs w:val="26"/>
        </w:rPr>
        <w:t>6,5 млн.</w:t>
      </w:r>
      <w:r w:rsidRPr="00D60D1F">
        <w:rPr>
          <w:rFonts w:ascii="Times New Roman" w:hAnsi="Times New Roman"/>
          <w:sz w:val="26"/>
          <w:szCs w:val="26"/>
        </w:rPr>
        <w:t xml:space="preserve"> руб. перед работниками ООО «Суворовская птицефабрика» и ЗАО «Суворовская нить» погашена в полном объеме.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Общая площадь пашни составляет </w:t>
      </w:r>
      <w:r w:rsidRPr="00D60D1F">
        <w:rPr>
          <w:bCs/>
          <w:sz w:val="26"/>
          <w:szCs w:val="26"/>
        </w:rPr>
        <w:t>36,5</w:t>
      </w:r>
      <w:r w:rsidRPr="00D60D1F">
        <w:rPr>
          <w:sz w:val="26"/>
          <w:szCs w:val="26"/>
        </w:rPr>
        <w:t xml:space="preserve">тыс. га., из которых посевная площадь - </w:t>
      </w:r>
      <w:r w:rsidRPr="00D60D1F">
        <w:rPr>
          <w:bCs/>
          <w:sz w:val="26"/>
          <w:szCs w:val="26"/>
        </w:rPr>
        <w:t>8,4 тыс. га</w:t>
      </w:r>
      <w:r w:rsidRPr="00D60D1F">
        <w:rPr>
          <w:sz w:val="26"/>
          <w:szCs w:val="26"/>
        </w:rPr>
        <w:t xml:space="preserve">, что на </w:t>
      </w:r>
      <w:r w:rsidRPr="00D60D1F">
        <w:rPr>
          <w:bCs/>
          <w:sz w:val="26"/>
          <w:szCs w:val="26"/>
        </w:rPr>
        <w:t>15 %</w:t>
      </w:r>
      <w:r w:rsidRPr="00D60D1F">
        <w:rPr>
          <w:sz w:val="26"/>
          <w:szCs w:val="26"/>
        </w:rPr>
        <w:t xml:space="preserve"> меньше уровня прошлого года.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Валовой сбор зерновых и зернобобовых культур в 2014 году составил </w:t>
      </w:r>
      <w:r w:rsidRPr="00D60D1F">
        <w:rPr>
          <w:bCs/>
          <w:sz w:val="26"/>
          <w:szCs w:val="26"/>
        </w:rPr>
        <w:t>3,8 тыс.</w:t>
      </w:r>
      <w:r w:rsidRPr="00D60D1F">
        <w:rPr>
          <w:sz w:val="26"/>
          <w:szCs w:val="26"/>
        </w:rPr>
        <w:t xml:space="preserve"> тонн, урожайность -</w:t>
      </w:r>
      <w:r w:rsidRPr="00D60D1F">
        <w:rPr>
          <w:bCs/>
          <w:sz w:val="26"/>
          <w:szCs w:val="26"/>
        </w:rPr>
        <w:t xml:space="preserve">17,7 ц/га, </w:t>
      </w:r>
      <w:r w:rsidRPr="00D60D1F">
        <w:rPr>
          <w:sz w:val="26"/>
          <w:szCs w:val="26"/>
        </w:rPr>
        <w:t xml:space="preserve">что выше уровня прошлого года в 2,2 раза. </w:t>
      </w:r>
    </w:p>
    <w:p w:rsidR="00AA0F1C" w:rsidRPr="00D60D1F" w:rsidRDefault="00AA0F1C" w:rsidP="00AA0F1C">
      <w:pPr>
        <w:tabs>
          <w:tab w:val="left" w:pos="9498"/>
        </w:tabs>
        <w:ind w:firstLine="709"/>
        <w:jc w:val="both"/>
        <w:rPr>
          <w:bCs/>
          <w:sz w:val="26"/>
          <w:szCs w:val="26"/>
        </w:rPr>
      </w:pPr>
      <w:r w:rsidRPr="00D60D1F">
        <w:rPr>
          <w:sz w:val="26"/>
          <w:szCs w:val="26"/>
        </w:rPr>
        <w:t xml:space="preserve">Численность крупного рогатого скота на 1 января 2015 года по сравнению с соответствующим периодом прошлого года увеличилась на </w:t>
      </w:r>
      <w:r w:rsidRPr="00D60D1F">
        <w:rPr>
          <w:bCs/>
          <w:sz w:val="26"/>
          <w:szCs w:val="26"/>
        </w:rPr>
        <w:t>3,1 %</w:t>
      </w:r>
      <w:r w:rsidRPr="00D60D1F">
        <w:rPr>
          <w:sz w:val="26"/>
          <w:szCs w:val="26"/>
        </w:rPr>
        <w:t xml:space="preserve"> и составила </w:t>
      </w:r>
      <w:r w:rsidRPr="00D60D1F">
        <w:rPr>
          <w:bCs/>
          <w:sz w:val="26"/>
          <w:szCs w:val="26"/>
        </w:rPr>
        <w:t>3,3 тыс.</w:t>
      </w:r>
      <w:r w:rsidRPr="00D60D1F">
        <w:rPr>
          <w:sz w:val="26"/>
          <w:szCs w:val="26"/>
        </w:rPr>
        <w:t xml:space="preserve">головы, однако надой молока на 1 фуражную корову по сельскохозяйственным предприятиям района составил </w:t>
      </w:r>
      <w:r w:rsidRPr="00D60D1F">
        <w:rPr>
          <w:bCs/>
          <w:sz w:val="26"/>
          <w:szCs w:val="26"/>
        </w:rPr>
        <w:t>3 тыс. 108  кг</w:t>
      </w:r>
      <w:r w:rsidRPr="00D60D1F">
        <w:rPr>
          <w:sz w:val="26"/>
          <w:szCs w:val="26"/>
        </w:rPr>
        <w:t>, и уменьшился на 13,6% по сравнению с прошлым годом</w:t>
      </w:r>
      <w:r w:rsidRPr="00D60D1F">
        <w:rPr>
          <w:bCs/>
          <w:color w:val="00B0F0"/>
          <w:sz w:val="26"/>
          <w:szCs w:val="26"/>
        </w:rPr>
        <w:t>.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Уменьшилось и валовое производство молока на 18,2 % по сравнению с прошлым годом и составило </w:t>
      </w:r>
      <w:r w:rsidRPr="00D60D1F">
        <w:rPr>
          <w:bCs/>
          <w:sz w:val="26"/>
          <w:szCs w:val="26"/>
        </w:rPr>
        <w:t>2,1</w:t>
      </w:r>
      <w:r w:rsidRPr="00D60D1F">
        <w:rPr>
          <w:sz w:val="26"/>
          <w:szCs w:val="26"/>
        </w:rPr>
        <w:t>тыс.тонн.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Валовое производство скота и птицы на убой (в живом весе) </w:t>
      </w:r>
      <w:r w:rsidRPr="00D60D1F">
        <w:rPr>
          <w:bCs/>
          <w:sz w:val="26"/>
          <w:szCs w:val="26"/>
        </w:rPr>
        <w:t>0,8 тыс.</w:t>
      </w:r>
      <w:r w:rsidRPr="00D60D1F">
        <w:rPr>
          <w:sz w:val="26"/>
          <w:szCs w:val="26"/>
        </w:rPr>
        <w:t xml:space="preserve"> тонн, что составляет </w:t>
      </w:r>
      <w:r w:rsidRPr="00D60D1F">
        <w:rPr>
          <w:bCs/>
          <w:sz w:val="26"/>
          <w:szCs w:val="26"/>
        </w:rPr>
        <w:t>65,6 %</w:t>
      </w:r>
      <w:r w:rsidRPr="00D60D1F">
        <w:rPr>
          <w:sz w:val="26"/>
          <w:szCs w:val="26"/>
        </w:rPr>
        <w:t xml:space="preserve"> к уровню соответствующего периода прошлого года.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Администрация проводит работу по привлечению инвесторов, для этих целей отмежевано </w:t>
      </w:r>
      <w:r w:rsidRPr="00D60D1F">
        <w:rPr>
          <w:bCs/>
          <w:sz w:val="26"/>
          <w:szCs w:val="26"/>
        </w:rPr>
        <w:t xml:space="preserve">5000 га, </w:t>
      </w:r>
      <w:r w:rsidRPr="00D60D1F">
        <w:rPr>
          <w:sz w:val="26"/>
          <w:szCs w:val="26"/>
        </w:rPr>
        <w:t>участки неоднократно выставлялись на аукционы, до сих пор не нашли своего собственника.</w:t>
      </w:r>
    </w:p>
    <w:p w:rsidR="00AA0F1C" w:rsidRPr="00D60D1F" w:rsidRDefault="00AA0F1C" w:rsidP="00AA0F1C">
      <w:pPr>
        <w:tabs>
          <w:tab w:val="left" w:pos="2830"/>
        </w:tabs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>Площадь невостребованных земельных долейсоставила</w:t>
      </w:r>
      <w:r w:rsidRPr="00D60D1F">
        <w:rPr>
          <w:bCs/>
          <w:sz w:val="26"/>
          <w:szCs w:val="26"/>
        </w:rPr>
        <w:t>5,6 тыс.</w:t>
      </w:r>
      <w:r w:rsidRPr="00D60D1F">
        <w:rPr>
          <w:sz w:val="26"/>
          <w:szCs w:val="26"/>
        </w:rPr>
        <w:t xml:space="preserve"> га. Подано 11 исковых заявлений о признании права собственности на невостребованные земельные доли. </w:t>
      </w:r>
    </w:p>
    <w:p w:rsidR="00AA0F1C" w:rsidRPr="00D60D1F" w:rsidRDefault="00AA0F1C" w:rsidP="00AA0F1C">
      <w:pPr>
        <w:suppressAutoHyphens/>
        <w:autoSpaceDN w:val="0"/>
        <w:ind w:firstLine="709"/>
        <w:jc w:val="both"/>
        <w:textAlignment w:val="baseline"/>
        <w:rPr>
          <w:kern w:val="3"/>
          <w:sz w:val="26"/>
          <w:szCs w:val="26"/>
        </w:rPr>
      </w:pPr>
      <w:r w:rsidRPr="00D60D1F">
        <w:rPr>
          <w:kern w:val="3"/>
          <w:sz w:val="26"/>
          <w:szCs w:val="26"/>
        </w:rPr>
        <w:t xml:space="preserve">В 2014 году проведено </w:t>
      </w:r>
      <w:r w:rsidRPr="00D60D1F">
        <w:rPr>
          <w:bCs/>
          <w:kern w:val="3"/>
          <w:sz w:val="26"/>
          <w:szCs w:val="26"/>
        </w:rPr>
        <w:t xml:space="preserve">464 </w:t>
      </w:r>
      <w:r w:rsidRPr="00D60D1F">
        <w:rPr>
          <w:kern w:val="3"/>
          <w:sz w:val="26"/>
          <w:szCs w:val="26"/>
        </w:rPr>
        <w:t xml:space="preserve">проверки </w:t>
      </w:r>
      <w:r w:rsidRPr="00D60D1F">
        <w:rPr>
          <w:bCs/>
          <w:kern w:val="3"/>
          <w:sz w:val="26"/>
          <w:szCs w:val="26"/>
        </w:rPr>
        <w:t>соблюдения земельного законодательства</w:t>
      </w:r>
      <w:r w:rsidRPr="00D60D1F">
        <w:rPr>
          <w:kern w:val="3"/>
          <w:sz w:val="26"/>
          <w:szCs w:val="26"/>
        </w:rPr>
        <w:t xml:space="preserve">. Из них: </w:t>
      </w:r>
    </w:p>
    <w:p w:rsidR="00AA0F1C" w:rsidRPr="00D60D1F" w:rsidRDefault="00AA0F1C" w:rsidP="00AA0F1C">
      <w:pPr>
        <w:suppressAutoHyphens/>
        <w:autoSpaceDN w:val="0"/>
        <w:ind w:firstLine="709"/>
        <w:jc w:val="both"/>
        <w:textAlignment w:val="baseline"/>
        <w:rPr>
          <w:kern w:val="3"/>
          <w:sz w:val="26"/>
          <w:szCs w:val="26"/>
        </w:rPr>
      </w:pPr>
      <w:r w:rsidRPr="00D60D1F">
        <w:rPr>
          <w:kern w:val="3"/>
          <w:sz w:val="26"/>
          <w:szCs w:val="26"/>
        </w:rPr>
        <w:t xml:space="preserve">- </w:t>
      </w:r>
      <w:r w:rsidRPr="00D60D1F">
        <w:rPr>
          <w:bCs/>
          <w:kern w:val="3"/>
          <w:sz w:val="26"/>
          <w:szCs w:val="26"/>
        </w:rPr>
        <w:t xml:space="preserve">237 </w:t>
      </w:r>
      <w:r w:rsidRPr="00D60D1F">
        <w:rPr>
          <w:kern w:val="3"/>
          <w:sz w:val="26"/>
          <w:szCs w:val="26"/>
        </w:rPr>
        <w:t>на землях сельскохозяйственного назначения площадью</w:t>
      </w:r>
      <w:r w:rsidRPr="00D60D1F">
        <w:rPr>
          <w:bCs/>
          <w:kern w:val="3"/>
          <w:sz w:val="26"/>
          <w:szCs w:val="26"/>
        </w:rPr>
        <w:t>5,6 тыс. га</w:t>
      </w:r>
      <w:r w:rsidRPr="00D60D1F">
        <w:rPr>
          <w:kern w:val="3"/>
          <w:sz w:val="26"/>
          <w:szCs w:val="26"/>
        </w:rPr>
        <w:t xml:space="preserve">. Выявлено  </w:t>
      </w:r>
      <w:r w:rsidRPr="00D60D1F">
        <w:rPr>
          <w:bCs/>
          <w:kern w:val="3"/>
          <w:sz w:val="26"/>
          <w:szCs w:val="26"/>
        </w:rPr>
        <w:t xml:space="preserve">208 </w:t>
      </w:r>
      <w:r w:rsidRPr="00D60D1F">
        <w:rPr>
          <w:kern w:val="3"/>
          <w:sz w:val="26"/>
          <w:szCs w:val="26"/>
        </w:rPr>
        <w:t xml:space="preserve">нарушений на площади </w:t>
      </w:r>
      <w:r w:rsidRPr="00D60D1F">
        <w:rPr>
          <w:bCs/>
          <w:kern w:val="3"/>
          <w:sz w:val="26"/>
          <w:szCs w:val="26"/>
        </w:rPr>
        <w:t>5,2тыс.</w:t>
      </w:r>
      <w:r w:rsidRPr="00D60D1F">
        <w:rPr>
          <w:kern w:val="3"/>
          <w:sz w:val="26"/>
          <w:szCs w:val="26"/>
        </w:rPr>
        <w:t xml:space="preserve"> га, (</w:t>
      </w:r>
      <w:r w:rsidRPr="00D60D1F">
        <w:rPr>
          <w:iCs/>
          <w:kern w:val="3"/>
          <w:sz w:val="26"/>
          <w:szCs w:val="26"/>
        </w:rPr>
        <w:t xml:space="preserve">87,8% </w:t>
      </w:r>
      <w:r w:rsidRPr="00D60D1F">
        <w:rPr>
          <w:kern w:val="3"/>
          <w:sz w:val="26"/>
          <w:szCs w:val="26"/>
        </w:rPr>
        <w:t xml:space="preserve">). </w:t>
      </w:r>
    </w:p>
    <w:p w:rsidR="00AA0F1C" w:rsidRPr="00D60D1F" w:rsidRDefault="00AA0F1C" w:rsidP="00AA0F1C">
      <w:pPr>
        <w:suppressAutoHyphens/>
        <w:autoSpaceDN w:val="0"/>
        <w:ind w:firstLine="709"/>
        <w:jc w:val="both"/>
        <w:textAlignment w:val="baseline"/>
        <w:rPr>
          <w:kern w:val="3"/>
          <w:sz w:val="26"/>
          <w:szCs w:val="26"/>
        </w:rPr>
      </w:pPr>
      <w:r w:rsidRPr="00D60D1F">
        <w:rPr>
          <w:kern w:val="3"/>
          <w:sz w:val="26"/>
          <w:szCs w:val="26"/>
        </w:rPr>
        <w:lastRenderedPageBreak/>
        <w:t xml:space="preserve">- </w:t>
      </w:r>
      <w:r w:rsidRPr="00D60D1F">
        <w:rPr>
          <w:bCs/>
          <w:kern w:val="3"/>
          <w:sz w:val="26"/>
          <w:szCs w:val="26"/>
        </w:rPr>
        <w:t>227</w:t>
      </w:r>
      <w:r w:rsidRPr="00D60D1F">
        <w:rPr>
          <w:kern w:val="3"/>
          <w:sz w:val="26"/>
          <w:szCs w:val="26"/>
        </w:rPr>
        <w:t>на землях населенных пунктов площадью</w:t>
      </w:r>
      <w:r w:rsidRPr="00D60D1F">
        <w:rPr>
          <w:bCs/>
          <w:kern w:val="3"/>
          <w:sz w:val="26"/>
          <w:szCs w:val="26"/>
        </w:rPr>
        <w:t>30,5</w:t>
      </w:r>
      <w:r w:rsidRPr="00D60D1F">
        <w:rPr>
          <w:kern w:val="3"/>
          <w:sz w:val="26"/>
          <w:szCs w:val="26"/>
        </w:rPr>
        <w:t xml:space="preserve"> га. Выявлено </w:t>
      </w:r>
      <w:r w:rsidRPr="00D60D1F">
        <w:rPr>
          <w:bCs/>
          <w:kern w:val="3"/>
          <w:sz w:val="26"/>
          <w:szCs w:val="26"/>
        </w:rPr>
        <w:t xml:space="preserve">95 </w:t>
      </w:r>
      <w:r w:rsidRPr="00D60D1F">
        <w:rPr>
          <w:kern w:val="3"/>
          <w:sz w:val="26"/>
          <w:szCs w:val="26"/>
        </w:rPr>
        <w:t xml:space="preserve">нарушений на площади </w:t>
      </w:r>
      <w:r w:rsidRPr="00D60D1F">
        <w:rPr>
          <w:bCs/>
          <w:kern w:val="3"/>
          <w:sz w:val="26"/>
          <w:szCs w:val="26"/>
        </w:rPr>
        <w:t>5,5 га</w:t>
      </w:r>
      <w:r w:rsidRPr="00D60D1F">
        <w:rPr>
          <w:kern w:val="3"/>
          <w:sz w:val="26"/>
          <w:szCs w:val="26"/>
        </w:rPr>
        <w:t xml:space="preserve">, </w:t>
      </w:r>
      <w:r w:rsidRPr="00D60D1F">
        <w:rPr>
          <w:iCs/>
          <w:kern w:val="3"/>
          <w:sz w:val="26"/>
          <w:szCs w:val="26"/>
        </w:rPr>
        <w:t>(41,9 %)</w:t>
      </w:r>
      <w:r w:rsidRPr="00D60D1F">
        <w:rPr>
          <w:kern w:val="3"/>
          <w:sz w:val="26"/>
          <w:szCs w:val="26"/>
        </w:rPr>
        <w:t>.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  <w:lang w:eastAsia="en-US"/>
        </w:rPr>
      </w:pPr>
      <w:r w:rsidRPr="00D60D1F">
        <w:rPr>
          <w:sz w:val="26"/>
          <w:szCs w:val="26"/>
          <w:lang w:eastAsia="en-US"/>
        </w:rPr>
        <w:t xml:space="preserve">Управлением Россельхознадзора по городу Москва, Московской и Тульской областям рассмотрены материалы, составлено </w:t>
      </w:r>
      <w:r w:rsidRPr="00D60D1F">
        <w:rPr>
          <w:bCs/>
          <w:sz w:val="26"/>
          <w:szCs w:val="26"/>
          <w:lang w:eastAsia="en-US"/>
        </w:rPr>
        <w:t>108</w:t>
      </w:r>
      <w:r w:rsidRPr="00D60D1F">
        <w:rPr>
          <w:sz w:val="26"/>
          <w:szCs w:val="26"/>
          <w:lang w:eastAsia="en-US"/>
        </w:rPr>
        <w:t xml:space="preserve"> протоколов об административных правонарушениях и назначены наказания в виде административных штрафов на сумму </w:t>
      </w:r>
      <w:r w:rsidRPr="00D60D1F">
        <w:rPr>
          <w:bCs/>
          <w:sz w:val="26"/>
          <w:szCs w:val="26"/>
          <w:lang w:eastAsia="en-US"/>
        </w:rPr>
        <w:t xml:space="preserve">307,4 тыс. </w:t>
      </w:r>
      <w:r w:rsidRPr="00D60D1F">
        <w:rPr>
          <w:sz w:val="26"/>
          <w:szCs w:val="26"/>
          <w:lang w:eastAsia="en-US"/>
        </w:rPr>
        <w:t xml:space="preserve">рублей, из которых уплачено </w:t>
      </w:r>
      <w:r w:rsidRPr="00D60D1F">
        <w:rPr>
          <w:bCs/>
          <w:sz w:val="26"/>
          <w:szCs w:val="26"/>
          <w:lang w:eastAsia="en-US"/>
        </w:rPr>
        <w:t xml:space="preserve">256 тыс. </w:t>
      </w:r>
      <w:r w:rsidRPr="00D60D1F">
        <w:rPr>
          <w:sz w:val="26"/>
          <w:szCs w:val="26"/>
          <w:lang w:eastAsia="en-US"/>
        </w:rPr>
        <w:t xml:space="preserve">рублей. Для устранения выявленных нарушений земельного законодательства Российской Федерации выдано </w:t>
      </w:r>
      <w:r w:rsidRPr="00D60D1F">
        <w:rPr>
          <w:bCs/>
          <w:sz w:val="26"/>
          <w:szCs w:val="26"/>
          <w:lang w:eastAsia="en-US"/>
        </w:rPr>
        <w:t xml:space="preserve">11 </w:t>
      </w:r>
      <w:r w:rsidRPr="00D60D1F">
        <w:rPr>
          <w:sz w:val="26"/>
          <w:szCs w:val="26"/>
          <w:lang w:eastAsia="en-US"/>
        </w:rPr>
        <w:t>предписаний.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  <w:lang w:eastAsia="en-US"/>
        </w:rPr>
      </w:pPr>
      <w:r w:rsidRPr="00D60D1F">
        <w:rPr>
          <w:sz w:val="26"/>
          <w:szCs w:val="26"/>
          <w:lang w:eastAsia="en-US"/>
        </w:rPr>
        <w:t xml:space="preserve">Суворовским отделом Управления Росреестра по Тульской области  составлено </w:t>
      </w:r>
      <w:r w:rsidRPr="00D60D1F">
        <w:rPr>
          <w:bCs/>
          <w:sz w:val="26"/>
          <w:szCs w:val="26"/>
          <w:lang w:eastAsia="en-US"/>
        </w:rPr>
        <w:t>53</w:t>
      </w:r>
      <w:r w:rsidRPr="00D60D1F">
        <w:rPr>
          <w:sz w:val="26"/>
          <w:szCs w:val="26"/>
          <w:lang w:eastAsia="en-US"/>
        </w:rPr>
        <w:t xml:space="preserve"> протокола об административных правонарушениях. Вынесено </w:t>
      </w:r>
      <w:r w:rsidRPr="00D60D1F">
        <w:rPr>
          <w:bCs/>
          <w:sz w:val="26"/>
          <w:szCs w:val="26"/>
          <w:lang w:eastAsia="en-US"/>
        </w:rPr>
        <w:t xml:space="preserve">79 </w:t>
      </w:r>
      <w:r w:rsidRPr="00D60D1F">
        <w:rPr>
          <w:sz w:val="26"/>
          <w:szCs w:val="26"/>
          <w:lang w:eastAsia="en-US"/>
        </w:rPr>
        <w:t xml:space="preserve">постановлений о привлечении лиц к административной ответственности, наложено </w:t>
      </w:r>
      <w:r w:rsidRPr="00D60D1F">
        <w:rPr>
          <w:bCs/>
          <w:sz w:val="26"/>
          <w:szCs w:val="26"/>
          <w:lang w:eastAsia="en-US"/>
        </w:rPr>
        <w:t>88</w:t>
      </w:r>
      <w:r w:rsidRPr="00D60D1F">
        <w:rPr>
          <w:sz w:val="26"/>
          <w:szCs w:val="26"/>
          <w:lang w:eastAsia="en-US"/>
        </w:rPr>
        <w:t xml:space="preserve"> предписаний, назначены наказания в виде наложения административных штрафов на общую сумму </w:t>
      </w:r>
      <w:r w:rsidRPr="00D60D1F">
        <w:rPr>
          <w:bCs/>
          <w:sz w:val="26"/>
          <w:szCs w:val="26"/>
          <w:lang w:eastAsia="en-US"/>
        </w:rPr>
        <w:t xml:space="preserve">133 тыс. </w:t>
      </w:r>
      <w:r w:rsidRPr="00D60D1F">
        <w:rPr>
          <w:sz w:val="26"/>
          <w:szCs w:val="26"/>
          <w:lang w:eastAsia="en-US"/>
        </w:rPr>
        <w:t xml:space="preserve">рублей, из которых уплачено </w:t>
      </w:r>
      <w:r w:rsidRPr="00D60D1F">
        <w:rPr>
          <w:bCs/>
          <w:sz w:val="26"/>
          <w:szCs w:val="26"/>
          <w:lang w:eastAsia="en-US"/>
        </w:rPr>
        <w:t>55 тыс. рублей</w:t>
      </w:r>
      <w:r w:rsidRPr="00D60D1F">
        <w:rPr>
          <w:sz w:val="26"/>
          <w:szCs w:val="26"/>
          <w:lang w:eastAsia="en-US"/>
        </w:rPr>
        <w:t>.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  <w:lang w:eastAsia="en-US"/>
        </w:rPr>
      </w:pPr>
      <w:r w:rsidRPr="00D60D1F">
        <w:rPr>
          <w:bCs/>
          <w:sz w:val="26"/>
          <w:szCs w:val="26"/>
          <w:lang w:eastAsia="en-US"/>
        </w:rPr>
        <w:t>Жилищный фонд</w:t>
      </w:r>
      <w:r w:rsidRPr="00D60D1F">
        <w:rPr>
          <w:sz w:val="26"/>
          <w:szCs w:val="26"/>
          <w:lang w:eastAsia="en-US"/>
        </w:rPr>
        <w:t xml:space="preserve"> муниципального образования Суворовский район составляет </w:t>
      </w:r>
      <w:r w:rsidRPr="00D60D1F">
        <w:rPr>
          <w:bCs/>
          <w:sz w:val="26"/>
          <w:szCs w:val="26"/>
          <w:lang w:eastAsia="en-US"/>
        </w:rPr>
        <w:t>9341</w:t>
      </w:r>
      <w:r w:rsidRPr="00D60D1F">
        <w:rPr>
          <w:sz w:val="26"/>
          <w:szCs w:val="26"/>
          <w:lang w:eastAsia="en-US"/>
        </w:rPr>
        <w:t xml:space="preserve"> дом, общей площадью </w:t>
      </w:r>
      <w:r w:rsidRPr="00D60D1F">
        <w:rPr>
          <w:bCs/>
          <w:sz w:val="26"/>
          <w:szCs w:val="26"/>
          <w:lang w:eastAsia="en-US"/>
        </w:rPr>
        <w:t>1,2 млн.</w:t>
      </w:r>
      <w:r w:rsidRPr="00D60D1F">
        <w:rPr>
          <w:sz w:val="26"/>
          <w:szCs w:val="26"/>
          <w:lang w:eastAsia="en-US"/>
        </w:rPr>
        <w:t xml:space="preserve"> кв. м. В2014 годувведено</w:t>
      </w:r>
      <w:r w:rsidRPr="00D60D1F">
        <w:rPr>
          <w:bCs/>
          <w:sz w:val="26"/>
          <w:szCs w:val="26"/>
          <w:lang w:eastAsia="en-US"/>
        </w:rPr>
        <w:t>4,6 тыс</w:t>
      </w:r>
      <w:r w:rsidRPr="00D60D1F">
        <w:rPr>
          <w:sz w:val="26"/>
          <w:szCs w:val="26"/>
          <w:lang w:eastAsia="en-US"/>
        </w:rPr>
        <w:t xml:space="preserve">.кв. м. жилья.Средняя стоимость 1 квадратного метра общей площади жилья - </w:t>
      </w:r>
      <w:r w:rsidRPr="00D60D1F">
        <w:rPr>
          <w:bCs/>
          <w:sz w:val="26"/>
          <w:szCs w:val="26"/>
          <w:lang w:eastAsia="en-US"/>
        </w:rPr>
        <w:t xml:space="preserve">31,6 </w:t>
      </w:r>
      <w:r w:rsidRPr="00D60D1F">
        <w:rPr>
          <w:sz w:val="26"/>
          <w:szCs w:val="26"/>
          <w:lang w:eastAsia="en-US"/>
        </w:rPr>
        <w:t>тыс. рублей.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Выдано </w:t>
      </w:r>
      <w:r w:rsidRPr="00D60D1F">
        <w:rPr>
          <w:bCs/>
          <w:sz w:val="26"/>
          <w:szCs w:val="26"/>
        </w:rPr>
        <w:t xml:space="preserve">60 </w:t>
      </w:r>
      <w:r w:rsidRPr="00D60D1F">
        <w:rPr>
          <w:sz w:val="26"/>
          <w:szCs w:val="26"/>
        </w:rPr>
        <w:t xml:space="preserve">разрешений на строительство, из них </w:t>
      </w:r>
      <w:r w:rsidRPr="00D60D1F">
        <w:rPr>
          <w:bCs/>
          <w:sz w:val="26"/>
          <w:szCs w:val="26"/>
        </w:rPr>
        <w:t>37</w:t>
      </w:r>
      <w:r w:rsidRPr="00D60D1F">
        <w:rPr>
          <w:sz w:val="26"/>
          <w:szCs w:val="26"/>
        </w:rPr>
        <w:t xml:space="preserve"> на строительство индивидуальных жилых домов, </w:t>
      </w:r>
      <w:r w:rsidRPr="00D60D1F">
        <w:rPr>
          <w:bCs/>
          <w:sz w:val="26"/>
          <w:szCs w:val="26"/>
        </w:rPr>
        <w:t>2</w:t>
      </w:r>
      <w:r w:rsidRPr="00D60D1F">
        <w:rPr>
          <w:sz w:val="26"/>
          <w:szCs w:val="26"/>
        </w:rPr>
        <w:t xml:space="preserve"> на строительство многоквартирных жилых дома.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</w:rPr>
      </w:pPr>
      <w:r w:rsidRPr="00D60D1F">
        <w:rPr>
          <w:bCs/>
          <w:sz w:val="26"/>
          <w:szCs w:val="26"/>
        </w:rPr>
        <w:t xml:space="preserve">13 </w:t>
      </w:r>
      <w:r w:rsidRPr="00D60D1F">
        <w:rPr>
          <w:sz w:val="26"/>
          <w:szCs w:val="26"/>
        </w:rPr>
        <w:t>объектов введены в эксплуатацию.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Подготовлено и выдано градостроительных планов земельных участков – </w:t>
      </w:r>
      <w:r w:rsidRPr="00D60D1F">
        <w:rPr>
          <w:bCs/>
          <w:sz w:val="26"/>
          <w:szCs w:val="26"/>
        </w:rPr>
        <w:t>58</w:t>
      </w:r>
      <w:r w:rsidRPr="00D60D1F">
        <w:rPr>
          <w:sz w:val="26"/>
          <w:szCs w:val="26"/>
        </w:rPr>
        <w:t xml:space="preserve">, из них для индивидуального жилищного строительства – </w:t>
      </w:r>
      <w:r w:rsidRPr="00D60D1F">
        <w:rPr>
          <w:bCs/>
          <w:sz w:val="26"/>
          <w:szCs w:val="26"/>
        </w:rPr>
        <w:t>43</w:t>
      </w:r>
      <w:r w:rsidRPr="00D60D1F">
        <w:rPr>
          <w:sz w:val="26"/>
          <w:szCs w:val="26"/>
        </w:rPr>
        <w:t>.</w:t>
      </w:r>
    </w:p>
    <w:p w:rsidR="00AA0F1C" w:rsidRPr="00D60D1F" w:rsidRDefault="00AA0F1C" w:rsidP="00AA0F1C">
      <w:pPr>
        <w:tabs>
          <w:tab w:val="left" w:pos="3060"/>
        </w:tabs>
        <w:ind w:firstLine="708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В соответствии с </w:t>
      </w:r>
      <w:r w:rsidRPr="00D60D1F">
        <w:rPr>
          <w:bCs/>
          <w:sz w:val="26"/>
          <w:szCs w:val="26"/>
        </w:rPr>
        <w:t>Указом Президента от 7 мая 2012 № 600</w:t>
      </w:r>
      <w:r w:rsidRPr="00D60D1F">
        <w:rPr>
          <w:sz w:val="26"/>
          <w:szCs w:val="26"/>
        </w:rPr>
        <w:t xml:space="preserve"> «О мерах по обеспечению граждан Российской Федерации доступным и комфортным жильем и повышению качества жилищно-коммунальных услуг» в районе реализуется программа Переселения граждан из аварийного жилищного фонда. На 01.01.2015 года в районе к ветхому и аварийному жилищному фонду отнесено </w:t>
      </w:r>
      <w:r w:rsidRPr="00D60D1F">
        <w:rPr>
          <w:bCs/>
          <w:sz w:val="26"/>
          <w:szCs w:val="26"/>
        </w:rPr>
        <w:t>100,6 тыс</w:t>
      </w:r>
      <w:r w:rsidRPr="00D60D1F">
        <w:rPr>
          <w:sz w:val="26"/>
          <w:szCs w:val="26"/>
        </w:rPr>
        <w:t>. кв.м. жилья (</w:t>
      </w:r>
      <w:r w:rsidRPr="00D60D1F">
        <w:rPr>
          <w:iCs/>
          <w:sz w:val="26"/>
          <w:szCs w:val="26"/>
        </w:rPr>
        <w:t>ветхий жилищный фонд – 68,4 тыс.кв.м., аварийный жилищный фонд – 32,2 тыс.кв.м., из нихв 2013 году 12 домов площадью 3,4 тыс.кв.м признаны аварийными.</w:t>
      </w:r>
      <w:r w:rsidRPr="00D60D1F">
        <w:rPr>
          <w:sz w:val="26"/>
          <w:szCs w:val="26"/>
        </w:rPr>
        <w:t xml:space="preserve">). Ждут переселения </w:t>
      </w:r>
      <w:r w:rsidRPr="00D60D1F">
        <w:rPr>
          <w:bCs/>
          <w:sz w:val="26"/>
          <w:szCs w:val="26"/>
        </w:rPr>
        <w:t>1542</w:t>
      </w:r>
      <w:r w:rsidRPr="00D60D1F">
        <w:rPr>
          <w:sz w:val="26"/>
          <w:szCs w:val="26"/>
        </w:rPr>
        <w:t xml:space="preserve"> семьи. </w:t>
      </w:r>
    </w:p>
    <w:p w:rsidR="00AA0F1C" w:rsidRPr="00D60D1F" w:rsidRDefault="00AA0F1C" w:rsidP="00AA0F1C">
      <w:pPr>
        <w:tabs>
          <w:tab w:val="left" w:pos="3060"/>
        </w:tabs>
        <w:ind w:firstLine="708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В июне 2014 года завершено строительство  48-квартирного жилого дома по ул. Суворова в г. Суворове, решена жилищная проблема </w:t>
      </w:r>
      <w:r w:rsidRPr="00D60D1F">
        <w:rPr>
          <w:bCs/>
          <w:sz w:val="26"/>
          <w:szCs w:val="26"/>
        </w:rPr>
        <w:t>52</w:t>
      </w:r>
      <w:r w:rsidRPr="00D60D1F">
        <w:rPr>
          <w:sz w:val="26"/>
          <w:szCs w:val="26"/>
        </w:rPr>
        <w:t xml:space="preserve"> семей, проживающих в ветхом и аварийном жилищном фонде.</w:t>
      </w:r>
    </w:p>
    <w:p w:rsidR="00AA0F1C" w:rsidRPr="00D60D1F" w:rsidRDefault="00AA0F1C" w:rsidP="00AA0F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Планируется расселение </w:t>
      </w:r>
      <w:r w:rsidRPr="00D60D1F">
        <w:rPr>
          <w:bCs/>
          <w:sz w:val="26"/>
          <w:szCs w:val="26"/>
        </w:rPr>
        <w:t>33</w:t>
      </w:r>
      <w:r w:rsidRPr="00D60D1F">
        <w:rPr>
          <w:sz w:val="26"/>
          <w:szCs w:val="26"/>
        </w:rPr>
        <w:t xml:space="preserve"> домов, - </w:t>
      </w:r>
      <w:r w:rsidRPr="00D60D1F">
        <w:rPr>
          <w:bCs/>
          <w:sz w:val="26"/>
          <w:szCs w:val="26"/>
        </w:rPr>
        <w:t>177</w:t>
      </w:r>
      <w:r w:rsidRPr="00D60D1F">
        <w:rPr>
          <w:sz w:val="26"/>
          <w:szCs w:val="26"/>
        </w:rPr>
        <w:t xml:space="preserve"> квартир, расселяемая площадь – </w:t>
      </w:r>
      <w:r w:rsidRPr="00D60D1F">
        <w:rPr>
          <w:bCs/>
          <w:sz w:val="26"/>
          <w:szCs w:val="26"/>
        </w:rPr>
        <w:t xml:space="preserve">8,2 тыс. кв.м. </w:t>
      </w:r>
      <w:r w:rsidRPr="00D60D1F">
        <w:rPr>
          <w:sz w:val="26"/>
          <w:szCs w:val="26"/>
        </w:rPr>
        <w:t>(</w:t>
      </w:r>
      <w:r w:rsidRPr="00D60D1F">
        <w:rPr>
          <w:iCs/>
          <w:sz w:val="26"/>
          <w:szCs w:val="26"/>
        </w:rPr>
        <w:t>зарегистрированных жителей - 376 человек)</w:t>
      </w:r>
      <w:r w:rsidRPr="00D60D1F">
        <w:rPr>
          <w:sz w:val="26"/>
          <w:szCs w:val="26"/>
        </w:rPr>
        <w:t xml:space="preserve">.   </w:t>
      </w:r>
    </w:p>
    <w:p w:rsidR="00AA0F1C" w:rsidRPr="00D60D1F" w:rsidRDefault="00AA0F1C" w:rsidP="00AA0F1C">
      <w:pPr>
        <w:ind w:firstLine="720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ООО «УК Развитие Тульской области» ведется строительство двух многоквартирных жилых домов на территории г. Суворова, в которых будут приобретено </w:t>
      </w:r>
      <w:r w:rsidRPr="00D60D1F">
        <w:rPr>
          <w:bCs/>
          <w:sz w:val="26"/>
          <w:szCs w:val="26"/>
        </w:rPr>
        <w:t>84</w:t>
      </w:r>
      <w:r w:rsidRPr="00D60D1F">
        <w:rPr>
          <w:sz w:val="26"/>
          <w:szCs w:val="26"/>
        </w:rPr>
        <w:t xml:space="preserve"> квартиры площадью </w:t>
      </w:r>
      <w:r w:rsidRPr="00D60D1F">
        <w:rPr>
          <w:bCs/>
          <w:sz w:val="26"/>
          <w:szCs w:val="26"/>
        </w:rPr>
        <w:t xml:space="preserve">4,1 тыс. </w:t>
      </w:r>
      <w:r w:rsidRPr="00D60D1F">
        <w:rPr>
          <w:sz w:val="26"/>
          <w:szCs w:val="26"/>
        </w:rPr>
        <w:t xml:space="preserve">кв.м на сумму </w:t>
      </w:r>
      <w:r w:rsidRPr="00D60D1F">
        <w:rPr>
          <w:bCs/>
          <w:sz w:val="26"/>
          <w:szCs w:val="26"/>
        </w:rPr>
        <w:t>125,3 млн</w:t>
      </w:r>
      <w:r w:rsidRPr="00D60D1F">
        <w:rPr>
          <w:sz w:val="26"/>
          <w:szCs w:val="26"/>
        </w:rPr>
        <w:t xml:space="preserve">. рублей и расселены </w:t>
      </w:r>
      <w:r w:rsidRPr="00D60D1F">
        <w:rPr>
          <w:bCs/>
          <w:sz w:val="26"/>
          <w:szCs w:val="26"/>
        </w:rPr>
        <w:t>200</w:t>
      </w:r>
      <w:r w:rsidRPr="00D60D1F">
        <w:rPr>
          <w:sz w:val="26"/>
          <w:szCs w:val="26"/>
        </w:rPr>
        <w:t xml:space="preserve"> человек.</w:t>
      </w:r>
    </w:p>
    <w:p w:rsidR="00AA0F1C" w:rsidRPr="00D60D1F" w:rsidRDefault="00AA0F1C" w:rsidP="00AA0F1C">
      <w:pPr>
        <w:ind w:firstLine="720"/>
        <w:jc w:val="both"/>
        <w:rPr>
          <w:sz w:val="26"/>
          <w:szCs w:val="26"/>
        </w:rPr>
      </w:pPr>
      <w:r w:rsidRPr="00D60D1F">
        <w:rPr>
          <w:sz w:val="26"/>
          <w:szCs w:val="26"/>
        </w:rPr>
        <w:t>Кроме того, в 2015 году предоставлен в аренду земельный участок под строительство многоквартирного жилого дома по ул.Тульская в г. Суворове, в котором будут приобретены16 квартир.</w:t>
      </w:r>
    </w:p>
    <w:p w:rsidR="00AA0F1C" w:rsidRPr="00D60D1F" w:rsidRDefault="00AA0F1C" w:rsidP="00AA0F1C">
      <w:pPr>
        <w:ind w:firstLine="708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С 2011 по 2013 годы реализовали свое право на социальную поддержку </w:t>
      </w:r>
      <w:r w:rsidRPr="00D60D1F">
        <w:rPr>
          <w:bCs/>
          <w:sz w:val="26"/>
          <w:szCs w:val="26"/>
        </w:rPr>
        <w:t>24 </w:t>
      </w:r>
      <w:r w:rsidRPr="00D60D1F">
        <w:rPr>
          <w:sz w:val="26"/>
          <w:szCs w:val="26"/>
        </w:rPr>
        <w:t>ветерана Великой Отечественной войны.</w:t>
      </w:r>
    </w:p>
    <w:p w:rsidR="00AA0F1C" w:rsidRPr="00D60D1F" w:rsidRDefault="00AA0F1C" w:rsidP="00AA0F1C">
      <w:pPr>
        <w:widowControl w:val="0"/>
        <w:ind w:left="20" w:firstLine="760"/>
        <w:jc w:val="both"/>
        <w:rPr>
          <w:sz w:val="26"/>
          <w:szCs w:val="26"/>
        </w:rPr>
      </w:pPr>
      <w:r w:rsidRPr="00D60D1F">
        <w:rPr>
          <w:bCs/>
          <w:sz w:val="26"/>
          <w:szCs w:val="26"/>
        </w:rPr>
        <w:t xml:space="preserve">3 </w:t>
      </w:r>
      <w:r w:rsidRPr="00D60D1F">
        <w:rPr>
          <w:sz w:val="26"/>
          <w:szCs w:val="26"/>
        </w:rPr>
        <w:t xml:space="preserve">ветерана Великой Отечественной войны в 2015 году получат субсидию за счет средств бюджета Тульской области в размере </w:t>
      </w:r>
      <w:r w:rsidRPr="00D60D1F">
        <w:rPr>
          <w:bCs/>
          <w:sz w:val="26"/>
          <w:szCs w:val="26"/>
        </w:rPr>
        <w:t>3,5 млн</w:t>
      </w:r>
      <w:r w:rsidRPr="00D60D1F">
        <w:rPr>
          <w:sz w:val="26"/>
          <w:szCs w:val="26"/>
        </w:rPr>
        <w:t>. рублей.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</w:rPr>
      </w:pPr>
      <w:r w:rsidRPr="00D60D1F">
        <w:rPr>
          <w:bCs/>
          <w:sz w:val="26"/>
          <w:szCs w:val="26"/>
        </w:rPr>
        <w:t>33</w:t>
      </w:r>
      <w:r w:rsidRPr="00D60D1F">
        <w:rPr>
          <w:sz w:val="26"/>
          <w:szCs w:val="26"/>
        </w:rPr>
        <w:t xml:space="preserve"> молодые семьи получили субсидии на приобретение жилья в сумме </w:t>
      </w:r>
      <w:r w:rsidRPr="00D60D1F">
        <w:rPr>
          <w:bCs/>
          <w:sz w:val="26"/>
          <w:szCs w:val="26"/>
        </w:rPr>
        <w:t>21,7млн.</w:t>
      </w:r>
      <w:r w:rsidRPr="00D60D1F">
        <w:rPr>
          <w:sz w:val="26"/>
          <w:szCs w:val="26"/>
        </w:rPr>
        <w:t xml:space="preserve"> рублей, из них средства областного бюджета составили </w:t>
      </w:r>
      <w:r w:rsidRPr="00D60D1F">
        <w:rPr>
          <w:bCs/>
          <w:sz w:val="26"/>
          <w:szCs w:val="26"/>
        </w:rPr>
        <w:t>16,6</w:t>
      </w:r>
      <w:r w:rsidRPr="00D60D1F">
        <w:rPr>
          <w:sz w:val="26"/>
          <w:szCs w:val="26"/>
        </w:rPr>
        <w:t xml:space="preserve"> млн. рублей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  <w:lang w:eastAsia="en-US"/>
        </w:rPr>
      </w:pPr>
      <w:r w:rsidRPr="00D60D1F">
        <w:rPr>
          <w:sz w:val="26"/>
          <w:szCs w:val="26"/>
          <w:lang w:eastAsia="en-US"/>
        </w:rPr>
        <w:lastRenderedPageBreak/>
        <w:t>Сформировано</w:t>
      </w:r>
      <w:r w:rsidRPr="00D60D1F">
        <w:rPr>
          <w:bCs/>
          <w:sz w:val="26"/>
          <w:szCs w:val="26"/>
          <w:lang w:eastAsia="en-US"/>
        </w:rPr>
        <w:t>160</w:t>
      </w:r>
      <w:r w:rsidRPr="00D60D1F">
        <w:rPr>
          <w:sz w:val="26"/>
          <w:szCs w:val="26"/>
          <w:lang w:eastAsia="en-US"/>
        </w:rPr>
        <w:t xml:space="preserve"> земельных участков для предоставления </w:t>
      </w:r>
      <w:r w:rsidRPr="00D60D1F">
        <w:rPr>
          <w:bCs/>
          <w:sz w:val="26"/>
          <w:szCs w:val="26"/>
          <w:lang w:eastAsia="en-US"/>
        </w:rPr>
        <w:t>многодетным гражданам</w:t>
      </w:r>
      <w:r w:rsidRPr="00D60D1F">
        <w:rPr>
          <w:sz w:val="26"/>
          <w:szCs w:val="26"/>
          <w:lang w:eastAsia="en-US"/>
        </w:rPr>
        <w:t xml:space="preserve">. Из 126 заявок предоставлено – </w:t>
      </w:r>
      <w:r w:rsidRPr="00D60D1F">
        <w:rPr>
          <w:bCs/>
          <w:sz w:val="26"/>
          <w:szCs w:val="26"/>
          <w:lang w:eastAsia="en-US"/>
        </w:rPr>
        <w:t>104</w:t>
      </w:r>
      <w:r w:rsidRPr="00D60D1F">
        <w:rPr>
          <w:sz w:val="26"/>
          <w:szCs w:val="26"/>
          <w:lang w:eastAsia="en-US"/>
        </w:rPr>
        <w:t xml:space="preserve"> участка, общей площадью   </w:t>
      </w:r>
      <w:r w:rsidRPr="00D60D1F">
        <w:rPr>
          <w:bCs/>
          <w:sz w:val="26"/>
          <w:szCs w:val="26"/>
          <w:lang w:eastAsia="en-US"/>
        </w:rPr>
        <w:t>13,6 га</w:t>
      </w:r>
      <w:r w:rsidRPr="00D60D1F">
        <w:rPr>
          <w:sz w:val="26"/>
          <w:szCs w:val="26"/>
          <w:lang w:eastAsia="en-US"/>
        </w:rPr>
        <w:t xml:space="preserve">, в  том числе </w:t>
      </w:r>
      <w:r w:rsidRPr="00D60D1F">
        <w:rPr>
          <w:bCs/>
          <w:sz w:val="26"/>
          <w:szCs w:val="26"/>
          <w:lang w:eastAsia="en-US"/>
        </w:rPr>
        <w:t xml:space="preserve">19 </w:t>
      </w:r>
      <w:r w:rsidRPr="00D60D1F">
        <w:rPr>
          <w:sz w:val="26"/>
          <w:szCs w:val="26"/>
          <w:lang w:eastAsia="en-US"/>
        </w:rPr>
        <w:t>в 2014  году.  (</w:t>
      </w:r>
      <w:r w:rsidRPr="00D60D1F">
        <w:rPr>
          <w:iCs/>
          <w:sz w:val="26"/>
          <w:szCs w:val="26"/>
          <w:lang w:eastAsia="en-US"/>
        </w:rPr>
        <w:t xml:space="preserve">из них: 91 в границах г. Суворов, </w:t>
      </w:r>
      <w:r w:rsidRPr="00D60D1F">
        <w:rPr>
          <w:bCs/>
          <w:iCs/>
          <w:sz w:val="26"/>
          <w:szCs w:val="26"/>
          <w:lang w:eastAsia="en-US"/>
        </w:rPr>
        <w:t>13</w:t>
      </w:r>
      <w:r w:rsidRPr="00D60D1F">
        <w:rPr>
          <w:iCs/>
          <w:sz w:val="26"/>
          <w:szCs w:val="26"/>
          <w:lang w:eastAsia="en-US"/>
        </w:rPr>
        <w:t xml:space="preserve"> на территории МО Северо-Западное Суворовского района</w:t>
      </w:r>
      <w:r w:rsidRPr="00D60D1F">
        <w:rPr>
          <w:sz w:val="26"/>
          <w:szCs w:val="26"/>
          <w:lang w:eastAsia="en-US"/>
        </w:rPr>
        <w:t xml:space="preserve">). Зона застройки в г. Суворове газифицирована. Разработан и прошел государственную экспертизу проект водоснабжения. Построена дорога с твердым асфальтовым покрытием. 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>В районе</w:t>
      </w:r>
      <w:r w:rsidRPr="00D60D1F">
        <w:rPr>
          <w:bCs/>
          <w:sz w:val="26"/>
          <w:szCs w:val="26"/>
        </w:rPr>
        <w:t xml:space="preserve"> 693,8 км. дорог,</w:t>
      </w:r>
      <w:r w:rsidRPr="00D60D1F">
        <w:rPr>
          <w:sz w:val="26"/>
          <w:szCs w:val="26"/>
        </w:rPr>
        <w:t>из них: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>-федеральных  31,9 км.;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>- региональных  164,9 км.;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>- муниципальных  497 км. (</w:t>
      </w:r>
      <w:r w:rsidRPr="00D60D1F">
        <w:rPr>
          <w:iCs/>
          <w:sz w:val="26"/>
          <w:szCs w:val="26"/>
        </w:rPr>
        <w:t xml:space="preserve"> г. Суворову 70  км</w:t>
      </w:r>
      <w:r w:rsidRPr="00D60D1F">
        <w:rPr>
          <w:sz w:val="26"/>
          <w:szCs w:val="26"/>
        </w:rPr>
        <w:t xml:space="preserve">.), в том числе: грунтовые – </w:t>
      </w:r>
      <w:r w:rsidRPr="00D60D1F">
        <w:rPr>
          <w:bCs/>
          <w:sz w:val="26"/>
          <w:szCs w:val="26"/>
        </w:rPr>
        <w:t>359,0 км</w:t>
      </w:r>
      <w:r w:rsidRPr="00D60D1F">
        <w:rPr>
          <w:sz w:val="26"/>
          <w:szCs w:val="26"/>
        </w:rPr>
        <w:t xml:space="preserve">., асфальтовые – </w:t>
      </w:r>
      <w:r w:rsidRPr="00D60D1F">
        <w:rPr>
          <w:bCs/>
          <w:sz w:val="26"/>
          <w:szCs w:val="26"/>
        </w:rPr>
        <w:t>138</w:t>
      </w:r>
      <w:r w:rsidRPr="00D60D1F">
        <w:rPr>
          <w:sz w:val="26"/>
          <w:szCs w:val="26"/>
        </w:rPr>
        <w:t xml:space="preserve"> км.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>Работа по регистрации права собственности на  дороги продолжается.</w:t>
      </w:r>
    </w:p>
    <w:p w:rsidR="00AA0F1C" w:rsidRPr="00D60D1F" w:rsidRDefault="00AA0F1C" w:rsidP="00AA0F1C">
      <w:pPr>
        <w:ind w:firstLine="709"/>
        <w:rPr>
          <w:snapToGrid w:val="0"/>
          <w:sz w:val="26"/>
          <w:szCs w:val="26"/>
        </w:rPr>
      </w:pPr>
      <w:r w:rsidRPr="00D60D1F">
        <w:rPr>
          <w:sz w:val="26"/>
          <w:szCs w:val="26"/>
        </w:rPr>
        <w:t xml:space="preserve">На ремонт автомобильных дорог, дворовых территорий, тротуаров и проездов к домам выделены денежные средства в размере –  </w:t>
      </w:r>
      <w:r w:rsidRPr="00D60D1F">
        <w:rPr>
          <w:bCs/>
          <w:sz w:val="26"/>
          <w:szCs w:val="26"/>
        </w:rPr>
        <w:t>40,1 млн. руб</w:t>
      </w:r>
      <w:r w:rsidRPr="00D60D1F">
        <w:rPr>
          <w:sz w:val="26"/>
          <w:szCs w:val="26"/>
        </w:rPr>
        <w:t>.</w:t>
      </w:r>
      <w:r w:rsidRPr="00D60D1F">
        <w:rPr>
          <w:snapToGrid w:val="0"/>
          <w:sz w:val="26"/>
          <w:szCs w:val="26"/>
        </w:rPr>
        <w:t>(</w:t>
      </w:r>
      <w:r w:rsidRPr="00D60D1F">
        <w:rPr>
          <w:iCs/>
          <w:snapToGrid w:val="0"/>
          <w:sz w:val="26"/>
          <w:szCs w:val="26"/>
        </w:rPr>
        <w:t xml:space="preserve">объем работ </w:t>
      </w:r>
      <w:r w:rsidRPr="00D60D1F">
        <w:rPr>
          <w:bCs/>
          <w:iCs/>
          <w:snapToGrid w:val="0"/>
          <w:sz w:val="26"/>
          <w:szCs w:val="26"/>
        </w:rPr>
        <w:t>61,9 тыс. кв.м.)</w:t>
      </w:r>
      <w:r w:rsidRPr="00D60D1F">
        <w:rPr>
          <w:iCs/>
          <w:sz w:val="26"/>
          <w:szCs w:val="26"/>
        </w:rPr>
        <w:t>,</w:t>
      </w:r>
      <w:r w:rsidRPr="00D60D1F">
        <w:rPr>
          <w:snapToGrid w:val="0"/>
          <w:sz w:val="26"/>
          <w:szCs w:val="26"/>
        </w:rPr>
        <w:t>в т. ч.</w:t>
      </w:r>
    </w:p>
    <w:p w:rsidR="00AA0F1C" w:rsidRPr="00D60D1F" w:rsidRDefault="00AA0F1C" w:rsidP="00AA0F1C">
      <w:pPr>
        <w:ind w:firstLine="708"/>
        <w:jc w:val="both"/>
        <w:rPr>
          <w:bCs/>
          <w:snapToGrid w:val="0"/>
          <w:sz w:val="26"/>
          <w:szCs w:val="26"/>
        </w:rPr>
      </w:pPr>
      <w:r w:rsidRPr="00D60D1F">
        <w:rPr>
          <w:snapToGrid w:val="0"/>
          <w:sz w:val="26"/>
          <w:szCs w:val="26"/>
        </w:rPr>
        <w:t xml:space="preserve">МО город Суворов </w:t>
      </w:r>
      <w:r w:rsidRPr="00D60D1F">
        <w:rPr>
          <w:bCs/>
          <w:snapToGrid w:val="0"/>
          <w:sz w:val="26"/>
          <w:szCs w:val="26"/>
        </w:rPr>
        <w:t>-32,0 млн. руб.</w:t>
      </w:r>
      <w:r w:rsidRPr="00D60D1F">
        <w:rPr>
          <w:snapToGrid w:val="0"/>
          <w:sz w:val="26"/>
          <w:szCs w:val="26"/>
        </w:rPr>
        <w:t>;</w:t>
      </w:r>
    </w:p>
    <w:p w:rsidR="00AA0F1C" w:rsidRPr="00D60D1F" w:rsidRDefault="00AA0F1C" w:rsidP="00AA0F1C">
      <w:pPr>
        <w:ind w:firstLine="708"/>
        <w:jc w:val="both"/>
        <w:rPr>
          <w:snapToGrid w:val="0"/>
          <w:sz w:val="26"/>
          <w:szCs w:val="26"/>
        </w:rPr>
      </w:pPr>
      <w:r w:rsidRPr="00D60D1F">
        <w:rPr>
          <w:snapToGrid w:val="0"/>
          <w:sz w:val="26"/>
          <w:szCs w:val="26"/>
        </w:rPr>
        <w:t xml:space="preserve">МО </w:t>
      </w:r>
      <w:r w:rsidRPr="00D60D1F">
        <w:rPr>
          <w:sz w:val="26"/>
          <w:szCs w:val="26"/>
        </w:rPr>
        <w:t>Юго-Восточное</w:t>
      </w:r>
      <w:r w:rsidRPr="00D60D1F">
        <w:rPr>
          <w:bCs/>
          <w:sz w:val="26"/>
          <w:szCs w:val="26"/>
        </w:rPr>
        <w:t xml:space="preserve"> – 2,7 млн. руб.</w:t>
      </w:r>
      <w:r w:rsidRPr="00D60D1F">
        <w:rPr>
          <w:snapToGrid w:val="0"/>
          <w:sz w:val="26"/>
          <w:szCs w:val="26"/>
        </w:rPr>
        <w:t>;</w:t>
      </w:r>
    </w:p>
    <w:p w:rsidR="00AA0F1C" w:rsidRPr="00D60D1F" w:rsidRDefault="00AA0F1C" w:rsidP="00AA0F1C">
      <w:pPr>
        <w:ind w:firstLine="708"/>
        <w:jc w:val="both"/>
        <w:rPr>
          <w:bCs/>
          <w:snapToGrid w:val="0"/>
          <w:sz w:val="26"/>
          <w:szCs w:val="26"/>
        </w:rPr>
      </w:pPr>
      <w:r w:rsidRPr="00D60D1F">
        <w:rPr>
          <w:sz w:val="26"/>
          <w:szCs w:val="26"/>
        </w:rPr>
        <w:t>МО Северо-Западное</w:t>
      </w:r>
      <w:r w:rsidRPr="00D60D1F">
        <w:rPr>
          <w:bCs/>
          <w:sz w:val="26"/>
          <w:szCs w:val="26"/>
        </w:rPr>
        <w:t xml:space="preserve">- 5.4 млн. руб. </w:t>
      </w:r>
    </w:p>
    <w:p w:rsidR="00AA0F1C" w:rsidRPr="00D60D1F" w:rsidRDefault="00AA0F1C" w:rsidP="00AA0F1C">
      <w:pPr>
        <w:ind w:firstLine="708"/>
        <w:jc w:val="both"/>
        <w:rPr>
          <w:snapToGrid w:val="0"/>
          <w:sz w:val="26"/>
          <w:szCs w:val="26"/>
        </w:rPr>
      </w:pPr>
      <w:r w:rsidRPr="00D60D1F">
        <w:rPr>
          <w:sz w:val="26"/>
          <w:szCs w:val="26"/>
        </w:rPr>
        <w:t xml:space="preserve">Работы по </w:t>
      </w:r>
      <w:r w:rsidRPr="00D60D1F">
        <w:rPr>
          <w:snapToGrid w:val="0"/>
          <w:sz w:val="26"/>
          <w:szCs w:val="26"/>
        </w:rPr>
        <w:t xml:space="preserve">ремонту </w:t>
      </w:r>
      <w:r w:rsidRPr="00D60D1F">
        <w:rPr>
          <w:sz w:val="26"/>
          <w:szCs w:val="26"/>
        </w:rPr>
        <w:t>выполнялись государственным учреждением Тульской области «Тулаавтодор».</w:t>
      </w:r>
    </w:p>
    <w:p w:rsidR="00AA0F1C" w:rsidRPr="00D60D1F" w:rsidRDefault="00AA0F1C" w:rsidP="00AA0F1C">
      <w:pPr>
        <w:ind w:firstLine="708"/>
        <w:jc w:val="both"/>
        <w:rPr>
          <w:bCs/>
          <w:snapToGrid w:val="0"/>
          <w:sz w:val="26"/>
          <w:szCs w:val="26"/>
        </w:rPr>
      </w:pPr>
      <w:r w:rsidRPr="00D60D1F">
        <w:rPr>
          <w:snapToGrid w:val="0"/>
          <w:sz w:val="26"/>
          <w:szCs w:val="26"/>
        </w:rPr>
        <w:t xml:space="preserve">В 2014 году закончено строительство автоподъезда к деревнеЖелтиково, протяженностью 2,3 км. Стоимость выполненных работ </w:t>
      </w:r>
      <w:r w:rsidRPr="00D60D1F">
        <w:rPr>
          <w:bCs/>
          <w:snapToGrid w:val="0"/>
          <w:sz w:val="26"/>
          <w:szCs w:val="26"/>
        </w:rPr>
        <w:t>51,6 млн. руб.</w:t>
      </w:r>
    </w:p>
    <w:p w:rsidR="00AA0F1C" w:rsidRPr="00D60D1F" w:rsidRDefault="00AA0F1C" w:rsidP="00AA0F1C">
      <w:pPr>
        <w:ind w:firstLine="708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Суворовским ДРСУ отремонтировано </w:t>
      </w:r>
      <w:r w:rsidRPr="00D60D1F">
        <w:rPr>
          <w:bCs/>
          <w:sz w:val="26"/>
          <w:szCs w:val="26"/>
        </w:rPr>
        <w:t>13</w:t>
      </w:r>
      <w:r w:rsidRPr="00D60D1F">
        <w:rPr>
          <w:sz w:val="26"/>
          <w:szCs w:val="26"/>
        </w:rPr>
        <w:t xml:space="preserve"> км. региональных дорог на сумму </w:t>
      </w:r>
      <w:r w:rsidRPr="00D60D1F">
        <w:rPr>
          <w:bCs/>
          <w:sz w:val="26"/>
          <w:szCs w:val="26"/>
        </w:rPr>
        <w:t>86,0 млн</w:t>
      </w:r>
      <w:r w:rsidRPr="00D60D1F">
        <w:rPr>
          <w:sz w:val="26"/>
          <w:szCs w:val="26"/>
        </w:rPr>
        <w:t>. руб.(</w:t>
      </w:r>
      <w:r w:rsidRPr="00D60D1F">
        <w:rPr>
          <w:iCs/>
          <w:sz w:val="26"/>
          <w:szCs w:val="26"/>
        </w:rPr>
        <w:t>Чекалин-Суворов-Ханино (8 км., 54,0 млн. руб.), Черепеть-Доброе-Северо-Агеевск (5 км., 32,0 млн. руб.)</w:t>
      </w:r>
    </w:p>
    <w:p w:rsidR="00AA0F1C" w:rsidRPr="00D60D1F" w:rsidRDefault="00AA0F1C" w:rsidP="00AA0F1C">
      <w:pPr>
        <w:pStyle w:val="NoSpacing"/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На территории района осуществляют свою деятельность </w:t>
      </w:r>
      <w:r w:rsidRPr="00D60D1F">
        <w:rPr>
          <w:bCs/>
          <w:sz w:val="26"/>
          <w:szCs w:val="26"/>
        </w:rPr>
        <w:t xml:space="preserve">10 </w:t>
      </w:r>
      <w:r w:rsidRPr="00D60D1F">
        <w:rPr>
          <w:sz w:val="26"/>
          <w:szCs w:val="26"/>
        </w:rPr>
        <w:t xml:space="preserve">предприятий </w:t>
      </w:r>
      <w:r w:rsidRPr="00D60D1F">
        <w:rPr>
          <w:bCs/>
          <w:sz w:val="26"/>
          <w:szCs w:val="26"/>
        </w:rPr>
        <w:t>жилищно-коммунального комплекса</w:t>
      </w:r>
      <w:r w:rsidRPr="00D60D1F">
        <w:rPr>
          <w:sz w:val="26"/>
          <w:szCs w:val="26"/>
        </w:rPr>
        <w:t xml:space="preserve"> (5 – обслуживающие, 5 –ресурсоснабжающие). </w:t>
      </w:r>
    </w:p>
    <w:p w:rsidR="00AA0F1C" w:rsidRPr="00D60D1F" w:rsidRDefault="00AA0F1C" w:rsidP="00AA0F1C">
      <w:pPr>
        <w:pStyle w:val="NoSpacing"/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Средний процент оплаты за текущий год – </w:t>
      </w:r>
      <w:r w:rsidRPr="00D60D1F">
        <w:rPr>
          <w:bCs/>
          <w:sz w:val="26"/>
          <w:szCs w:val="26"/>
        </w:rPr>
        <w:t>61,5</w:t>
      </w:r>
      <w:r w:rsidRPr="00D60D1F">
        <w:rPr>
          <w:sz w:val="26"/>
          <w:szCs w:val="26"/>
        </w:rPr>
        <w:t xml:space="preserve">%. </w:t>
      </w:r>
    </w:p>
    <w:p w:rsidR="00AA0F1C" w:rsidRPr="00D60D1F" w:rsidRDefault="00AA0F1C" w:rsidP="00AA0F1C">
      <w:pPr>
        <w:ind w:firstLine="708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Зарегистрировано право муниципальной собственности на </w:t>
      </w:r>
      <w:r w:rsidRPr="00D60D1F">
        <w:rPr>
          <w:bCs/>
          <w:sz w:val="26"/>
          <w:szCs w:val="26"/>
        </w:rPr>
        <w:t>103</w:t>
      </w:r>
      <w:r w:rsidRPr="00D60D1F">
        <w:rPr>
          <w:sz w:val="26"/>
          <w:szCs w:val="26"/>
        </w:rPr>
        <w:t xml:space="preserve"> объекта ЖКХ.</w:t>
      </w:r>
    </w:p>
    <w:p w:rsidR="00AA0F1C" w:rsidRPr="00D60D1F" w:rsidRDefault="00AA0F1C" w:rsidP="00AA0F1C">
      <w:pPr>
        <w:tabs>
          <w:tab w:val="left" w:pos="741"/>
        </w:tabs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В результате реорганизации ОАО «Суворовский рынок», создано 2 организации: «Суворовская ярмарка», которая осуществляет торговую деятельность и «Суворовский рынок»,оказывающий жилищно-коммунальные услуги. 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В соответствии с </w:t>
      </w:r>
      <w:r w:rsidRPr="00D60D1F">
        <w:rPr>
          <w:bCs/>
          <w:sz w:val="26"/>
          <w:szCs w:val="26"/>
        </w:rPr>
        <w:t>Указом Президента от 7 мая 2012 № 600</w:t>
      </w:r>
      <w:r w:rsidRPr="00D60D1F">
        <w:rPr>
          <w:sz w:val="26"/>
          <w:szCs w:val="26"/>
        </w:rPr>
        <w:t xml:space="preserve"> и в рамках подготовки объектов жилищно-коммунального хозяйства к работе в зимних условиях – выполнены работы на сумму более </w:t>
      </w:r>
      <w:r w:rsidRPr="00D60D1F">
        <w:rPr>
          <w:bCs/>
          <w:sz w:val="26"/>
          <w:szCs w:val="26"/>
        </w:rPr>
        <w:t>81,0</w:t>
      </w:r>
      <w:r w:rsidRPr="00D60D1F">
        <w:rPr>
          <w:sz w:val="26"/>
          <w:szCs w:val="26"/>
        </w:rPr>
        <w:t xml:space="preserve"> млн. рублей</w:t>
      </w:r>
      <w:r w:rsidRPr="00D60D1F">
        <w:rPr>
          <w:iCs/>
          <w:sz w:val="26"/>
          <w:szCs w:val="26"/>
        </w:rPr>
        <w:t>.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  <w:lang w:eastAsia="en-US"/>
        </w:rPr>
        <w:t xml:space="preserve">В 2014 году проведена замена водопроводных сетей </w:t>
      </w:r>
      <w:r w:rsidRPr="00D60D1F">
        <w:rPr>
          <w:sz w:val="26"/>
          <w:szCs w:val="26"/>
        </w:rPr>
        <w:t xml:space="preserve">в г. Суворове, д. Селюково, </w:t>
      </w:r>
      <w:r w:rsidRPr="00D60D1F">
        <w:rPr>
          <w:sz w:val="26"/>
          <w:szCs w:val="26"/>
          <w:lang w:eastAsia="en-US"/>
        </w:rPr>
        <w:t xml:space="preserve">протяженностью </w:t>
      </w:r>
      <w:r w:rsidRPr="00D60D1F">
        <w:rPr>
          <w:bCs/>
          <w:sz w:val="26"/>
          <w:szCs w:val="26"/>
          <w:lang w:eastAsia="en-US"/>
        </w:rPr>
        <w:t>4,4 км.</w:t>
      </w:r>
      <w:r w:rsidRPr="00D60D1F">
        <w:rPr>
          <w:sz w:val="26"/>
          <w:szCs w:val="26"/>
        </w:rPr>
        <w:t xml:space="preserve">. Установлены два гидранта в мкр. «Васильевский», </w:t>
      </w:r>
      <w:r w:rsidRPr="00D60D1F">
        <w:rPr>
          <w:sz w:val="26"/>
          <w:szCs w:val="26"/>
          <w:lang w:eastAsia="en-US"/>
        </w:rPr>
        <w:t>о</w:t>
      </w:r>
      <w:r w:rsidRPr="00D60D1F">
        <w:rPr>
          <w:sz w:val="26"/>
          <w:szCs w:val="26"/>
        </w:rPr>
        <w:t>тр</w:t>
      </w:r>
      <w:r w:rsidRPr="00D60D1F">
        <w:rPr>
          <w:sz w:val="26"/>
          <w:szCs w:val="26"/>
          <w:lang w:eastAsia="en-US"/>
        </w:rPr>
        <w:t>емонтированы водозаборные скважины д. Лужки, д. Балево</w:t>
      </w:r>
      <w:r w:rsidRPr="00D60D1F">
        <w:rPr>
          <w:sz w:val="26"/>
          <w:szCs w:val="26"/>
        </w:rPr>
        <w:t>.</w:t>
      </w:r>
      <w:r w:rsidRPr="00D60D1F">
        <w:rPr>
          <w:sz w:val="26"/>
          <w:szCs w:val="26"/>
          <w:lang w:eastAsia="en-US"/>
        </w:rPr>
        <w:t xml:space="preserve"> Приобретены глубинный насос, пластиковые трубы</w:t>
      </w:r>
      <w:r w:rsidRPr="00D60D1F">
        <w:rPr>
          <w:sz w:val="26"/>
          <w:szCs w:val="26"/>
        </w:rPr>
        <w:t>.</w:t>
      </w:r>
      <w:r w:rsidRPr="00D60D1F">
        <w:rPr>
          <w:sz w:val="26"/>
          <w:szCs w:val="26"/>
          <w:lang w:eastAsia="en-US"/>
        </w:rPr>
        <w:t xml:space="preserve"> Отремонтирован колодец с.Машковичи</w:t>
      </w:r>
      <w:r w:rsidRPr="00D60D1F">
        <w:rPr>
          <w:sz w:val="26"/>
          <w:szCs w:val="26"/>
        </w:rPr>
        <w:t xml:space="preserve">, </w:t>
      </w:r>
      <w:r w:rsidRPr="00D60D1F">
        <w:rPr>
          <w:sz w:val="26"/>
          <w:szCs w:val="26"/>
          <w:lang w:eastAsia="en-US"/>
        </w:rPr>
        <w:t xml:space="preserve">водонапорная башня с. Жеремино. Произведено ограждение объектов водоснабжения с.Знаменское, д.Гущино. Общая стоимость всех работ составила почти </w:t>
      </w:r>
      <w:r w:rsidRPr="00D60D1F">
        <w:rPr>
          <w:bCs/>
          <w:sz w:val="26"/>
          <w:szCs w:val="26"/>
          <w:lang w:eastAsia="en-US"/>
        </w:rPr>
        <w:t>1,8 млн</w:t>
      </w:r>
      <w:r w:rsidRPr="00D60D1F">
        <w:rPr>
          <w:bCs/>
          <w:sz w:val="26"/>
          <w:szCs w:val="26"/>
        </w:rPr>
        <w:t>. руб</w:t>
      </w:r>
      <w:r w:rsidRPr="00D60D1F">
        <w:rPr>
          <w:sz w:val="26"/>
          <w:szCs w:val="26"/>
        </w:rPr>
        <w:t>.</w:t>
      </w:r>
    </w:p>
    <w:p w:rsidR="00AA0F1C" w:rsidRPr="00D60D1F" w:rsidRDefault="00AA0F1C" w:rsidP="00AA0F1C">
      <w:pPr>
        <w:pStyle w:val="NoSpacing"/>
        <w:ind w:firstLine="709"/>
        <w:jc w:val="both"/>
        <w:rPr>
          <w:sz w:val="26"/>
          <w:szCs w:val="26"/>
          <w:lang w:eastAsia="en-US"/>
        </w:rPr>
      </w:pPr>
      <w:r w:rsidRPr="00D60D1F">
        <w:rPr>
          <w:sz w:val="26"/>
          <w:szCs w:val="26"/>
        </w:rPr>
        <w:t xml:space="preserve">Большой объем работ в Суворовском районе проведен по </w:t>
      </w:r>
      <w:r w:rsidRPr="00D60D1F">
        <w:rPr>
          <w:bCs/>
          <w:sz w:val="26"/>
          <w:szCs w:val="26"/>
        </w:rPr>
        <w:t>газификации населенных пунктов</w:t>
      </w:r>
      <w:r w:rsidRPr="00D60D1F">
        <w:rPr>
          <w:sz w:val="26"/>
          <w:szCs w:val="26"/>
        </w:rPr>
        <w:t xml:space="preserve">, за что благодарим Депутатов Тульской областной Думы Н.Ю. Воробьева и А.С. Ермакова. Работы проведены </w:t>
      </w:r>
      <w:r w:rsidRPr="00D60D1F">
        <w:rPr>
          <w:sz w:val="26"/>
          <w:szCs w:val="26"/>
          <w:lang w:eastAsia="en-US"/>
        </w:rPr>
        <w:t xml:space="preserve">по 4 объектам протяженностью </w:t>
      </w:r>
      <w:r w:rsidRPr="00D60D1F">
        <w:rPr>
          <w:bCs/>
          <w:sz w:val="26"/>
          <w:szCs w:val="26"/>
          <w:lang w:eastAsia="en-US"/>
        </w:rPr>
        <w:t>27,3 км</w:t>
      </w:r>
      <w:r w:rsidRPr="00D60D1F">
        <w:rPr>
          <w:sz w:val="26"/>
          <w:szCs w:val="26"/>
          <w:lang w:eastAsia="en-US"/>
        </w:rPr>
        <w:t>: микрорайон Восточный г.Суворов; п. Шахтерский; с. Марково; п. Ханино, что позволит подключить 366 абонентов</w:t>
      </w:r>
      <w:r w:rsidRPr="00D60D1F">
        <w:rPr>
          <w:iCs/>
          <w:sz w:val="26"/>
          <w:szCs w:val="26"/>
          <w:lang w:eastAsia="en-US"/>
        </w:rPr>
        <w:t xml:space="preserve">. </w:t>
      </w:r>
      <w:r w:rsidRPr="00D60D1F">
        <w:rPr>
          <w:sz w:val="26"/>
          <w:szCs w:val="26"/>
          <w:lang w:eastAsia="en-US"/>
        </w:rPr>
        <w:t xml:space="preserve">Общее финансирование составило </w:t>
      </w:r>
      <w:r w:rsidRPr="00D60D1F">
        <w:rPr>
          <w:bCs/>
          <w:sz w:val="26"/>
          <w:szCs w:val="26"/>
          <w:lang w:eastAsia="en-US"/>
        </w:rPr>
        <w:t>34,7 млн</w:t>
      </w:r>
      <w:r w:rsidRPr="00D60D1F">
        <w:rPr>
          <w:sz w:val="26"/>
          <w:szCs w:val="26"/>
          <w:lang w:eastAsia="en-US"/>
        </w:rPr>
        <w:t>. руб.</w:t>
      </w:r>
    </w:p>
    <w:p w:rsidR="00AA0F1C" w:rsidRPr="00D60D1F" w:rsidRDefault="00AA0F1C" w:rsidP="00AA0F1C">
      <w:pPr>
        <w:pStyle w:val="a3"/>
        <w:ind w:left="0" w:right="57" w:firstLine="709"/>
        <w:jc w:val="both"/>
        <w:rPr>
          <w:i w:val="0"/>
          <w:sz w:val="26"/>
          <w:szCs w:val="26"/>
        </w:rPr>
      </w:pPr>
      <w:r w:rsidRPr="00D60D1F">
        <w:rPr>
          <w:i w:val="0"/>
          <w:sz w:val="26"/>
          <w:szCs w:val="26"/>
        </w:rPr>
        <w:lastRenderedPageBreak/>
        <w:t xml:space="preserve">Уровень газификации района на 1 января 2015 года составил </w:t>
      </w:r>
      <w:r w:rsidRPr="00D60D1F">
        <w:rPr>
          <w:bCs/>
          <w:i w:val="0"/>
          <w:sz w:val="26"/>
          <w:szCs w:val="26"/>
        </w:rPr>
        <w:t>79</w:t>
      </w:r>
      <w:r w:rsidRPr="00D60D1F">
        <w:rPr>
          <w:i w:val="0"/>
          <w:sz w:val="26"/>
          <w:szCs w:val="26"/>
        </w:rPr>
        <w:t xml:space="preserve">% или </w:t>
      </w:r>
      <w:r w:rsidRPr="00D60D1F">
        <w:rPr>
          <w:bCs/>
          <w:i w:val="0"/>
          <w:sz w:val="26"/>
          <w:szCs w:val="26"/>
        </w:rPr>
        <w:t>318 </w:t>
      </w:r>
      <w:r w:rsidRPr="00D60D1F">
        <w:rPr>
          <w:i w:val="0"/>
          <w:sz w:val="26"/>
          <w:szCs w:val="26"/>
        </w:rPr>
        <w:t xml:space="preserve">км трубопровода, что выше уровня 2013 года на 5% или на </w:t>
      </w:r>
      <w:r w:rsidRPr="00D60D1F">
        <w:rPr>
          <w:bCs/>
          <w:i w:val="0"/>
          <w:sz w:val="26"/>
          <w:szCs w:val="26"/>
        </w:rPr>
        <w:t>27 </w:t>
      </w:r>
      <w:r w:rsidRPr="00D60D1F">
        <w:rPr>
          <w:i w:val="0"/>
          <w:sz w:val="26"/>
          <w:szCs w:val="26"/>
        </w:rPr>
        <w:t>км.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  <w:lang w:eastAsia="en-US"/>
        </w:rPr>
      </w:pPr>
      <w:r w:rsidRPr="00D60D1F">
        <w:rPr>
          <w:sz w:val="26"/>
          <w:szCs w:val="26"/>
          <w:lang w:eastAsia="en-US"/>
        </w:rPr>
        <w:t>В 2015 году планируется завершить строительство двух объектов: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  <w:lang w:eastAsia="en-US"/>
        </w:rPr>
      </w:pPr>
      <w:r w:rsidRPr="00D60D1F">
        <w:rPr>
          <w:sz w:val="26"/>
          <w:szCs w:val="26"/>
          <w:lang w:eastAsia="en-US"/>
        </w:rPr>
        <w:t xml:space="preserve">- п. Агеево, протяженностью газовых сетей - </w:t>
      </w:r>
      <w:r w:rsidRPr="00D60D1F">
        <w:rPr>
          <w:bCs/>
          <w:sz w:val="26"/>
          <w:szCs w:val="26"/>
          <w:lang w:eastAsia="en-US"/>
        </w:rPr>
        <w:t>7,9 км</w:t>
      </w:r>
      <w:r w:rsidRPr="00D60D1F">
        <w:rPr>
          <w:sz w:val="26"/>
          <w:szCs w:val="26"/>
          <w:lang w:eastAsia="en-US"/>
        </w:rPr>
        <w:t>., стоимостью</w:t>
      </w:r>
      <w:r w:rsidRPr="00D60D1F">
        <w:rPr>
          <w:bCs/>
          <w:sz w:val="26"/>
          <w:szCs w:val="26"/>
          <w:lang w:eastAsia="en-US"/>
        </w:rPr>
        <w:t>10,4 млн.</w:t>
      </w:r>
      <w:r w:rsidRPr="00D60D1F">
        <w:rPr>
          <w:sz w:val="26"/>
          <w:szCs w:val="26"/>
          <w:lang w:eastAsia="en-US"/>
        </w:rPr>
        <w:t xml:space="preserve"> руб., количество абонентов </w:t>
      </w:r>
      <w:r w:rsidRPr="00D60D1F">
        <w:rPr>
          <w:bCs/>
          <w:sz w:val="26"/>
          <w:szCs w:val="26"/>
          <w:lang w:eastAsia="en-US"/>
        </w:rPr>
        <w:t>117.</w:t>
      </w:r>
    </w:p>
    <w:p w:rsidR="00AA0F1C" w:rsidRPr="00D60D1F" w:rsidRDefault="00AA0F1C" w:rsidP="00AA0F1C">
      <w:pPr>
        <w:ind w:firstLine="709"/>
        <w:jc w:val="both"/>
        <w:rPr>
          <w:bCs/>
          <w:sz w:val="26"/>
          <w:szCs w:val="26"/>
          <w:lang w:eastAsia="en-US"/>
        </w:rPr>
      </w:pPr>
      <w:r w:rsidRPr="00D60D1F">
        <w:rPr>
          <w:sz w:val="26"/>
          <w:szCs w:val="26"/>
          <w:lang w:eastAsia="en-US"/>
        </w:rPr>
        <w:t xml:space="preserve">- д. Андреевка, протяженностью газовых сетей </w:t>
      </w:r>
      <w:r w:rsidRPr="00D60D1F">
        <w:rPr>
          <w:bCs/>
          <w:sz w:val="26"/>
          <w:szCs w:val="26"/>
          <w:lang w:eastAsia="en-US"/>
        </w:rPr>
        <w:t>2,4</w:t>
      </w:r>
      <w:r w:rsidRPr="00D60D1F">
        <w:rPr>
          <w:sz w:val="26"/>
          <w:szCs w:val="26"/>
          <w:lang w:eastAsia="en-US"/>
        </w:rPr>
        <w:t xml:space="preserve"> км., стоимостью </w:t>
      </w:r>
      <w:r w:rsidRPr="00D60D1F">
        <w:rPr>
          <w:bCs/>
          <w:sz w:val="26"/>
          <w:szCs w:val="26"/>
          <w:lang w:eastAsia="en-US"/>
        </w:rPr>
        <w:t>4,4 млн. руб</w:t>
      </w:r>
      <w:r w:rsidRPr="00D60D1F">
        <w:rPr>
          <w:sz w:val="26"/>
          <w:szCs w:val="26"/>
          <w:lang w:eastAsia="en-US"/>
        </w:rPr>
        <w:t xml:space="preserve">., количество абонентов </w:t>
      </w:r>
      <w:r w:rsidRPr="00D60D1F">
        <w:rPr>
          <w:bCs/>
          <w:sz w:val="26"/>
          <w:szCs w:val="26"/>
          <w:lang w:eastAsia="en-US"/>
        </w:rPr>
        <w:t>25.</w:t>
      </w:r>
    </w:p>
    <w:p w:rsidR="00AA0F1C" w:rsidRPr="00D60D1F" w:rsidRDefault="00AA0F1C" w:rsidP="00AA0F1C">
      <w:pPr>
        <w:ind w:firstLine="709"/>
        <w:jc w:val="both"/>
        <w:rPr>
          <w:bCs/>
          <w:sz w:val="26"/>
          <w:szCs w:val="26"/>
        </w:rPr>
      </w:pPr>
      <w:r w:rsidRPr="00D60D1F">
        <w:rPr>
          <w:sz w:val="26"/>
          <w:szCs w:val="26"/>
        </w:rPr>
        <w:t xml:space="preserve">В 2014 году выполнены мероприятия, направленные на </w:t>
      </w:r>
      <w:r w:rsidRPr="00D60D1F">
        <w:rPr>
          <w:bCs/>
          <w:sz w:val="26"/>
          <w:szCs w:val="26"/>
        </w:rPr>
        <w:t>повышение эффективности</w:t>
      </w:r>
      <w:r w:rsidRPr="00D60D1F">
        <w:rPr>
          <w:sz w:val="26"/>
          <w:szCs w:val="26"/>
        </w:rPr>
        <w:t xml:space="preserve"> потребления энергоресурсов, на общую сумму </w:t>
      </w:r>
      <w:r w:rsidRPr="00D60D1F">
        <w:rPr>
          <w:bCs/>
          <w:sz w:val="26"/>
          <w:szCs w:val="26"/>
        </w:rPr>
        <w:t xml:space="preserve">1,6 млн. </w:t>
      </w:r>
      <w:r w:rsidRPr="00D60D1F">
        <w:rPr>
          <w:sz w:val="26"/>
          <w:szCs w:val="26"/>
        </w:rPr>
        <w:t>руб.: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>- замена оконных блоков в Гимназии и детском саду «Почемучка» г. Суворов;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>- установка 26 светодиодных светильников на улицах Энергетиков, Островского;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>- поверка прибора учета тепловой энергии в детском саду «Золотой ключик» г. Суворова;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>- установка приборов учета холодной воды в детском саду с. Рождествено.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В соответствии с </w:t>
      </w:r>
      <w:r w:rsidRPr="00D60D1F">
        <w:rPr>
          <w:bCs/>
          <w:sz w:val="26"/>
          <w:szCs w:val="26"/>
        </w:rPr>
        <w:t>Указом Президента Российской Федерации</w:t>
      </w:r>
      <w:r w:rsidRPr="00D60D1F">
        <w:rPr>
          <w:sz w:val="26"/>
          <w:szCs w:val="26"/>
        </w:rPr>
        <w:t xml:space="preserve"> от 07.05.2012 № 597 «О мероприятиях по реализации государственной социальной политики» выполняется линейка целевых показателей уровня заработной платы работников образовательных учреждений. Средняя заработная плата педагогических работников общего образования составила</w:t>
      </w:r>
      <w:r w:rsidRPr="00D60D1F">
        <w:rPr>
          <w:iCs/>
          <w:sz w:val="26"/>
          <w:szCs w:val="26"/>
        </w:rPr>
        <w:t xml:space="preserve">  – </w:t>
      </w:r>
      <w:r w:rsidRPr="00D60D1F">
        <w:rPr>
          <w:bCs/>
          <w:sz w:val="26"/>
          <w:szCs w:val="26"/>
        </w:rPr>
        <w:t>25 тысяч 881  рублей</w:t>
      </w:r>
      <w:r w:rsidRPr="00D60D1F">
        <w:rPr>
          <w:sz w:val="26"/>
          <w:szCs w:val="26"/>
        </w:rPr>
        <w:t xml:space="preserve">, дошкольного </w:t>
      </w:r>
      <w:r w:rsidRPr="00D60D1F">
        <w:rPr>
          <w:iCs/>
          <w:sz w:val="26"/>
          <w:szCs w:val="26"/>
        </w:rPr>
        <w:t xml:space="preserve">– </w:t>
      </w:r>
      <w:r w:rsidRPr="00D60D1F">
        <w:rPr>
          <w:bCs/>
          <w:sz w:val="26"/>
          <w:szCs w:val="26"/>
        </w:rPr>
        <w:t>23 тысячи 855 рублей</w:t>
      </w:r>
      <w:r w:rsidRPr="00D60D1F">
        <w:rPr>
          <w:sz w:val="26"/>
          <w:szCs w:val="26"/>
        </w:rPr>
        <w:t xml:space="preserve">,  дополнительного образования </w:t>
      </w:r>
      <w:r w:rsidRPr="00D60D1F">
        <w:rPr>
          <w:bCs/>
          <w:sz w:val="26"/>
          <w:szCs w:val="26"/>
        </w:rPr>
        <w:t xml:space="preserve">– 22 тысячи 390 </w:t>
      </w:r>
      <w:r w:rsidRPr="00D60D1F">
        <w:rPr>
          <w:sz w:val="26"/>
          <w:szCs w:val="26"/>
        </w:rPr>
        <w:t xml:space="preserve">рублей, работников культуры – </w:t>
      </w:r>
      <w:r w:rsidRPr="00D60D1F">
        <w:rPr>
          <w:bCs/>
          <w:sz w:val="26"/>
          <w:szCs w:val="26"/>
        </w:rPr>
        <w:t>17 тыс. 248</w:t>
      </w:r>
      <w:r w:rsidRPr="00D60D1F">
        <w:rPr>
          <w:sz w:val="26"/>
          <w:szCs w:val="26"/>
        </w:rPr>
        <w:t xml:space="preserve"> рублей.</w:t>
      </w:r>
    </w:p>
    <w:p w:rsidR="00AA0F1C" w:rsidRPr="00D60D1F" w:rsidRDefault="00AA0F1C" w:rsidP="00AA0F1C">
      <w:pPr>
        <w:ind w:firstLine="708"/>
        <w:jc w:val="both"/>
        <w:rPr>
          <w:sz w:val="26"/>
          <w:szCs w:val="26"/>
        </w:rPr>
      </w:pPr>
      <w:r w:rsidRPr="00D60D1F">
        <w:rPr>
          <w:sz w:val="26"/>
          <w:szCs w:val="26"/>
        </w:rPr>
        <w:t>За последние три года  в район пришли</w:t>
      </w:r>
      <w:r w:rsidRPr="00D60D1F">
        <w:rPr>
          <w:bCs/>
          <w:sz w:val="26"/>
          <w:szCs w:val="26"/>
        </w:rPr>
        <w:t xml:space="preserve">24 </w:t>
      </w:r>
      <w:r w:rsidRPr="00D60D1F">
        <w:rPr>
          <w:sz w:val="26"/>
          <w:szCs w:val="26"/>
        </w:rPr>
        <w:t xml:space="preserve">молодых специалиста, из бюджета района им ежемесячно доплачивается по </w:t>
      </w:r>
      <w:r w:rsidRPr="00D60D1F">
        <w:rPr>
          <w:bCs/>
          <w:sz w:val="26"/>
          <w:szCs w:val="26"/>
        </w:rPr>
        <w:t>4 тыс.</w:t>
      </w:r>
      <w:r w:rsidRPr="00D60D1F">
        <w:rPr>
          <w:sz w:val="26"/>
          <w:szCs w:val="26"/>
        </w:rPr>
        <w:t xml:space="preserve"> рублей.</w:t>
      </w:r>
    </w:p>
    <w:p w:rsidR="00AA0F1C" w:rsidRPr="00D60D1F" w:rsidRDefault="00AA0F1C" w:rsidP="00AA0F1C">
      <w:pPr>
        <w:ind w:firstLine="708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В районе 27 муниципальных </w:t>
      </w:r>
      <w:r w:rsidRPr="00D60D1F">
        <w:rPr>
          <w:bCs/>
          <w:sz w:val="26"/>
          <w:szCs w:val="26"/>
        </w:rPr>
        <w:t>образовательных учреждений</w:t>
      </w:r>
      <w:r w:rsidRPr="00D60D1F">
        <w:rPr>
          <w:sz w:val="26"/>
          <w:szCs w:val="26"/>
        </w:rPr>
        <w:t xml:space="preserve">, из них: </w:t>
      </w:r>
    </w:p>
    <w:p w:rsidR="00AA0F1C" w:rsidRPr="00D60D1F" w:rsidRDefault="00AA0F1C" w:rsidP="00AA0F1C">
      <w:pPr>
        <w:ind w:firstLine="708"/>
        <w:jc w:val="both"/>
        <w:rPr>
          <w:sz w:val="26"/>
          <w:szCs w:val="26"/>
        </w:rPr>
      </w:pPr>
      <w:r w:rsidRPr="00D60D1F">
        <w:rPr>
          <w:bCs/>
          <w:sz w:val="26"/>
          <w:szCs w:val="26"/>
        </w:rPr>
        <w:t xml:space="preserve">12 </w:t>
      </w:r>
      <w:r w:rsidRPr="00D60D1F">
        <w:rPr>
          <w:sz w:val="26"/>
          <w:szCs w:val="26"/>
        </w:rPr>
        <w:t>общеобразовательных, из которых в трех функционируют группы для детей дошкольного возраста;</w:t>
      </w:r>
    </w:p>
    <w:p w:rsidR="00AA0F1C" w:rsidRPr="00D60D1F" w:rsidRDefault="00AA0F1C" w:rsidP="00AA0F1C">
      <w:pPr>
        <w:ind w:firstLine="708"/>
        <w:jc w:val="both"/>
        <w:rPr>
          <w:sz w:val="26"/>
          <w:szCs w:val="26"/>
        </w:rPr>
      </w:pPr>
      <w:r w:rsidRPr="00D60D1F">
        <w:rPr>
          <w:bCs/>
          <w:sz w:val="26"/>
          <w:szCs w:val="26"/>
        </w:rPr>
        <w:t>12</w:t>
      </w:r>
      <w:r w:rsidRPr="00D60D1F">
        <w:rPr>
          <w:sz w:val="26"/>
          <w:szCs w:val="26"/>
        </w:rPr>
        <w:t xml:space="preserve"> дошкольных;</w:t>
      </w:r>
    </w:p>
    <w:p w:rsidR="00AA0F1C" w:rsidRPr="00D60D1F" w:rsidRDefault="00AA0F1C" w:rsidP="00AA0F1C">
      <w:pPr>
        <w:ind w:firstLine="708"/>
        <w:jc w:val="both"/>
        <w:rPr>
          <w:sz w:val="26"/>
          <w:szCs w:val="26"/>
        </w:rPr>
      </w:pPr>
      <w:r w:rsidRPr="00D60D1F">
        <w:rPr>
          <w:bCs/>
          <w:sz w:val="26"/>
          <w:szCs w:val="26"/>
        </w:rPr>
        <w:t>3</w:t>
      </w:r>
      <w:r w:rsidRPr="00D60D1F">
        <w:rPr>
          <w:sz w:val="26"/>
          <w:szCs w:val="26"/>
        </w:rPr>
        <w:t xml:space="preserve"> учреждения дополнительного образования. </w:t>
      </w:r>
    </w:p>
    <w:p w:rsidR="00AA0F1C" w:rsidRPr="00D60D1F" w:rsidRDefault="00AA0F1C" w:rsidP="00AA0F1C">
      <w:pPr>
        <w:ind w:firstLine="708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В системе образования Суворовского района работает </w:t>
      </w:r>
      <w:r w:rsidRPr="00D60D1F">
        <w:rPr>
          <w:bCs/>
          <w:sz w:val="26"/>
          <w:szCs w:val="26"/>
        </w:rPr>
        <w:t xml:space="preserve">393 </w:t>
      </w:r>
      <w:r w:rsidRPr="00D60D1F">
        <w:rPr>
          <w:sz w:val="26"/>
          <w:szCs w:val="26"/>
        </w:rPr>
        <w:t xml:space="preserve">педагогических работника, из них </w:t>
      </w:r>
      <w:r w:rsidRPr="00D60D1F">
        <w:rPr>
          <w:bCs/>
          <w:sz w:val="26"/>
          <w:szCs w:val="26"/>
        </w:rPr>
        <w:t xml:space="preserve">221 </w:t>
      </w:r>
      <w:r w:rsidRPr="00D60D1F">
        <w:rPr>
          <w:sz w:val="26"/>
          <w:szCs w:val="26"/>
        </w:rPr>
        <w:t xml:space="preserve">в школах, </w:t>
      </w:r>
      <w:r w:rsidRPr="00D60D1F">
        <w:rPr>
          <w:bCs/>
          <w:sz w:val="26"/>
          <w:szCs w:val="26"/>
        </w:rPr>
        <w:t>108</w:t>
      </w:r>
      <w:r w:rsidRPr="00D60D1F">
        <w:rPr>
          <w:sz w:val="26"/>
          <w:szCs w:val="26"/>
        </w:rPr>
        <w:t xml:space="preserve"> – в детских садах, </w:t>
      </w:r>
      <w:r w:rsidRPr="00D60D1F">
        <w:rPr>
          <w:bCs/>
          <w:sz w:val="26"/>
          <w:szCs w:val="26"/>
        </w:rPr>
        <w:t>64</w:t>
      </w:r>
      <w:r w:rsidRPr="00D60D1F">
        <w:rPr>
          <w:sz w:val="26"/>
          <w:szCs w:val="26"/>
        </w:rPr>
        <w:t xml:space="preserve"> – в организациях дополнительного образования.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Средняя наполняемость классов – </w:t>
      </w:r>
      <w:r w:rsidRPr="00D60D1F">
        <w:rPr>
          <w:bCs/>
          <w:sz w:val="26"/>
          <w:szCs w:val="26"/>
        </w:rPr>
        <w:t>17,5</w:t>
      </w:r>
      <w:r w:rsidRPr="00D60D1F">
        <w:rPr>
          <w:sz w:val="26"/>
          <w:szCs w:val="26"/>
        </w:rPr>
        <w:t xml:space="preserve"> человек, в том числе в городе – 21, в селе- 12.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>На слайде вы можете видеть анализ средней наполняемости классов в сравнении с некоторыми районами Тульской области и г. Тулой, а также фактические расходы на содержание одного ребенка в муниципальных  образовательных учреждениях.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Наиболее высокие затраты на содержание одного ребенка в Добринской школе  - </w:t>
      </w:r>
      <w:r w:rsidRPr="00D60D1F">
        <w:rPr>
          <w:bCs/>
          <w:sz w:val="26"/>
          <w:szCs w:val="26"/>
        </w:rPr>
        <w:t>180 тыс.</w:t>
      </w:r>
      <w:r w:rsidRPr="00D60D1F">
        <w:rPr>
          <w:sz w:val="26"/>
          <w:szCs w:val="26"/>
        </w:rPr>
        <w:t xml:space="preserve"> рублей в год, самые низкие в школе №5 – </w:t>
      </w:r>
      <w:r w:rsidRPr="00D60D1F">
        <w:rPr>
          <w:bCs/>
          <w:sz w:val="26"/>
          <w:szCs w:val="26"/>
        </w:rPr>
        <w:t>42,4  тыс.</w:t>
      </w:r>
      <w:r w:rsidRPr="00D60D1F">
        <w:rPr>
          <w:sz w:val="26"/>
          <w:szCs w:val="26"/>
        </w:rPr>
        <w:t xml:space="preserve"> рублей в год. 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В дошкольных учреждениях самые высокие затраты в детском саду с.Доброе – </w:t>
      </w:r>
      <w:r w:rsidRPr="00D60D1F">
        <w:rPr>
          <w:bCs/>
          <w:sz w:val="26"/>
          <w:szCs w:val="26"/>
        </w:rPr>
        <w:t>429,9</w:t>
      </w:r>
      <w:r w:rsidRPr="00D60D1F">
        <w:rPr>
          <w:sz w:val="26"/>
          <w:szCs w:val="26"/>
        </w:rPr>
        <w:t xml:space="preserve"> тыс. рублей на одного ребенка в год, самые низкие в детском саду №5 «Почемучка» - </w:t>
      </w:r>
      <w:r w:rsidRPr="00D60D1F">
        <w:rPr>
          <w:bCs/>
          <w:sz w:val="26"/>
          <w:szCs w:val="26"/>
        </w:rPr>
        <w:t>78,6</w:t>
      </w:r>
      <w:r w:rsidRPr="00D60D1F">
        <w:rPr>
          <w:sz w:val="26"/>
          <w:szCs w:val="26"/>
        </w:rPr>
        <w:t xml:space="preserve"> тыс. рублей на одного ребенка в год; в учреждения дополнительного образования самые высокие затраты в детской школе искусств – </w:t>
      </w:r>
      <w:r w:rsidRPr="00D60D1F">
        <w:rPr>
          <w:bCs/>
          <w:sz w:val="26"/>
          <w:szCs w:val="26"/>
        </w:rPr>
        <w:t>37,1</w:t>
      </w:r>
      <w:r w:rsidRPr="00D60D1F">
        <w:rPr>
          <w:sz w:val="26"/>
          <w:szCs w:val="26"/>
        </w:rPr>
        <w:t xml:space="preserve">тыс.рублей на одного обучающегося в год, самые низкие в центре творческого развития и гуманитарного образования – </w:t>
      </w:r>
      <w:r w:rsidRPr="00D60D1F">
        <w:rPr>
          <w:bCs/>
          <w:sz w:val="26"/>
          <w:szCs w:val="26"/>
        </w:rPr>
        <w:t xml:space="preserve">10,9 </w:t>
      </w:r>
      <w:r w:rsidRPr="00D60D1F">
        <w:rPr>
          <w:sz w:val="26"/>
          <w:szCs w:val="26"/>
        </w:rPr>
        <w:t xml:space="preserve">тыс.рублей на одного обучающегося в год. 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lastRenderedPageBreak/>
        <w:t xml:space="preserve">Так как одним из основополагающих принципов функционирования системы образования является совершенствование целостного образовательного пространства через оптимизацию сети образовательных учреждений, планируется создание </w:t>
      </w:r>
      <w:r w:rsidRPr="00D60D1F">
        <w:rPr>
          <w:bCs/>
          <w:sz w:val="26"/>
          <w:szCs w:val="26"/>
        </w:rPr>
        <w:t xml:space="preserve">3 </w:t>
      </w:r>
      <w:r w:rsidRPr="00D60D1F">
        <w:rPr>
          <w:sz w:val="26"/>
          <w:szCs w:val="26"/>
        </w:rPr>
        <w:t>образовательных комплексов, которые будут реорганизованы в школы с дошкольными группами.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</w:rPr>
      </w:pPr>
      <w:r w:rsidRPr="00D60D1F">
        <w:rPr>
          <w:bCs/>
          <w:sz w:val="26"/>
          <w:szCs w:val="26"/>
        </w:rPr>
        <w:t>139</w:t>
      </w:r>
      <w:r w:rsidRPr="00D60D1F">
        <w:rPr>
          <w:sz w:val="26"/>
          <w:szCs w:val="26"/>
        </w:rPr>
        <w:t xml:space="preserve"> выпускников из  </w:t>
      </w:r>
      <w:r w:rsidRPr="00D60D1F">
        <w:rPr>
          <w:bCs/>
          <w:sz w:val="26"/>
          <w:szCs w:val="26"/>
        </w:rPr>
        <w:t>140</w:t>
      </w:r>
      <w:r w:rsidRPr="00D60D1F">
        <w:rPr>
          <w:sz w:val="26"/>
          <w:szCs w:val="26"/>
        </w:rPr>
        <w:t xml:space="preserve"> получили аттестаты, из которых:</w:t>
      </w:r>
    </w:p>
    <w:p w:rsidR="00AA0F1C" w:rsidRPr="00D60D1F" w:rsidRDefault="00AA0F1C" w:rsidP="00AA0F1C">
      <w:pPr>
        <w:ind w:firstLine="708"/>
        <w:jc w:val="both"/>
        <w:rPr>
          <w:sz w:val="26"/>
          <w:szCs w:val="26"/>
        </w:rPr>
      </w:pPr>
      <w:r w:rsidRPr="00D60D1F">
        <w:rPr>
          <w:bCs/>
          <w:sz w:val="26"/>
          <w:szCs w:val="26"/>
        </w:rPr>
        <w:t xml:space="preserve">10 </w:t>
      </w:r>
      <w:r w:rsidRPr="00D60D1F">
        <w:rPr>
          <w:sz w:val="26"/>
          <w:szCs w:val="26"/>
        </w:rPr>
        <w:t xml:space="preserve">награждены золотыми медалями,  </w:t>
      </w:r>
    </w:p>
    <w:p w:rsidR="00AA0F1C" w:rsidRPr="00D60D1F" w:rsidRDefault="00AA0F1C" w:rsidP="00AA0F1C">
      <w:pPr>
        <w:ind w:firstLine="708"/>
        <w:jc w:val="both"/>
        <w:rPr>
          <w:sz w:val="26"/>
          <w:szCs w:val="26"/>
        </w:rPr>
      </w:pPr>
      <w:r w:rsidRPr="00D60D1F">
        <w:rPr>
          <w:sz w:val="26"/>
          <w:szCs w:val="26"/>
        </w:rPr>
        <w:t>7 –серебряными,</w:t>
      </w:r>
    </w:p>
    <w:p w:rsidR="00AA0F1C" w:rsidRPr="00D60D1F" w:rsidRDefault="00AA0F1C" w:rsidP="00AA0F1C">
      <w:pPr>
        <w:ind w:firstLine="708"/>
        <w:jc w:val="both"/>
        <w:rPr>
          <w:sz w:val="26"/>
          <w:szCs w:val="26"/>
        </w:rPr>
      </w:pPr>
      <w:r w:rsidRPr="00D60D1F">
        <w:rPr>
          <w:bCs/>
          <w:sz w:val="26"/>
          <w:szCs w:val="26"/>
        </w:rPr>
        <w:t xml:space="preserve">17 </w:t>
      </w:r>
      <w:r w:rsidRPr="00D60D1F">
        <w:rPr>
          <w:sz w:val="26"/>
          <w:szCs w:val="26"/>
        </w:rPr>
        <w:t xml:space="preserve"> медалями Тульской области «За особые успехи в учении».  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</w:rPr>
      </w:pPr>
      <w:r w:rsidRPr="00D60D1F">
        <w:rPr>
          <w:bCs/>
          <w:sz w:val="26"/>
          <w:szCs w:val="26"/>
        </w:rPr>
        <w:t xml:space="preserve">75% </w:t>
      </w:r>
      <w:r w:rsidRPr="00D60D1F">
        <w:rPr>
          <w:sz w:val="26"/>
          <w:szCs w:val="26"/>
        </w:rPr>
        <w:t xml:space="preserve">детей занимаются в учреждениях дополнительного образования, </w:t>
      </w:r>
      <w:r w:rsidRPr="00D60D1F">
        <w:rPr>
          <w:bCs/>
          <w:sz w:val="26"/>
          <w:szCs w:val="26"/>
        </w:rPr>
        <w:t xml:space="preserve">62% </w:t>
      </w:r>
      <w:r w:rsidRPr="00D60D1F">
        <w:rPr>
          <w:sz w:val="26"/>
          <w:szCs w:val="26"/>
        </w:rPr>
        <w:t xml:space="preserve">из которых являются участниками соревнований, конкурсов, научно – практических конференций. </w:t>
      </w:r>
    </w:p>
    <w:p w:rsidR="00AA0F1C" w:rsidRPr="00D60D1F" w:rsidRDefault="00AA0F1C" w:rsidP="00AA0F1C">
      <w:pPr>
        <w:ind w:firstLine="708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Талантливым детям района ежегодно выплачивается стипендия главы администрации, </w:t>
      </w:r>
      <w:r w:rsidRPr="00D60D1F">
        <w:rPr>
          <w:bCs/>
          <w:sz w:val="26"/>
          <w:szCs w:val="26"/>
        </w:rPr>
        <w:t>12 тыс.</w:t>
      </w:r>
      <w:r w:rsidRPr="00D60D1F">
        <w:rPr>
          <w:sz w:val="26"/>
          <w:szCs w:val="26"/>
        </w:rPr>
        <w:t xml:space="preserve"> рублей в год на каждого ребенка. Стипендию получают: Мадудина Юлия, Чесноков Владимир, Минкин Валерий, Овечкина Мария, Веселова Дарья, Гусакова Анастасия, Калинкин Даниил, Клинченков Кирилл, Пуховский Сергей, КурбаналиеваСаният.</w:t>
      </w:r>
    </w:p>
    <w:p w:rsidR="00AA0F1C" w:rsidRPr="00D60D1F" w:rsidRDefault="00AA0F1C" w:rsidP="00AA0F1C">
      <w:pPr>
        <w:ind w:firstLine="720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Значительного успеха добился Мустафаев Константин, ставший трижды обладателем премии Президента РФ по нацпроекту «Образование» в размере </w:t>
      </w:r>
      <w:r w:rsidRPr="00D60D1F">
        <w:rPr>
          <w:bCs/>
          <w:sz w:val="26"/>
          <w:szCs w:val="26"/>
        </w:rPr>
        <w:t xml:space="preserve">30 </w:t>
      </w:r>
      <w:r w:rsidRPr="00D60D1F">
        <w:rPr>
          <w:sz w:val="26"/>
          <w:szCs w:val="26"/>
        </w:rPr>
        <w:t xml:space="preserve">тыс. руб. Кургузов Семен получил премию правительства Тульской области по поддержке талантливой молодежи в размере </w:t>
      </w:r>
      <w:r w:rsidRPr="00D60D1F">
        <w:rPr>
          <w:bCs/>
          <w:sz w:val="26"/>
          <w:szCs w:val="26"/>
        </w:rPr>
        <w:t>20</w:t>
      </w:r>
      <w:r w:rsidRPr="00D60D1F">
        <w:rPr>
          <w:sz w:val="26"/>
          <w:szCs w:val="26"/>
        </w:rPr>
        <w:t xml:space="preserve"> тыс. руб. Воронцов Дмитрий стал призером заключительного этапа Всероссийской олимпиады школьников по праву и обладателем премии по нацпроекту «Образование», сегодня Дмитрий студент Московского государственного университета им. Ломоносова.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В Начальной школе города Суворова было открыто 35 дополнительных мест. На капитальный ремонт и оборудование этих групп было выделено </w:t>
      </w:r>
      <w:r w:rsidRPr="00D60D1F">
        <w:rPr>
          <w:bCs/>
          <w:sz w:val="26"/>
          <w:szCs w:val="26"/>
        </w:rPr>
        <w:t xml:space="preserve">3,7 млн. руб. </w:t>
      </w:r>
      <w:r w:rsidRPr="00D60D1F">
        <w:rPr>
          <w:sz w:val="26"/>
          <w:szCs w:val="26"/>
        </w:rPr>
        <w:t>из федерального бюджета.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Охват детей услугами дошкольного образования составляет </w:t>
      </w:r>
      <w:r w:rsidRPr="00D60D1F">
        <w:rPr>
          <w:bCs/>
          <w:sz w:val="26"/>
          <w:szCs w:val="26"/>
        </w:rPr>
        <w:t>71,3 %.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Дошкольными образовательными учреждениями приобретено: компьютерное оборудование, интерактивные доски,  игровые модули на сумму </w:t>
      </w:r>
      <w:r w:rsidRPr="00D60D1F">
        <w:rPr>
          <w:bCs/>
          <w:sz w:val="26"/>
          <w:szCs w:val="26"/>
        </w:rPr>
        <w:t>2,8 млн.</w:t>
      </w:r>
      <w:r w:rsidRPr="00D60D1F">
        <w:rPr>
          <w:sz w:val="26"/>
          <w:szCs w:val="26"/>
        </w:rPr>
        <w:t xml:space="preserve"> рублей. 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>Всего на ремонтные работы в образовательных учреждениях выделено</w:t>
      </w:r>
      <w:r w:rsidRPr="00D60D1F">
        <w:rPr>
          <w:bCs/>
          <w:sz w:val="26"/>
          <w:szCs w:val="26"/>
        </w:rPr>
        <w:t>26,7 млн.  руб</w:t>
      </w:r>
      <w:r w:rsidRPr="00D60D1F">
        <w:rPr>
          <w:sz w:val="26"/>
          <w:szCs w:val="26"/>
        </w:rPr>
        <w:t>. (</w:t>
      </w:r>
      <w:r w:rsidRPr="00D60D1F">
        <w:rPr>
          <w:iCs/>
          <w:sz w:val="26"/>
          <w:szCs w:val="26"/>
        </w:rPr>
        <w:t>местного бюджета - 13,5 млн. руб., из бюджета области – 11,8 млн. руб).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В трех школах реализуются федеральная программа «Доступная среда» с объемом финансирования </w:t>
      </w:r>
      <w:r w:rsidRPr="00D60D1F">
        <w:rPr>
          <w:bCs/>
          <w:sz w:val="26"/>
          <w:szCs w:val="26"/>
        </w:rPr>
        <w:t xml:space="preserve">2,7 млн. </w:t>
      </w:r>
      <w:r w:rsidRPr="00D60D1F">
        <w:rPr>
          <w:sz w:val="26"/>
          <w:szCs w:val="26"/>
        </w:rPr>
        <w:t xml:space="preserve">рублей. 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На территории Суворовского района функционирует </w:t>
      </w:r>
      <w:r w:rsidRPr="00D60D1F">
        <w:rPr>
          <w:bCs/>
          <w:sz w:val="26"/>
          <w:szCs w:val="26"/>
        </w:rPr>
        <w:t>24</w:t>
      </w:r>
      <w:r w:rsidRPr="00D60D1F">
        <w:rPr>
          <w:sz w:val="26"/>
          <w:szCs w:val="26"/>
        </w:rPr>
        <w:t xml:space="preserve"> учреждения </w:t>
      </w:r>
      <w:r w:rsidRPr="00D60D1F">
        <w:rPr>
          <w:bCs/>
          <w:sz w:val="26"/>
          <w:szCs w:val="26"/>
        </w:rPr>
        <w:t>культуры</w:t>
      </w:r>
      <w:r w:rsidRPr="00D60D1F">
        <w:rPr>
          <w:sz w:val="26"/>
          <w:szCs w:val="26"/>
        </w:rPr>
        <w:t xml:space="preserve">. В том числе: </w:t>
      </w:r>
      <w:r w:rsidRPr="00D60D1F">
        <w:rPr>
          <w:bCs/>
          <w:sz w:val="26"/>
          <w:szCs w:val="26"/>
        </w:rPr>
        <w:t xml:space="preserve">10 </w:t>
      </w:r>
      <w:r w:rsidRPr="00D60D1F">
        <w:rPr>
          <w:sz w:val="26"/>
          <w:szCs w:val="26"/>
        </w:rPr>
        <w:t xml:space="preserve">учреждений культурно-досугового типа, </w:t>
      </w:r>
      <w:r w:rsidRPr="00D60D1F">
        <w:rPr>
          <w:bCs/>
          <w:sz w:val="26"/>
          <w:szCs w:val="26"/>
        </w:rPr>
        <w:t xml:space="preserve">11 </w:t>
      </w:r>
      <w:r w:rsidRPr="00D60D1F">
        <w:rPr>
          <w:sz w:val="26"/>
          <w:szCs w:val="26"/>
        </w:rPr>
        <w:t>библиотек, краеведческий музей с филиалом,  Парк культуры и отдыха.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Всего работников культуры в районе – 77человек, из них </w:t>
      </w:r>
      <w:r w:rsidRPr="00D60D1F">
        <w:rPr>
          <w:bCs/>
          <w:sz w:val="26"/>
          <w:szCs w:val="26"/>
        </w:rPr>
        <w:t xml:space="preserve">23 </w:t>
      </w:r>
      <w:r w:rsidRPr="00D60D1F">
        <w:rPr>
          <w:sz w:val="26"/>
          <w:szCs w:val="26"/>
        </w:rPr>
        <w:t xml:space="preserve">библиотекаря, </w:t>
      </w:r>
      <w:r w:rsidRPr="00D60D1F">
        <w:rPr>
          <w:bCs/>
          <w:sz w:val="26"/>
          <w:szCs w:val="26"/>
        </w:rPr>
        <w:t xml:space="preserve">49 </w:t>
      </w:r>
      <w:r w:rsidRPr="00D60D1F">
        <w:rPr>
          <w:sz w:val="26"/>
          <w:szCs w:val="26"/>
        </w:rPr>
        <w:t xml:space="preserve">клубных работника и 5 музейных. 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  <w:lang w:eastAsia="en-US"/>
        </w:rPr>
      </w:pPr>
      <w:r w:rsidRPr="00D60D1F">
        <w:rPr>
          <w:sz w:val="26"/>
          <w:szCs w:val="26"/>
          <w:lang w:eastAsia="en-US"/>
        </w:rPr>
        <w:t>Для населения проводятся тематические балы, творческие вечера и встречи. 2014 год был для города - юбилейный. Культурным событием для жителей стало выступление Русского балета Гордеева.</w:t>
      </w:r>
    </w:p>
    <w:p w:rsidR="00AA0F1C" w:rsidRPr="00D60D1F" w:rsidRDefault="00AA0F1C" w:rsidP="00AA0F1C">
      <w:pPr>
        <w:ind w:firstLine="708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Радует, что наши творческие коллективы, ансамбль народной песни «Подворье» и ансамбль песни «Радуга», получили звание «Народный». </w:t>
      </w:r>
    </w:p>
    <w:p w:rsidR="00AA0F1C" w:rsidRPr="00D60D1F" w:rsidRDefault="00AA0F1C" w:rsidP="00AA0F1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  <w:lang w:eastAsia="en-US"/>
        </w:rPr>
        <w:t xml:space="preserve">Большое внимание уделяется православному воспитанию населения. Возобновлены службы в храме мкр. Васильевский. В районе ведется работа по восстановлению древнейшего Свято-Покровского Доброго монастыря. Сегодня мы начали работу по изучению культурно-исторического наследия Суворовского </w:t>
      </w:r>
      <w:r w:rsidRPr="00D60D1F">
        <w:rPr>
          <w:sz w:val="26"/>
          <w:szCs w:val="26"/>
          <w:lang w:eastAsia="en-US"/>
        </w:rPr>
        <w:lastRenderedPageBreak/>
        <w:t>района и проработка туристических маршрутов по древнейшим местам села Доброе и города Чекалина. А в конце 2014 года на территории Свято-Покровского Доброго монастыря состоялось большое событие. Освящен храм в честь Преподобного Алексея человека Божьего. Сегодня здесь ведутся службы. В</w:t>
      </w:r>
      <w:r w:rsidRPr="00D60D1F">
        <w:rPr>
          <w:sz w:val="26"/>
          <w:szCs w:val="26"/>
        </w:rPr>
        <w:t xml:space="preserve"> 2015 году отремонтируем подъезд к монастырю.</w:t>
      </w:r>
    </w:p>
    <w:p w:rsidR="00AA0F1C" w:rsidRPr="00D60D1F" w:rsidRDefault="00AA0F1C" w:rsidP="00AA0F1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>Строится храм в честь иконы Божией Матери Владимирской на улице Тульской в городе Суворове, отремонтирована дорога к Мишневскому храму. Четвертый год в подряд в районе пройдет Епархиальный Пасхальный бал.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  <w:lang w:eastAsia="en-US"/>
        </w:rPr>
      </w:pPr>
      <w:r w:rsidRPr="00D60D1F">
        <w:rPr>
          <w:sz w:val="26"/>
          <w:szCs w:val="26"/>
          <w:lang w:eastAsia="en-US"/>
        </w:rPr>
        <w:t>Места проведения досуга становятся все более комфортными, современными, привлекательными для населения. Полностью благоустроена территория перед Дворцом культуры: уложена тротуарная плитка, установлены новые фонари, на средства благотворительного фонда «Территория добрых дел» депутата Тульской областной Думы Н.Ю. Воробьева. Наш Дворец Культуры стал гордостью района. По инициативе жителей, площадь переименована в Дворцовую.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  <w:lang w:eastAsia="en-US"/>
        </w:rPr>
        <w:t xml:space="preserve">За счет средств бюджета района сделан капитальный ремонт фойе и танцевального зала Дворца культуры на </w:t>
      </w:r>
      <w:r w:rsidRPr="00D60D1F">
        <w:rPr>
          <w:bCs/>
          <w:sz w:val="26"/>
          <w:szCs w:val="26"/>
          <w:lang w:eastAsia="en-US"/>
        </w:rPr>
        <w:t>2,2 млн. руб</w:t>
      </w:r>
      <w:r w:rsidRPr="00D60D1F">
        <w:rPr>
          <w:sz w:val="26"/>
          <w:szCs w:val="26"/>
          <w:lang w:eastAsia="en-US"/>
        </w:rPr>
        <w:t>., а также дополнительно денежные средства на плитку в фойе и танцевальном зале выделены Николаем Юрьевичем Воробьевым. П</w:t>
      </w:r>
      <w:r w:rsidRPr="00D60D1F">
        <w:rPr>
          <w:sz w:val="26"/>
          <w:szCs w:val="26"/>
        </w:rPr>
        <w:t xml:space="preserve">роведены ремонты в поселковых домах культуры поселках  Центральный, Ханино на сумму </w:t>
      </w:r>
      <w:r w:rsidRPr="00D60D1F">
        <w:rPr>
          <w:bCs/>
          <w:sz w:val="26"/>
          <w:szCs w:val="26"/>
        </w:rPr>
        <w:t>1,6 млн.</w:t>
      </w:r>
      <w:r w:rsidRPr="00D60D1F">
        <w:rPr>
          <w:sz w:val="26"/>
          <w:szCs w:val="26"/>
        </w:rPr>
        <w:t>руб.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  <w:lang w:eastAsia="en-US"/>
        </w:rPr>
      </w:pPr>
      <w:r w:rsidRPr="00D60D1F">
        <w:rPr>
          <w:sz w:val="26"/>
          <w:szCs w:val="26"/>
          <w:lang w:eastAsia="en-US"/>
        </w:rPr>
        <w:t xml:space="preserve">Жители благодарят за реализацию проекта партии «Единая Россия» по строительству 3-Д кинотеатра на сумму </w:t>
      </w:r>
      <w:r w:rsidRPr="00D60D1F">
        <w:rPr>
          <w:bCs/>
          <w:sz w:val="26"/>
          <w:szCs w:val="26"/>
          <w:lang w:eastAsia="en-US"/>
        </w:rPr>
        <w:t>6 млн.</w:t>
      </w:r>
      <w:r w:rsidRPr="00D60D1F">
        <w:rPr>
          <w:sz w:val="26"/>
          <w:szCs w:val="26"/>
          <w:lang w:eastAsia="en-US"/>
        </w:rPr>
        <w:t xml:space="preserve"> руб., с начала года посетили кинотеатр </w:t>
      </w:r>
      <w:r w:rsidRPr="00D60D1F">
        <w:rPr>
          <w:bCs/>
          <w:sz w:val="26"/>
          <w:szCs w:val="26"/>
          <w:lang w:eastAsia="en-US"/>
        </w:rPr>
        <w:t>2 800</w:t>
      </w:r>
      <w:r w:rsidRPr="00D60D1F">
        <w:rPr>
          <w:sz w:val="26"/>
          <w:szCs w:val="26"/>
          <w:lang w:eastAsia="en-US"/>
        </w:rPr>
        <w:t xml:space="preserve"> жителей. Сегодня в </w:t>
      </w:r>
      <w:r w:rsidRPr="00D60D1F">
        <w:rPr>
          <w:bCs/>
          <w:sz w:val="26"/>
          <w:szCs w:val="26"/>
          <w:lang w:eastAsia="en-US"/>
        </w:rPr>
        <w:t>18:00</w:t>
      </w:r>
      <w:r w:rsidRPr="00D60D1F">
        <w:rPr>
          <w:sz w:val="26"/>
          <w:szCs w:val="26"/>
          <w:lang w:eastAsia="en-US"/>
        </w:rPr>
        <w:t xml:space="preserve"> приглашаем Вас на просмотр фильма «Батальон».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  <w:lang w:eastAsia="en-US"/>
        </w:rPr>
      </w:pPr>
      <w:r w:rsidRPr="00D60D1F">
        <w:rPr>
          <w:sz w:val="26"/>
          <w:szCs w:val="26"/>
          <w:lang w:eastAsia="en-US"/>
        </w:rPr>
        <w:t xml:space="preserve">В районе развивается инфраструктура для занятий </w:t>
      </w:r>
      <w:r w:rsidRPr="00D60D1F">
        <w:rPr>
          <w:bCs/>
          <w:sz w:val="26"/>
          <w:szCs w:val="26"/>
          <w:lang w:eastAsia="en-US"/>
        </w:rPr>
        <w:t>спортом</w:t>
      </w:r>
      <w:r w:rsidRPr="00D60D1F">
        <w:rPr>
          <w:sz w:val="26"/>
          <w:szCs w:val="26"/>
          <w:lang w:eastAsia="en-US"/>
        </w:rPr>
        <w:t>.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  <w:lang w:eastAsia="en-US"/>
        </w:rPr>
      </w:pPr>
      <w:r w:rsidRPr="00D60D1F">
        <w:rPr>
          <w:sz w:val="26"/>
          <w:szCs w:val="26"/>
          <w:lang w:eastAsia="en-US"/>
        </w:rPr>
        <w:t xml:space="preserve">В марте 2014 года введено в строй новое здание физкультурно-оздоровительного комплекса, который востребован жителями Суворовского района: в день занимаются до </w:t>
      </w:r>
      <w:r w:rsidRPr="00D60D1F">
        <w:rPr>
          <w:bCs/>
          <w:sz w:val="26"/>
          <w:szCs w:val="26"/>
          <w:lang w:eastAsia="en-US"/>
        </w:rPr>
        <w:t>200</w:t>
      </w:r>
      <w:r w:rsidRPr="00D60D1F">
        <w:rPr>
          <w:sz w:val="26"/>
          <w:szCs w:val="26"/>
          <w:lang w:eastAsia="en-US"/>
        </w:rPr>
        <w:t xml:space="preserve"> человек.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  <w:lang w:eastAsia="en-US"/>
        </w:rPr>
        <w:t xml:space="preserve">По итогам 2013 года за эффективное развитие физической культуры и спорта район получил грант в размере </w:t>
      </w:r>
      <w:r w:rsidRPr="00D60D1F">
        <w:rPr>
          <w:bCs/>
          <w:sz w:val="26"/>
          <w:szCs w:val="26"/>
          <w:lang w:eastAsia="en-US"/>
        </w:rPr>
        <w:t>6,0</w:t>
      </w:r>
      <w:r w:rsidRPr="00D60D1F">
        <w:rPr>
          <w:sz w:val="26"/>
          <w:szCs w:val="26"/>
          <w:lang w:eastAsia="en-US"/>
        </w:rPr>
        <w:t xml:space="preserve"> млн. рублей. В 2014 году на эти средства проведено благоустройство стадиона: уложена тротуарная плитка площадью </w:t>
      </w:r>
      <w:r w:rsidRPr="00D60D1F">
        <w:rPr>
          <w:bCs/>
          <w:sz w:val="26"/>
          <w:szCs w:val="26"/>
          <w:lang w:eastAsia="en-US"/>
        </w:rPr>
        <w:t>2,5</w:t>
      </w:r>
      <w:r w:rsidRPr="00D60D1F">
        <w:rPr>
          <w:sz w:val="26"/>
          <w:szCs w:val="26"/>
          <w:lang w:eastAsia="en-US"/>
        </w:rPr>
        <w:t xml:space="preserve"> тысяч кв.м., оборудованы </w:t>
      </w:r>
      <w:r w:rsidRPr="00D60D1F">
        <w:rPr>
          <w:bCs/>
          <w:sz w:val="26"/>
          <w:szCs w:val="26"/>
          <w:lang w:eastAsia="en-US"/>
        </w:rPr>
        <w:t>2</w:t>
      </w:r>
      <w:r w:rsidRPr="00D60D1F">
        <w:rPr>
          <w:sz w:val="26"/>
          <w:szCs w:val="26"/>
          <w:lang w:eastAsia="en-US"/>
        </w:rPr>
        <w:t xml:space="preserve"> зоны отдыха с фонтаном и детской площадкой, уложено асфальтное покрытие на хоккейной коробке. Правительством Тульской области выделены средства в размере </w:t>
      </w:r>
      <w:r w:rsidRPr="00D60D1F">
        <w:rPr>
          <w:bCs/>
          <w:sz w:val="26"/>
          <w:szCs w:val="26"/>
          <w:lang w:eastAsia="en-US"/>
        </w:rPr>
        <w:t>800</w:t>
      </w:r>
      <w:r w:rsidRPr="00D60D1F">
        <w:rPr>
          <w:sz w:val="26"/>
          <w:szCs w:val="26"/>
          <w:lang w:eastAsia="en-US"/>
        </w:rPr>
        <w:t xml:space="preserve"> тысяч рублей на приобретение бортов. Благодарим за помощь и содействие в этом вопросе депутата Тульской областной Думы Н.Ю. Воробьева. На </w:t>
      </w:r>
      <w:r w:rsidRPr="00D60D1F">
        <w:rPr>
          <w:bCs/>
          <w:sz w:val="26"/>
          <w:szCs w:val="26"/>
          <w:lang w:eastAsia="en-US"/>
        </w:rPr>
        <w:t>8,2</w:t>
      </w:r>
      <w:r w:rsidRPr="00D60D1F">
        <w:rPr>
          <w:sz w:val="26"/>
          <w:szCs w:val="26"/>
          <w:lang w:eastAsia="en-US"/>
        </w:rPr>
        <w:t xml:space="preserve"> млн. рублей закуплено искусственное покрытие для футбольного поля. </w:t>
      </w:r>
      <w:r w:rsidRPr="00D60D1F">
        <w:rPr>
          <w:sz w:val="26"/>
          <w:szCs w:val="26"/>
        </w:rPr>
        <w:t xml:space="preserve">В 2015 году будет проведен капитальный ремонт футбольного поля на сумму </w:t>
      </w:r>
      <w:r w:rsidRPr="00D60D1F">
        <w:rPr>
          <w:bCs/>
          <w:sz w:val="26"/>
          <w:szCs w:val="26"/>
        </w:rPr>
        <w:t>23 </w:t>
      </w:r>
      <w:r w:rsidRPr="00D60D1F">
        <w:rPr>
          <w:sz w:val="26"/>
          <w:szCs w:val="26"/>
        </w:rPr>
        <w:t>млн. рублей и оборудованы беговые дорожки.</w:t>
      </w:r>
    </w:p>
    <w:p w:rsidR="00AA0F1C" w:rsidRPr="00D60D1F" w:rsidRDefault="00AA0F1C" w:rsidP="00AA0F1C">
      <w:pPr>
        <w:ind w:firstLine="708"/>
        <w:jc w:val="both"/>
        <w:rPr>
          <w:bCs/>
          <w:sz w:val="26"/>
          <w:szCs w:val="26"/>
          <w:lang w:eastAsia="en-US"/>
        </w:rPr>
      </w:pPr>
      <w:r w:rsidRPr="00D60D1F">
        <w:rPr>
          <w:sz w:val="26"/>
          <w:szCs w:val="26"/>
          <w:lang w:eastAsia="en-US"/>
        </w:rPr>
        <w:t xml:space="preserve">За счет средств областной программы «Развитие физической культуры и спорта на территории Тульской области» сделан капитальный ремонт административно-бытового здания на стадионе на сумму </w:t>
      </w:r>
      <w:r w:rsidRPr="00D60D1F">
        <w:rPr>
          <w:bCs/>
          <w:sz w:val="26"/>
          <w:szCs w:val="26"/>
          <w:lang w:eastAsia="en-US"/>
        </w:rPr>
        <w:t>3,5 млн. руб.</w:t>
      </w:r>
    </w:p>
    <w:p w:rsidR="00AA0F1C" w:rsidRPr="00D60D1F" w:rsidRDefault="00AA0F1C" w:rsidP="00AA0F1C">
      <w:pPr>
        <w:ind w:firstLine="720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На проведение 79 районных спортивных мероприятий и участие в 102 областных из бюджета района выделено </w:t>
      </w:r>
      <w:r w:rsidRPr="00D60D1F">
        <w:rPr>
          <w:bCs/>
          <w:sz w:val="26"/>
          <w:szCs w:val="26"/>
        </w:rPr>
        <w:t>746</w:t>
      </w:r>
      <w:r w:rsidRPr="00D60D1F">
        <w:rPr>
          <w:sz w:val="26"/>
          <w:szCs w:val="26"/>
        </w:rPr>
        <w:t xml:space="preserve"> тысяч рублей.</w:t>
      </w:r>
    </w:p>
    <w:p w:rsidR="00AA0F1C" w:rsidRPr="00D60D1F" w:rsidRDefault="00AA0F1C" w:rsidP="00AA0F1C">
      <w:pPr>
        <w:ind w:firstLine="708"/>
        <w:jc w:val="both"/>
        <w:rPr>
          <w:sz w:val="26"/>
          <w:szCs w:val="26"/>
        </w:rPr>
      </w:pPr>
      <w:r w:rsidRPr="00D60D1F">
        <w:rPr>
          <w:sz w:val="26"/>
          <w:szCs w:val="26"/>
        </w:rPr>
        <w:t>Хорошая спортивная база позволяет спортсменам добиваться успехов. Сборная команда по футболу «Энергия» в Чемпионате области из 21 команды заняла 8 место. Мужская команда волейболистов в первенстве области среди любительских команд во втором дивизионе сейчас делит 1-2 места.</w:t>
      </w:r>
    </w:p>
    <w:p w:rsidR="00AA0F1C" w:rsidRPr="00D60D1F" w:rsidRDefault="00AA0F1C" w:rsidP="00AA0F1C">
      <w:pPr>
        <w:ind w:firstLine="708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Юные футболисты на турнире, прошедшем в Туапсе, заняли 2–е место. </w:t>
      </w:r>
    </w:p>
    <w:p w:rsidR="00AA0F1C" w:rsidRPr="00D60D1F" w:rsidRDefault="00AA0F1C" w:rsidP="00AA0F1C">
      <w:pPr>
        <w:ind w:firstLine="708"/>
        <w:jc w:val="both"/>
        <w:rPr>
          <w:sz w:val="26"/>
          <w:szCs w:val="26"/>
        </w:rPr>
      </w:pPr>
      <w:r w:rsidRPr="00D60D1F">
        <w:rPr>
          <w:sz w:val="26"/>
          <w:szCs w:val="26"/>
        </w:rPr>
        <w:lastRenderedPageBreak/>
        <w:t>В первенстве области среди детей по каратэ наши спортсмены заняли первое и второе места.</w:t>
      </w:r>
    </w:p>
    <w:p w:rsidR="00AA0F1C" w:rsidRPr="00D60D1F" w:rsidRDefault="00AA0F1C" w:rsidP="00AA0F1C">
      <w:pPr>
        <w:ind w:firstLine="708"/>
        <w:jc w:val="both"/>
        <w:rPr>
          <w:sz w:val="26"/>
          <w:szCs w:val="26"/>
        </w:rPr>
      </w:pPr>
      <w:r w:rsidRPr="00D60D1F">
        <w:rPr>
          <w:sz w:val="26"/>
          <w:szCs w:val="26"/>
        </w:rPr>
        <w:t>В 2014 году наши дети становились:</w:t>
      </w:r>
    </w:p>
    <w:p w:rsidR="00AA0F1C" w:rsidRPr="00D60D1F" w:rsidRDefault="00AA0F1C" w:rsidP="00AA0F1C">
      <w:pPr>
        <w:ind w:firstLine="708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- </w:t>
      </w:r>
      <w:r w:rsidRPr="00D60D1F">
        <w:rPr>
          <w:bCs/>
          <w:sz w:val="26"/>
          <w:szCs w:val="26"/>
        </w:rPr>
        <w:t>432</w:t>
      </w:r>
      <w:r w:rsidRPr="00D60D1F">
        <w:rPr>
          <w:sz w:val="26"/>
          <w:szCs w:val="26"/>
        </w:rPr>
        <w:t xml:space="preserve"> раза победителями и призерами региональных соревнований по легкой атлетике, плаванию, единоборствам; </w:t>
      </w:r>
    </w:p>
    <w:p w:rsidR="00AA0F1C" w:rsidRPr="00D60D1F" w:rsidRDefault="00AA0F1C" w:rsidP="00AA0F1C">
      <w:pPr>
        <w:ind w:firstLine="708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- </w:t>
      </w:r>
      <w:r w:rsidRPr="00D60D1F">
        <w:rPr>
          <w:bCs/>
          <w:sz w:val="26"/>
          <w:szCs w:val="26"/>
        </w:rPr>
        <w:t>4</w:t>
      </w:r>
      <w:r w:rsidRPr="00D60D1F">
        <w:rPr>
          <w:sz w:val="26"/>
          <w:szCs w:val="26"/>
        </w:rPr>
        <w:t xml:space="preserve"> раза победителями и призерами ЦФО по легкой атлетике, плаванию, каратэ;</w:t>
      </w:r>
    </w:p>
    <w:p w:rsidR="00AA0F1C" w:rsidRPr="00D60D1F" w:rsidRDefault="00AA0F1C" w:rsidP="00AA0F1C">
      <w:pPr>
        <w:ind w:firstLine="708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- </w:t>
      </w:r>
      <w:r w:rsidRPr="00D60D1F">
        <w:rPr>
          <w:bCs/>
          <w:sz w:val="26"/>
          <w:szCs w:val="26"/>
        </w:rPr>
        <w:t>9</w:t>
      </w:r>
      <w:r w:rsidRPr="00D60D1F">
        <w:rPr>
          <w:sz w:val="26"/>
          <w:szCs w:val="26"/>
        </w:rPr>
        <w:t xml:space="preserve"> раз призерами Всероссийских турниров по легкой атлетике, плаванию;</w:t>
      </w:r>
    </w:p>
    <w:p w:rsidR="00AA0F1C" w:rsidRPr="00D60D1F" w:rsidRDefault="00AA0F1C" w:rsidP="00AA0F1C">
      <w:pPr>
        <w:ind w:firstLine="708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- </w:t>
      </w:r>
      <w:r w:rsidRPr="00D60D1F">
        <w:rPr>
          <w:bCs/>
          <w:sz w:val="26"/>
          <w:szCs w:val="26"/>
        </w:rPr>
        <w:t>1</w:t>
      </w:r>
      <w:r w:rsidRPr="00D60D1F">
        <w:rPr>
          <w:sz w:val="26"/>
          <w:szCs w:val="26"/>
        </w:rPr>
        <w:t xml:space="preserve"> воспитанник стал призером чемпионата Российской Федерации по плаванию;</w:t>
      </w:r>
    </w:p>
    <w:p w:rsidR="00AA0F1C" w:rsidRPr="00D60D1F" w:rsidRDefault="00AA0F1C" w:rsidP="00AA0F1C">
      <w:pPr>
        <w:ind w:firstLine="708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- </w:t>
      </w:r>
      <w:r w:rsidRPr="00D60D1F">
        <w:rPr>
          <w:bCs/>
          <w:sz w:val="26"/>
          <w:szCs w:val="26"/>
        </w:rPr>
        <w:t>2</w:t>
      </w:r>
      <w:r w:rsidRPr="00D60D1F">
        <w:rPr>
          <w:sz w:val="26"/>
          <w:szCs w:val="26"/>
        </w:rPr>
        <w:t xml:space="preserve"> призера международных турниров по легкой атлетике и плаванию. </w:t>
      </w:r>
    </w:p>
    <w:p w:rsidR="00AA0F1C" w:rsidRPr="00D60D1F" w:rsidRDefault="00AA0F1C" w:rsidP="00AA0F1C">
      <w:pPr>
        <w:ind w:firstLine="708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Лучшие спортсмены: Калинкин Даниил, Гусакова Анастасия, Филатов Никита, Андреева Виктория, Пуховский Андрей, Туляганов Сергей. </w:t>
      </w:r>
    </w:p>
    <w:p w:rsidR="00AA0F1C" w:rsidRPr="00D60D1F" w:rsidRDefault="00AA0F1C" w:rsidP="00AA0F1C">
      <w:pPr>
        <w:ind w:firstLine="708"/>
        <w:jc w:val="both"/>
        <w:rPr>
          <w:sz w:val="26"/>
          <w:szCs w:val="26"/>
        </w:rPr>
      </w:pPr>
      <w:r w:rsidRPr="00D60D1F">
        <w:rPr>
          <w:sz w:val="26"/>
          <w:szCs w:val="26"/>
        </w:rPr>
        <w:t>Старшее поколение активно занимается физической культурой в спортивном комплексе. Для них организована группа для занятий фитнесом.</w:t>
      </w:r>
    </w:p>
    <w:p w:rsidR="00AA0F1C" w:rsidRPr="00D60D1F" w:rsidRDefault="00AA0F1C" w:rsidP="00AA0F1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0D1F">
        <w:rPr>
          <w:rFonts w:ascii="Times New Roman" w:hAnsi="Times New Roman" w:cs="Times New Roman"/>
          <w:sz w:val="26"/>
          <w:szCs w:val="26"/>
        </w:rPr>
        <w:t xml:space="preserve">В ходе реализации национального проекта «Здоровье» проводится дополнительная диспансеризация работающего населения. Диспансеризацию прошли </w:t>
      </w:r>
      <w:r w:rsidRPr="00D60D1F">
        <w:rPr>
          <w:rFonts w:ascii="Times New Roman" w:hAnsi="Times New Roman" w:cs="Times New Roman"/>
          <w:bCs/>
          <w:sz w:val="26"/>
          <w:szCs w:val="26"/>
        </w:rPr>
        <w:t>3845</w:t>
      </w:r>
      <w:r w:rsidRPr="00D60D1F">
        <w:rPr>
          <w:rFonts w:ascii="Times New Roman" w:hAnsi="Times New Roman" w:cs="Times New Roman"/>
          <w:sz w:val="26"/>
          <w:szCs w:val="26"/>
        </w:rPr>
        <w:t xml:space="preserve"> человек или </w:t>
      </w:r>
      <w:r w:rsidRPr="00D60D1F">
        <w:rPr>
          <w:rFonts w:ascii="Times New Roman" w:hAnsi="Times New Roman" w:cs="Times New Roman"/>
          <w:bCs/>
          <w:sz w:val="26"/>
          <w:szCs w:val="26"/>
        </w:rPr>
        <w:t>82,2 </w:t>
      </w:r>
      <w:r w:rsidRPr="00D60D1F">
        <w:rPr>
          <w:rFonts w:ascii="Times New Roman" w:hAnsi="Times New Roman" w:cs="Times New Roman"/>
          <w:sz w:val="26"/>
          <w:szCs w:val="26"/>
        </w:rPr>
        <w:t>% от общего плана.</w:t>
      </w:r>
    </w:p>
    <w:p w:rsidR="00AA0F1C" w:rsidRPr="00D60D1F" w:rsidRDefault="00AA0F1C" w:rsidP="00AA0F1C">
      <w:pPr>
        <w:ind w:firstLine="708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В рамках реализации </w:t>
      </w:r>
      <w:r w:rsidRPr="00D60D1F">
        <w:rPr>
          <w:bCs/>
          <w:sz w:val="26"/>
          <w:szCs w:val="26"/>
        </w:rPr>
        <w:t xml:space="preserve">Указа Президента РФ </w:t>
      </w:r>
      <w:r w:rsidRPr="00D60D1F">
        <w:rPr>
          <w:sz w:val="26"/>
          <w:szCs w:val="26"/>
        </w:rPr>
        <w:t>от 07.05.2012 №606 из средств муниципального бюджета:</w:t>
      </w:r>
    </w:p>
    <w:p w:rsidR="00AA0F1C" w:rsidRPr="00D60D1F" w:rsidRDefault="00AA0F1C" w:rsidP="00AA0F1C">
      <w:pPr>
        <w:ind w:firstLine="708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- производится выплата материнского (семейного) капитала в размере </w:t>
      </w:r>
      <w:r w:rsidRPr="00D60D1F">
        <w:rPr>
          <w:bCs/>
          <w:sz w:val="26"/>
          <w:szCs w:val="26"/>
        </w:rPr>
        <w:t>10,0 тыс. руб</w:t>
      </w:r>
      <w:r w:rsidRPr="00D60D1F">
        <w:rPr>
          <w:sz w:val="26"/>
          <w:szCs w:val="26"/>
        </w:rPr>
        <w:t xml:space="preserve">. каждой женщине, родившей второго и последующего ребенка. </w:t>
      </w:r>
    </w:p>
    <w:p w:rsidR="00AA0F1C" w:rsidRPr="00D60D1F" w:rsidRDefault="00AA0F1C" w:rsidP="00AA0F1C">
      <w:pPr>
        <w:ind w:firstLine="708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- ежеквартальные выплаты многодетным семьям, воспитывающих 4-х и более детей по </w:t>
      </w:r>
      <w:r w:rsidRPr="00D60D1F">
        <w:rPr>
          <w:bCs/>
          <w:sz w:val="26"/>
          <w:szCs w:val="26"/>
        </w:rPr>
        <w:t>1000 руб.</w:t>
      </w:r>
      <w:r w:rsidRPr="00D60D1F">
        <w:rPr>
          <w:sz w:val="26"/>
          <w:szCs w:val="26"/>
        </w:rPr>
        <w:t xml:space="preserve"> на каждого ребенка. </w:t>
      </w:r>
    </w:p>
    <w:p w:rsidR="00AA0F1C" w:rsidRPr="00D60D1F" w:rsidRDefault="00AA0F1C" w:rsidP="00AA0F1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0D1F">
        <w:rPr>
          <w:rFonts w:ascii="Times New Roman" w:hAnsi="Times New Roman" w:cs="Times New Roman"/>
          <w:bCs/>
          <w:sz w:val="26"/>
          <w:szCs w:val="26"/>
        </w:rPr>
        <w:t>Демографическая ситуация</w:t>
      </w:r>
      <w:r w:rsidRPr="00D60D1F">
        <w:rPr>
          <w:rFonts w:ascii="Times New Roman" w:hAnsi="Times New Roman" w:cs="Times New Roman"/>
          <w:sz w:val="26"/>
          <w:szCs w:val="26"/>
        </w:rPr>
        <w:t xml:space="preserve"> в Суворовском районе остается напряженной. По сравнению с соответствующим периодом прошлого года число родившихся </w:t>
      </w:r>
      <w:r w:rsidRPr="00D60D1F">
        <w:rPr>
          <w:rFonts w:ascii="Times New Roman" w:hAnsi="Times New Roman" w:cs="Times New Roman"/>
          <w:bCs/>
          <w:sz w:val="26"/>
          <w:szCs w:val="26"/>
        </w:rPr>
        <w:t>уменьшилось</w:t>
      </w:r>
      <w:r w:rsidRPr="00D60D1F">
        <w:rPr>
          <w:rFonts w:ascii="Times New Roman" w:hAnsi="Times New Roman" w:cs="Times New Roman"/>
          <w:sz w:val="26"/>
          <w:szCs w:val="26"/>
        </w:rPr>
        <w:t xml:space="preserve"> на </w:t>
      </w:r>
      <w:r w:rsidRPr="00D60D1F">
        <w:rPr>
          <w:rFonts w:ascii="Times New Roman" w:hAnsi="Times New Roman" w:cs="Times New Roman"/>
          <w:bCs/>
          <w:sz w:val="26"/>
          <w:szCs w:val="26"/>
        </w:rPr>
        <w:t>7</w:t>
      </w:r>
      <w:r w:rsidRPr="00D60D1F">
        <w:rPr>
          <w:rFonts w:ascii="Times New Roman" w:hAnsi="Times New Roman" w:cs="Times New Roman"/>
          <w:sz w:val="26"/>
          <w:szCs w:val="26"/>
        </w:rPr>
        <w:t xml:space="preserve"> % (на </w:t>
      </w:r>
      <w:r w:rsidRPr="00D60D1F">
        <w:rPr>
          <w:rFonts w:ascii="Times New Roman" w:hAnsi="Times New Roman" w:cs="Times New Roman"/>
          <w:bCs/>
          <w:sz w:val="26"/>
          <w:szCs w:val="26"/>
        </w:rPr>
        <w:t>21</w:t>
      </w:r>
      <w:r w:rsidRPr="00D60D1F">
        <w:rPr>
          <w:rFonts w:ascii="Times New Roman" w:hAnsi="Times New Roman" w:cs="Times New Roman"/>
          <w:sz w:val="26"/>
          <w:szCs w:val="26"/>
        </w:rPr>
        <w:t xml:space="preserve"> человек) и составило </w:t>
      </w:r>
      <w:r w:rsidRPr="00D60D1F">
        <w:rPr>
          <w:rFonts w:ascii="Times New Roman" w:hAnsi="Times New Roman" w:cs="Times New Roman"/>
          <w:bCs/>
          <w:sz w:val="26"/>
          <w:szCs w:val="26"/>
        </w:rPr>
        <w:t>281</w:t>
      </w:r>
      <w:r w:rsidRPr="00D60D1F">
        <w:rPr>
          <w:rFonts w:ascii="Times New Roman" w:hAnsi="Times New Roman" w:cs="Times New Roman"/>
          <w:sz w:val="26"/>
          <w:szCs w:val="26"/>
        </w:rPr>
        <w:t xml:space="preserve"> человек, число умерших </w:t>
      </w:r>
      <w:r w:rsidRPr="00D60D1F">
        <w:rPr>
          <w:rFonts w:ascii="Times New Roman" w:hAnsi="Times New Roman" w:cs="Times New Roman"/>
          <w:bCs/>
          <w:sz w:val="26"/>
          <w:szCs w:val="26"/>
        </w:rPr>
        <w:t>уменьшилось</w:t>
      </w:r>
      <w:r w:rsidRPr="00D60D1F">
        <w:rPr>
          <w:rFonts w:ascii="Times New Roman" w:hAnsi="Times New Roman" w:cs="Times New Roman"/>
          <w:sz w:val="26"/>
          <w:szCs w:val="26"/>
        </w:rPr>
        <w:t xml:space="preserve"> на </w:t>
      </w:r>
      <w:r w:rsidRPr="00D60D1F">
        <w:rPr>
          <w:rFonts w:ascii="Times New Roman" w:hAnsi="Times New Roman" w:cs="Times New Roman"/>
          <w:bCs/>
          <w:sz w:val="26"/>
          <w:szCs w:val="26"/>
        </w:rPr>
        <w:t>0,4 </w:t>
      </w:r>
      <w:r w:rsidRPr="00D60D1F">
        <w:rPr>
          <w:rFonts w:ascii="Times New Roman" w:hAnsi="Times New Roman" w:cs="Times New Roman"/>
          <w:sz w:val="26"/>
          <w:szCs w:val="26"/>
        </w:rPr>
        <w:t xml:space="preserve">% (на </w:t>
      </w:r>
      <w:r w:rsidRPr="00D60D1F">
        <w:rPr>
          <w:rFonts w:ascii="Times New Roman" w:hAnsi="Times New Roman" w:cs="Times New Roman"/>
          <w:bCs/>
          <w:sz w:val="26"/>
          <w:szCs w:val="26"/>
        </w:rPr>
        <w:t>3</w:t>
      </w:r>
      <w:r w:rsidRPr="00D60D1F">
        <w:rPr>
          <w:rFonts w:ascii="Times New Roman" w:hAnsi="Times New Roman" w:cs="Times New Roman"/>
          <w:sz w:val="26"/>
          <w:szCs w:val="26"/>
        </w:rPr>
        <w:t xml:space="preserve"> человека) и составило </w:t>
      </w:r>
      <w:r w:rsidRPr="00D60D1F">
        <w:rPr>
          <w:rFonts w:ascii="Times New Roman" w:hAnsi="Times New Roman" w:cs="Times New Roman"/>
          <w:bCs/>
          <w:sz w:val="26"/>
          <w:szCs w:val="26"/>
        </w:rPr>
        <w:t>765</w:t>
      </w:r>
      <w:r w:rsidRPr="00D60D1F">
        <w:rPr>
          <w:rFonts w:ascii="Times New Roman" w:hAnsi="Times New Roman" w:cs="Times New Roman"/>
          <w:sz w:val="26"/>
          <w:szCs w:val="26"/>
        </w:rPr>
        <w:t xml:space="preserve"> человек. Число умерших превысило число родившихся в </w:t>
      </w:r>
      <w:r w:rsidRPr="00D60D1F">
        <w:rPr>
          <w:rFonts w:ascii="Times New Roman" w:hAnsi="Times New Roman" w:cs="Times New Roman"/>
          <w:bCs/>
          <w:sz w:val="26"/>
          <w:szCs w:val="26"/>
        </w:rPr>
        <w:t>2,7</w:t>
      </w:r>
      <w:r w:rsidRPr="00D60D1F">
        <w:rPr>
          <w:rFonts w:ascii="Times New Roman" w:hAnsi="Times New Roman" w:cs="Times New Roman"/>
          <w:sz w:val="26"/>
          <w:szCs w:val="26"/>
        </w:rPr>
        <w:t xml:space="preserve"> раза.</w:t>
      </w:r>
    </w:p>
    <w:p w:rsidR="00AA0F1C" w:rsidRPr="00D60D1F" w:rsidRDefault="00AA0F1C" w:rsidP="00AA0F1C">
      <w:pPr>
        <w:pStyle w:val="a3"/>
        <w:ind w:left="0" w:firstLine="709"/>
        <w:jc w:val="both"/>
        <w:rPr>
          <w:i w:val="0"/>
          <w:sz w:val="26"/>
          <w:szCs w:val="26"/>
        </w:rPr>
      </w:pPr>
      <w:r w:rsidRPr="00D60D1F">
        <w:rPr>
          <w:i w:val="0"/>
          <w:sz w:val="26"/>
          <w:szCs w:val="26"/>
        </w:rPr>
        <w:t>Естественная убыль населения составила 484 человека. Это на 18 человек (на 3,9 %) больше, чем за соответствующий период прошлого года.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>На территории района прошло преобразование муниципальных образований. После объединения в составе района 2 городских и 2 сельских поселения.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Сегодня в администрациях всего района, с учетом  городских и сельских поселений работает111 человек.За 5 лет сокращено129 служащих, </w:t>
      </w:r>
      <w:r w:rsidRPr="00D60D1F">
        <w:rPr>
          <w:bCs/>
          <w:sz w:val="26"/>
          <w:szCs w:val="26"/>
        </w:rPr>
        <w:t>экономия в год</w:t>
      </w:r>
      <w:r w:rsidRPr="00D60D1F">
        <w:rPr>
          <w:sz w:val="26"/>
          <w:szCs w:val="26"/>
        </w:rPr>
        <w:t xml:space="preserve"> составляет </w:t>
      </w:r>
      <w:r w:rsidRPr="00D60D1F">
        <w:rPr>
          <w:bCs/>
          <w:sz w:val="26"/>
          <w:szCs w:val="26"/>
        </w:rPr>
        <w:t>14,3 млн.руб</w:t>
      </w:r>
      <w:r w:rsidRPr="00D60D1F">
        <w:rPr>
          <w:sz w:val="26"/>
          <w:szCs w:val="26"/>
        </w:rPr>
        <w:t>.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Все муниципальные служащие имеют высшее профессиональное образование. 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В </w:t>
      </w:r>
      <w:r w:rsidRPr="00D60D1F">
        <w:rPr>
          <w:bCs/>
          <w:sz w:val="26"/>
          <w:szCs w:val="26"/>
        </w:rPr>
        <w:t>2009</w:t>
      </w:r>
      <w:r w:rsidRPr="00D60D1F">
        <w:rPr>
          <w:sz w:val="26"/>
          <w:szCs w:val="26"/>
        </w:rPr>
        <w:t xml:space="preserve"> году сформирован резерв управленческих кадров района, который состоит из </w:t>
      </w:r>
      <w:r w:rsidRPr="00D60D1F">
        <w:rPr>
          <w:bCs/>
          <w:sz w:val="26"/>
          <w:szCs w:val="26"/>
        </w:rPr>
        <w:t>44</w:t>
      </w:r>
      <w:r w:rsidRPr="00D60D1F">
        <w:rPr>
          <w:sz w:val="26"/>
          <w:szCs w:val="26"/>
        </w:rPr>
        <w:t xml:space="preserve"> человек. С момента его формирования на руководящие должности назначено </w:t>
      </w:r>
      <w:r w:rsidRPr="00D60D1F">
        <w:rPr>
          <w:bCs/>
          <w:sz w:val="26"/>
          <w:szCs w:val="26"/>
        </w:rPr>
        <w:t>26</w:t>
      </w:r>
      <w:r w:rsidRPr="00D60D1F">
        <w:rPr>
          <w:sz w:val="26"/>
          <w:szCs w:val="26"/>
        </w:rPr>
        <w:t xml:space="preserve"> человек.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Средняя заработная плата в администрации составляет – </w:t>
      </w:r>
      <w:r w:rsidRPr="00D60D1F">
        <w:rPr>
          <w:bCs/>
          <w:sz w:val="26"/>
          <w:szCs w:val="26"/>
        </w:rPr>
        <w:t>22 тыс.</w:t>
      </w:r>
      <w:r w:rsidRPr="00D60D1F">
        <w:rPr>
          <w:sz w:val="26"/>
          <w:szCs w:val="26"/>
        </w:rPr>
        <w:t xml:space="preserve"> руб.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За 2014 год в администрации муниципального образования Суворовский район зарегистрировано </w:t>
      </w:r>
      <w:r w:rsidRPr="00D60D1F">
        <w:rPr>
          <w:bCs/>
          <w:sz w:val="26"/>
          <w:szCs w:val="26"/>
        </w:rPr>
        <w:t>3390 обращений граждан</w:t>
      </w:r>
      <w:r w:rsidRPr="00D60D1F">
        <w:rPr>
          <w:sz w:val="26"/>
          <w:szCs w:val="26"/>
        </w:rPr>
        <w:t xml:space="preserve">, из них – </w:t>
      </w:r>
      <w:r w:rsidRPr="00D60D1F">
        <w:rPr>
          <w:bCs/>
          <w:sz w:val="26"/>
          <w:szCs w:val="26"/>
        </w:rPr>
        <w:t>2868</w:t>
      </w:r>
      <w:r w:rsidRPr="00D60D1F">
        <w:rPr>
          <w:sz w:val="26"/>
          <w:szCs w:val="26"/>
        </w:rPr>
        <w:t xml:space="preserve"> письменных, </w:t>
      </w:r>
      <w:r w:rsidRPr="00D60D1F">
        <w:rPr>
          <w:bCs/>
          <w:sz w:val="26"/>
          <w:szCs w:val="26"/>
        </w:rPr>
        <w:t>50</w:t>
      </w:r>
      <w:r w:rsidRPr="00D60D1F">
        <w:rPr>
          <w:sz w:val="26"/>
          <w:szCs w:val="26"/>
        </w:rPr>
        <w:t xml:space="preserve"> – поступило по «телефону доверия» главы администрации, </w:t>
      </w:r>
      <w:r w:rsidRPr="00D60D1F">
        <w:rPr>
          <w:bCs/>
          <w:sz w:val="26"/>
          <w:szCs w:val="26"/>
        </w:rPr>
        <w:t>320</w:t>
      </w:r>
      <w:r w:rsidRPr="00D60D1F">
        <w:rPr>
          <w:sz w:val="26"/>
          <w:szCs w:val="26"/>
        </w:rPr>
        <w:t xml:space="preserve"> – по информационным системам общего пользования, </w:t>
      </w:r>
      <w:r w:rsidRPr="00D60D1F">
        <w:rPr>
          <w:bCs/>
          <w:sz w:val="26"/>
          <w:szCs w:val="26"/>
        </w:rPr>
        <w:t>152</w:t>
      </w:r>
      <w:r w:rsidRPr="00D60D1F">
        <w:rPr>
          <w:sz w:val="26"/>
          <w:szCs w:val="26"/>
        </w:rPr>
        <w:t xml:space="preserve"> гражданина приняты на личном приеме.</w:t>
      </w:r>
    </w:p>
    <w:p w:rsidR="00AA0F1C" w:rsidRPr="00D60D1F" w:rsidRDefault="00AA0F1C" w:rsidP="00AA0F1C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D60D1F">
        <w:rPr>
          <w:rFonts w:ascii="Times New Roman" w:hAnsi="Times New Roman" w:cs="Times New Roman"/>
          <w:color w:val="auto"/>
          <w:sz w:val="26"/>
          <w:szCs w:val="26"/>
        </w:rPr>
        <w:t xml:space="preserve">В рамках «Открытого муниципалитета» проведено </w:t>
      </w:r>
      <w:r w:rsidRPr="00D60D1F">
        <w:rPr>
          <w:rFonts w:ascii="Times New Roman" w:hAnsi="Times New Roman" w:cs="Times New Roman"/>
          <w:bCs/>
          <w:color w:val="auto"/>
          <w:sz w:val="26"/>
          <w:szCs w:val="26"/>
        </w:rPr>
        <w:t>502</w:t>
      </w:r>
      <w:r w:rsidRPr="00D60D1F">
        <w:rPr>
          <w:rFonts w:ascii="Times New Roman" w:hAnsi="Times New Roman" w:cs="Times New Roman"/>
          <w:color w:val="auto"/>
          <w:sz w:val="26"/>
          <w:szCs w:val="26"/>
        </w:rPr>
        <w:t xml:space="preserve"> встречи с населением,</w:t>
      </w:r>
      <w:r w:rsidRPr="00D60D1F">
        <w:rPr>
          <w:rFonts w:ascii="Times New Roman" w:hAnsi="Times New Roman" w:cs="Times New Roman"/>
          <w:bCs/>
          <w:color w:val="auto"/>
          <w:sz w:val="26"/>
          <w:szCs w:val="26"/>
        </w:rPr>
        <w:t>11</w:t>
      </w:r>
      <w:r w:rsidRPr="00D60D1F">
        <w:rPr>
          <w:rFonts w:ascii="Times New Roman" w:hAnsi="Times New Roman" w:cs="Times New Roman"/>
          <w:color w:val="auto"/>
          <w:sz w:val="26"/>
          <w:szCs w:val="26"/>
        </w:rPr>
        <w:t xml:space="preserve"> мероприятий по программе «День отдаленной деревни».</w:t>
      </w:r>
    </w:p>
    <w:p w:rsidR="00AA0F1C" w:rsidRPr="00D60D1F" w:rsidRDefault="00AA0F1C" w:rsidP="00AA0F1C">
      <w:pPr>
        <w:ind w:firstLine="709"/>
        <w:jc w:val="both"/>
        <w:rPr>
          <w:color w:val="000000"/>
          <w:sz w:val="26"/>
          <w:szCs w:val="26"/>
        </w:rPr>
      </w:pPr>
      <w:r w:rsidRPr="00D60D1F">
        <w:rPr>
          <w:color w:val="000000"/>
          <w:sz w:val="26"/>
          <w:szCs w:val="26"/>
        </w:rPr>
        <w:lastRenderedPageBreak/>
        <w:t xml:space="preserve">В проекте </w:t>
      </w:r>
      <w:r w:rsidRPr="00D60D1F">
        <w:rPr>
          <w:bCs/>
          <w:sz w:val="26"/>
          <w:szCs w:val="26"/>
        </w:rPr>
        <w:t>«Народный бюджет - 2014»</w:t>
      </w:r>
      <w:r w:rsidRPr="00D60D1F">
        <w:rPr>
          <w:color w:val="000000"/>
          <w:sz w:val="26"/>
          <w:szCs w:val="26"/>
        </w:rPr>
        <w:t xml:space="preserve"> участвовало </w:t>
      </w:r>
      <w:r w:rsidRPr="00D60D1F">
        <w:rPr>
          <w:bCs/>
          <w:color w:val="000000"/>
          <w:sz w:val="26"/>
          <w:szCs w:val="26"/>
        </w:rPr>
        <w:t>24</w:t>
      </w:r>
      <w:r w:rsidRPr="00D60D1F">
        <w:rPr>
          <w:color w:val="000000"/>
          <w:sz w:val="26"/>
          <w:szCs w:val="26"/>
        </w:rPr>
        <w:t xml:space="preserve"> объекта на </w:t>
      </w:r>
      <w:r w:rsidRPr="00D60D1F">
        <w:rPr>
          <w:sz w:val="26"/>
          <w:szCs w:val="26"/>
        </w:rPr>
        <w:t xml:space="preserve"> общую сумму </w:t>
      </w:r>
      <w:r w:rsidRPr="00D60D1F">
        <w:rPr>
          <w:bCs/>
          <w:sz w:val="26"/>
          <w:szCs w:val="26"/>
        </w:rPr>
        <w:t>28,5 млн.</w:t>
      </w:r>
      <w:r w:rsidRPr="00D60D1F">
        <w:rPr>
          <w:sz w:val="26"/>
          <w:szCs w:val="26"/>
        </w:rPr>
        <w:t>  руб</w:t>
      </w:r>
      <w:r w:rsidRPr="00D60D1F">
        <w:rPr>
          <w:color w:val="000000"/>
          <w:sz w:val="26"/>
          <w:szCs w:val="26"/>
        </w:rPr>
        <w:t>.</w:t>
      </w:r>
    </w:p>
    <w:p w:rsidR="00AA0F1C" w:rsidRPr="00D60D1F" w:rsidRDefault="00AA0F1C" w:rsidP="00AA0F1C">
      <w:pPr>
        <w:ind w:firstLine="709"/>
        <w:jc w:val="both"/>
        <w:rPr>
          <w:color w:val="000000"/>
          <w:sz w:val="26"/>
          <w:szCs w:val="26"/>
        </w:rPr>
      </w:pPr>
      <w:r w:rsidRPr="00D60D1F">
        <w:rPr>
          <w:color w:val="000000"/>
          <w:sz w:val="26"/>
          <w:szCs w:val="26"/>
        </w:rPr>
        <w:t>Были выполнены работы по:</w:t>
      </w:r>
    </w:p>
    <w:p w:rsidR="00AA0F1C" w:rsidRPr="00D60D1F" w:rsidRDefault="00AA0F1C" w:rsidP="00AA0F1C">
      <w:pPr>
        <w:ind w:firstLine="709"/>
        <w:jc w:val="both"/>
        <w:rPr>
          <w:color w:val="000000"/>
          <w:sz w:val="26"/>
          <w:szCs w:val="26"/>
        </w:rPr>
      </w:pPr>
      <w:r w:rsidRPr="00D60D1F">
        <w:rPr>
          <w:color w:val="000000"/>
          <w:sz w:val="26"/>
          <w:szCs w:val="26"/>
        </w:rPr>
        <w:t>- ремонту кровли – в 14 многоквартирных домах;</w:t>
      </w:r>
    </w:p>
    <w:p w:rsidR="00AA0F1C" w:rsidRPr="00D60D1F" w:rsidRDefault="00AA0F1C" w:rsidP="00AA0F1C">
      <w:pPr>
        <w:ind w:firstLine="709"/>
        <w:jc w:val="both"/>
        <w:rPr>
          <w:color w:val="000000"/>
          <w:sz w:val="26"/>
          <w:szCs w:val="26"/>
        </w:rPr>
      </w:pPr>
      <w:r w:rsidRPr="00D60D1F">
        <w:rPr>
          <w:color w:val="000000"/>
          <w:sz w:val="26"/>
          <w:szCs w:val="26"/>
        </w:rPr>
        <w:t xml:space="preserve">- ремонту водопровода – в 5 населенных пунктах, </w:t>
      </w:r>
      <w:r w:rsidRPr="00D60D1F">
        <w:rPr>
          <w:sz w:val="26"/>
          <w:szCs w:val="26"/>
          <w:lang w:eastAsia="en-US"/>
        </w:rPr>
        <w:t xml:space="preserve">протяженностью – </w:t>
      </w:r>
      <w:r w:rsidRPr="00D60D1F">
        <w:rPr>
          <w:bCs/>
          <w:sz w:val="26"/>
          <w:szCs w:val="26"/>
          <w:lang w:eastAsia="en-US"/>
        </w:rPr>
        <w:t>9,5 км</w:t>
      </w:r>
      <w:r w:rsidRPr="00D60D1F">
        <w:rPr>
          <w:color w:val="000000"/>
          <w:sz w:val="26"/>
          <w:szCs w:val="26"/>
        </w:rPr>
        <w:t>;</w:t>
      </w:r>
    </w:p>
    <w:p w:rsidR="00AA0F1C" w:rsidRPr="00D60D1F" w:rsidRDefault="00AA0F1C" w:rsidP="00AA0F1C">
      <w:pPr>
        <w:ind w:firstLine="709"/>
        <w:jc w:val="both"/>
        <w:rPr>
          <w:color w:val="000000"/>
          <w:sz w:val="26"/>
          <w:szCs w:val="26"/>
        </w:rPr>
      </w:pPr>
      <w:r w:rsidRPr="00D60D1F">
        <w:rPr>
          <w:color w:val="000000"/>
          <w:sz w:val="26"/>
          <w:szCs w:val="26"/>
        </w:rPr>
        <w:t>- замене 1 водопроводной башни;</w:t>
      </w:r>
    </w:p>
    <w:p w:rsidR="00AA0F1C" w:rsidRPr="00D60D1F" w:rsidRDefault="00AA0F1C" w:rsidP="00AA0F1C">
      <w:pPr>
        <w:ind w:firstLine="709"/>
        <w:jc w:val="both"/>
        <w:rPr>
          <w:color w:val="000000"/>
          <w:sz w:val="26"/>
          <w:szCs w:val="26"/>
        </w:rPr>
      </w:pPr>
      <w:r w:rsidRPr="00D60D1F">
        <w:rPr>
          <w:color w:val="000000"/>
          <w:sz w:val="26"/>
          <w:szCs w:val="26"/>
        </w:rPr>
        <w:t>- замене водопровода – в 2-х многоквартирных домах;</w:t>
      </w:r>
    </w:p>
    <w:p w:rsidR="00AA0F1C" w:rsidRPr="00D60D1F" w:rsidRDefault="00AA0F1C" w:rsidP="00AA0F1C">
      <w:pPr>
        <w:ind w:firstLine="709"/>
        <w:jc w:val="both"/>
        <w:rPr>
          <w:color w:val="000000"/>
          <w:sz w:val="26"/>
          <w:szCs w:val="26"/>
        </w:rPr>
      </w:pPr>
      <w:r w:rsidRPr="00D60D1F">
        <w:rPr>
          <w:color w:val="000000"/>
          <w:sz w:val="26"/>
          <w:szCs w:val="26"/>
        </w:rPr>
        <w:t>- замене розлива горячей воды и отопления в подвале многоквартирного дома;</w:t>
      </w:r>
    </w:p>
    <w:p w:rsidR="00AA0F1C" w:rsidRPr="00D60D1F" w:rsidRDefault="00AA0F1C" w:rsidP="00AA0F1C">
      <w:pPr>
        <w:ind w:firstLine="709"/>
        <w:jc w:val="both"/>
        <w:rPr>
          <w:color w:val="000000"/>
          <w:sz w:val="26"/>
          <w:szCs w:val="26"/>
        </w:rPr>
      </w:pPr>
      <w:r w:rsidRPr="00D60D1F">
        <w:rPr>
          <w:color w:val="000000"/>
          <w:sz w:val="26"/>
          <w:szCs w:val="26"/>
        </w:rPr>
        <w:t>- ремонту автомобильных дорог – 5 объектов,</w:t>
      </w:r>
    </w:p>
    <w:p w:rsidR="00AA0F1C" w:rsidRPr="00D60D1F" w:rsidRDefault="00AA0F1C" w:rsidP="00AA0F1C">
      <w:pPr>
        <w:ind w:firstLine="709"/>
        <w:jc w:val="both"/>
        <w:rPr>
          <w:color w:val="000000"/>
          <w:sz w:val="26"/>
          <w:szCs w:val="26"/>
        </w:rPr>
      </w:pPr>
      <w:r w:rsidRPr="00D60D1F">
        <w:rPr>
          <w:color w:val="000000"/>
          <w:sz w:val="26"/>
          <w:szCs w:val="26"/>
        </w:rPr>
        <w:t>- ремонту отмостки дома.</w:t>
      </w:r>
    </w:p>
    <w:p w:rsidR="00AA0F1C" w:rsidRPr="00D60D1F" w:rsidRDefault="00AA0F1C" w:rsidP="00AA0F1C">
      <w:pPr>
        <w:ind w:firstLine="720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Пятнадцатью ТСЖ получены гранты по </w:t>
      </w:r>
      <w:r w:rsidRPr="00D60D1F">
        <w:rPr>
          <w:bCs/>
          <w:sz w:val="26"/>
          <w:szCs w:val="26"/>
        </w:rPr>
        <w:t>200</w:t>
      </w:r>
      <w:r w:rsidRPr="00D60D1F">
        <w:rPr>
          <w:sz w:val="26"/>
          <w:szCs w:val="26"/>
        </w:rPr>
        <w:t xml:space="preserve"> тысяч рублей. На эти средства проведены текущие ремонты.  </w:t>
      </w:r>
    </w:p>
    <w:p w:rsidR="00AA0F1C" w:rsidRPr="00D60D1F" w:rsidRDefault="00AA0F1C" w:rsidP="00AA0F1C">
      <w:pPr>
        <w:ind w:firstLine="900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Большое внимание в Суворовском районе уделяется развитию условий для </w:t>
      </w:r>
      <w:r w:rsidRPr="00D60D1F">
        <w:rPr>
          <w:bCs/>
          <w:sz w:val="26"/>
          <w:szCs w:val="26"/>
        </w:rPr>
        <w:t>комфортного проживания и отдыха людей</w:t>
      </w:r>
      <w:r w:rsidRPr="00D60D1F">
        <w:rPr>
          <w:sz w:val="26"/>
          <w:szCs w:val="26"/>
        </w:rPr>
        <w:t xml:space="preserve">. Правительством Тульской области безвозмездно выделена тротуарная плитка в количестве </w:t>
      </w:r>
      <w:r w:rsidRPr="00D60D1F">
        <w:rPr>
          <w:bCs/>
          <w:sz w:val="26"/>
          <w:szCs w:val="26"/>
        </w:rPr>
        <w:t>10,3 тыс.</w:t>
      </w:r>
      <w:r w:rsidRPr="00D60D1F">
        <w:rPr>
          <w:sz w:val="26"/>
          <w:szCs w:val="26"/>
        </w:rPr>
        <w:t xml:space="preserve"> кв. м. На проведение работ по укладке из бюджета выделено 7</w:t>
      </w:r>
      <w:r w:rsidRPr="00D60D1F">
        <w:rPr>
          <w:bCs/>
          <w:sz w:val="26"/>
          <w:szCs w:val="26"/>
        </w:rPr>
        <w:t>,3</w:t>
      </w:r>
      <w:r w:rsidRPr="00D60D1F">
        <w:rPr>
          <w:sz w:val="26"/>
          <w:szCs w:val="26"/>
        </w:rPr>
        <w:t xml:space="preserve"> млн. рублей.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>Тротуарная плитка уложена по улицам: Ленина, Кирова, Ленинского Юбилея, Тульская, Энергетиков города Суворова, улице Ленина поселка Центральный, возле памятников погибшим воинам в.Ханино и Кулешово.</w:t>
      </w:r>
    </w:p>
    <w:p w:rsidR="00AA0F1C" w:rsidRPr="00D60D1F" w:rsidRDefault="00AA0F1C" w:rsidP="00AA0F1C">
      <w:pPr>
        <w:tabs>
          <w:tab w:val="left" w:pos="210"/>
        </w:tabs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Установлено </w:t>
      </w:r>
      <w:r w:rsidRPr="00D60D1F">
        <w:rPr>
          <w:bCs/>
          <w:sz w:val="26"/>
          <w:szCs w:val="26"/>
        </w:rPr>
        <w:t>11</w:t>
      </w:r>
      <w:r w:rsidRPr="00D60D1F">
        <w:rPr>
          <w:sz w:val="26"/>
          <w:szCs w:val="26"/>
        </w:rPr>
        <w:t xml:space="preserve"> камер видеонаблюдения по программе «Безопасный город», </w:t>
      </w:r>
      <w:r w:rsidRPr="00D60D1F">
        <w:rPr>
          <w:bCs/>
          <w:sz w:val="26"/>
          <w:szCs w:val="26"/>
        </w:rPr>
        <w:t xml:space="preserve">22 </w:t>
      </w:r>
      <w:r w:rsidRPr="00D60D1F">
        <w:rPr>
          <w:sz w:val="26"/>
          <w:szCs w:val="26"/>
        </w:rPr>
        <w:t>светодиодные стелы. Обслуживающие организации города благотворительно изготовили и установили флагштоки.</w:t>
      </w:r>
    </w:p>
    <w:p w:rsidR="00AA0F1C" w:rsidRPr="00D60D1F" w:rsidRDefault="00AA0F1C" w:rsidP="00AA0F1C">
      <w:pPr>
        <w:tabs>
          <w:tab w:val="left" w:pos="210"/>
        </w:tabs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Совместно с МЧС проводилась работа по опиловке аварийных деревьев, произведена формовочная обрезка </w:t>
      </w:r>
      <w:r w:rsidRPr="00D60D1F">
        <w:rPr>
          <w:bCs/>
          <w:sz w:val="26"/>
          <w:szCs w:val="26"/>
        </w:rPr>
        <w:t>85</w:t>
      </w:r>
      <w:r w:rsidRPr="00D60D1F">
        <w:rPr>
          <w:sz w:val="26"/>
          <w:szCs w:val="26"/>
        </w:rPr>
        <w:t xml:space="preserve"> деревьев, выкорчевано</w:t>
      </w:r>
      <w:r w:rsidRPr="00D60D1F">
        <w:rPr>
          <w:bCs/>
          <w:sz w:val="26"/>
          <w:szCs w:val="26"/>
        </w:rPr>
        <w:t xml:space="preserve">180 </w:t>
      </w:r>
      <w:r w:rsidRPr="00D60D1F">
        <w:rPr>
          <w:sz w:val="26"/>
          <w:szCs w:val="26"/>
        </w:rPr>
        <w:t xml:space="preserve">пней. 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  <w:lang w:eastAsia="en-US"/>
        </w:rPr>
        <w:t xml:space="preserve">Приятно отметить, что в 2014 году население района активно включилось в благоустройство. Во время проведения </w:t>
      </w:r>
      <w:r w:rsidRPr="00D60D1F">
        <w:rPr>
          <w:bCs/>
          <w:sz w:val="26"/>
          <w:szCs w:val="26"/>
          <w:lang w:eastAsia="en-US"/>
        </w:rPr>
        <w:t>Дней радостного совместного труда</w:t>
      </w:r>
      <w:r w:rsidRPr="00D60D1F">
        <w:rPr>
          <w:sz w:val="26"/>
          <w:szCs w:val="26"/>
          <w:lang w:eastAsia="en-US"/>
        </w:rPr>
        <w:t xml:space="preserve">, а именно так называются у нас субботники, сделана большая работа в парке: опилено более </w:t>
      </w:r>
      <w:r w:rsidRPr="00D60D1F">
        <w:rPr>
          <w:bCs/>
          <w:sz w:val="26"/>
          <w:szCs w:val="26"/>
          <w:lang w:eastAsia="en-US"/>
        </w:rPr>
        <w:t>200</w:t>
      </w:r>
      <w:r w:rsidRPr="00D60D1F">
        <w:rPr>
          <w:sz w:val="26"/>
          <w:szCs w:val="26"/>
          <w:lang w:eastAsia="en-US"/>
        </w:rPr>
        <w:t xml:space="preserve"> деревьев, защебенены </w:t>
      </w:r>
      <w:r w:rsidRPr="00D60D1F">
        <w:rPr>
          <w:bCs/>
          <w:sz w:val="26"/>
          <w:szCs w:val="26"/>
          <w:lang w:eastAsia="en-US"/>
        </w:rPr>
        <w:t>2</w:t>
      </w:r>
      <w:r w:rsidRPr="00D60D1F">
        <w:rPr>
          <w:sz w:val="26"/>
          <w:szCs w:val="26"/>
          <w:lang w:eastAsia="en-US"/>
        </w:rPr>
        <w:t xml:space="preserve"> стоянки для машин, установлены </w:t>
      </w:r>
      <w:r w:rsidRPr="00D60D1F">
        <w:rPr>
          <w:bCs/>
          <w:sz w:val="26"/>
          <w:szCs w:val="26"/>
          <w:lang w:eastAsia="en-US"/>
        </w:rPr>
        <w:t>2</w:t>
      </w:r>
      <w:r w:rsidRPr="00D60D1F">
        <w:rPr>
          <w:sz w:val="26"/>
          <w:szCs w:val="26"/>
          <w:lang w:eastAsia="en-US"/>
        </w:rPr>
        <w:t xml:space="preserve"> детские площадки. Пользуясь случаем, благодарю директора Черепетской ГРЭС Олега Анатольевича Ворошилова, директора «Интер-РАО Инжинеринг» Владимира Владимировича Скрябина, начальника 14-го отряда МЧС России по Тульской области – Евгения Владимировича Афонина, начальника полиции Сергея Михайловича Гуриенкова, общественные организации, педагогические коллективы, жителей города. </w:t>
      </w:r>
      <w:r w:rsidRPr="00D60D1F">
        <w:rPr>
          <w:sz w:val="26"/>
          <w:szCs w:val="26"/>
        </w:rPr>
        <w:t>Благодаря работникам Детской юношеской спортивной школы и личному участию директора Новикова Сергея Яковлевича в нашем городе появилось новое место отдыха – сквер на пр.Мира.</w:t>
      </w:r>
    </w:p>
    <w:p w:rsidR="00AA0F1C" w:rsidRPr="00D60D1F" w:rsidRDefault="00AA0F1C" w:rsidP="00AA0F1C">
      <w:pPr>
        <w:ind w:firstLine="708"/>
        <w:jc w:val="both"/>
        <w:rPr>
          <w:iCs/>
          <w:sz w:val="26"/>
          <w:szCs w:val="26"/>
          <w:lang w:eastAsia="en-US"/>
        </w:rPr>
      </w:pPr>
      <w:r w:rsidRPr="00D60D1F">
        <w:rPr>
          <w:sz w:val="26"/>
          <w:szCs w:val="26"/>
          <w:lang w:eastAsia="en-US"/>
        </w:rPr>
        <w:t xml:space="preserve">Активные суворовцы участвуют в конкурсе «Любимый дворик». В </w:t>
      </w:r>
      <w:r w:rsidRPr="00D60D1F">
        <w:rPr>
          <w:sz w:val="26"/>
          <w:szCs w:val="26"/>
        </w:rPr>
        <w:t>2014 установлено 4 площадки (</w:t>
      </w:r>
      <w:r w:rsidRPr="00D60D1F">
        <w:rPr>
          <w:iCs/>
          <w:sz w:val="26"/>
          <w:szCs w:val="26"/>
        </w:rPr>
        <w:t>п. Черепеть, г.</w:t>
      </w:r>
      <w:r>
        <w:rPr>
          <w:iCs/>
          <w:sz w:val="26"/>
          <w:szCs w:val="26"/>
        </w:rPr>
        <w:t xml:space="preserve"> </w:t>
      </w:r>
      <w:r w:rsidRPr="00D60D1F">
        <w:rPr>
          <w:iCs/>
          <w:sz w:val="26"/>
          <w:szCs w:val="26"/>
        </w:rPr>
        <w:t>Суворов: ул.</w:t>
      </w:r>
      <w:r>
        <w:rPr>
          <w:iCs/>
          <w:sz w:val="26"/>
          <w:szCs w:val="26"/>
        </w:rPr>
        <w:t xml:space="preserve"> </w:t>
      </w:r>
      <w:r w:rsidRPr="00D60D1F">
        <w:rPr>
          <w:iCs/>
          <w:sz w:val="26"/>
          <w:szCs w:val="26"/>
        </w:rPr>
        <w:t>Кирова,</w:t>
      </w:r>
      <w:r>
        <w:rPr>
          <w:iCs/>
          <w:sz w:val="26"/>
          <w:szCs w:val="26"/>
        </w:rPr>
        <w:t xml:space="preserve"> </w:t>
      </w:r>
      <w:r w:rsidRPr="00D60D1F">
        <w:rPr>
          <w:iCs/>
          <w:sz w:val="26"/>
          <w:szCs w:val="26"/>
        </w:rPr>
        <w:t>д.</w:t>
      </w:r>
      <w:r>
        <w:rPr>
          <w:iCs/>
          <w:sz w:val="26"/>
          <w:szCs w:val="26"/>
        </w:rPr>
        <w:t xml:space="preserve"> </w:t>
      </w:r>
      <w:r w:rsidRPr="00D60D1F">
        <w:rPr>
          <w:iCs/>
          <w:sz w:val="26"/>
          <w:szCs w:val="26"/>
        </w:rPr>
        <w:t>14, ул.</w:t>
      </w:r>
      <w:r>
        <w:rPr>
          <w:iCs/>
          <w:sz w:val="26"/>
          <w:szCs w:val="26"/>
        </w:rPr>
        <w:t xml:space="preserve"> </w:t>
      </w:r>
      <w:r w:rsidRPr="00D60D1F">
        <w:rPr>
          <w:iCs/>
          <w:sz w:val="26"/>
          <w:szCs w:val="26"/>
        </w:rPr>
        <w:t>Садовая, д.</w:t>
      </w:r>
      <w:r>
        <w:rPr>
          <w:iCs/>
          <w:sz w:val="26"/>
          <w:szCs w:val="26"/>
        </w:rPr>
        <w:t xml:space="preserve"> </w:t>
      </w:r>
      <w:r w:rsidRPr="00D60D1F">
        <w:rPr>
          <w:iCs/>
          <w:sz w:val="26"/>
          <w:szCs w:val="26"/>
        </w:rPr>
        <w:t>1, стадион «Энергия»), в</w:t>
      </w:r>
      <w:r w:rsidRPr="00D60D1F">
        <w:rPr>
          <w:sz w:val="26"/>
          <w:szCs w:val="26"/>
          <w:lang w:eastAsia="en-US"/>
        </w:rPr>
        <w:t>сего их в районе</w:t>
      </w:r>
      <w:r>
        <w:rPr>
          <w:sz w:val="26"/>
          <w:szCs w:val="26"/>
          <w:lang w:eastAsia="en-US"/>
        </w:rPr>
        <w:t xml:space="preserve"> </w:t>
      </w:r>
      <w:r w:rsidRPr="00D60D1F">
        <w:rPr>
          <w:bCs/>
          <w:sz w:val="26"/>
          <w:szCs w:val="26"/>
          <w:lang w:eastAsia="en-US"/>
        </w:rPr>
        <w:t xml:space="preserve">11. </w:t>
      </w:r>
      <w:r w:rsidRPr="00D60D1F">
        <w:rPr>
          <w:sz w:val="26"/>
          <w:szCs w:val="26"/>
        </w:rPr>
        <w:t>В 2015 году будут установлены 3 площадки (</w:t>
      </w:r>
      <w:r w:rsidRPr="00D60D1F">
        <w:rPr>
          <w:iCs/>
          <w:sz w:val="26"/>
          <w:szCs w:val="26"/>
        </w:rPr>
        <w:t>г.</w:t>
      </w:r>
      <w:r>
        <w:rPr>
          <w:iCs/>
          <w:sz w:val="26"/>
          <w:szCs w:val="26"/>
        </w:rPr>
        <w:t xml:space="preserve"> </w:t>
      </w:r>
      <w:r w:rsidRPr="00D60D1F">
        <w:rPr>
          <w:iCs/>
          <w:sz w:val="26"/>
          <w:szCs w:val="26"/>
        </w:rPr>
        <w:t>Суворов: сквер на ул.Л.</w:t>
      </w:r>
      <w:r>
        <w:rPr>
          <w:iCs/>
          <w:sz w:val="26"/>
          <w:szCs w:val="26"/>
        </w:rPr>
        <w:t xml:space="preserve"> </w:t>
      </w:r>
      <w:r w:rsidRPr="00D60D1F">
        <w:rPr>
          <w:iCs/>
          <w:sz w:val="26"/>
          <w:szCs w:val="26"/>
        </w:rPr>
        <w:t>Юбилея; ул.</w:t>
      </w:r>
      <w:r>
        <w:rPr>
          <w:iCs/>
          <w:sz w:val="26"/>
          <w:szCs w:val="26"/>
        </w:rPr>
        <w:t xml:space="preserve"> </w:t>
      </w:r>
      <w:r w:rsidRPr="00D60D1F">
        <w:rPr>
          <w:iCs/>
          <w:sz w:val="26"/>
          <w:szCs w:val="26"/>
        </w:rPr>
        <w:t>Тульская, д. 6, 7и 4, поселок Н.</w:t>
      </w:r>
      <w:r>
        <w:rPr>
          <w:iCs/>
          <w:sz w:val="26"/>
          <w:szCs w:val="26"/>
        </w:rPr>
        <w:t xml:space="preserve"> </w:t>
      </w:r>
      <w:r w:rsidRPr="00D60D1F">
        <w:rPr>
          <w:iCs/>
          <w:sz w:val="26"/>
          <w:szCs w:val="26"/>
        </w:rPr>
        <w:t>Черепеть во дворе школы</w:t>
      </w:r>
      <w:r w:rsidRPr="00D60D1F">
        <w:rPr>
          <w:sz w:val="26"/>
          <w:szCs w:val="26"/>
        </w:rPr>
        <w:t>).</w:t>
      </w:r>
      <w:r>
        <w:rPr>
          <w:sz w:val="26"/>
          <w:szCs w:val="26"/>
        </w:rPr>
        <w:t xml:space="preserve"> </w:t>
      </w:r>
      <w:r w:rsidRPr="00D60D1F">
        <w:rPr>
          <w:sz w:val="26"/>
          <w:szCs w:val="26"/>
          <w:lang w:eastAsia="en-US"/>
        </w:rPr>
        <w:t>За установленные детские площадки, от всех детей и жителей района благодарим  губернатора Тульской области Владимира Сергеевича Груздева.</w:t>
      </w:r>
    </w:p>
    <w:p w:rsidR="00AA0F1C" w:rsidRPr="00D60D1F" w:rsidRDefault="00AA0F1C" w:rsidP="00AA0F1C">
      <w:pPr>
        <w:ind w:firstLine="708"/>
        <w:jc w:val="both"/>
        <w:rPr>
          <w:sz w:val="26"/>
          <w:szCs w:val="26"/>
        </w:rPr>
      </w:pPr>
      <w:r w:rsidRPr="00D60D1F">
        <w:rPr>
          <w:sz w:val="26"/>
          <w:szCs w:val="26"/>
        </w:rPr>
        <w:t>В 2014 году ТОС «Суворов» стало победителем конкурса благоустройства и получило грант детскую площадку, которая была установлена в парке.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Я горд, что в нашем районе активно работают </w:t>
      </w:r>
      <w:r w:rsidRPr="00D60D1F">
        <w:rPr>
          <w:bCs/>
          <w:sz w:val="26"/>
          <w:szCs w:val="26"/>
        </w:rPr>
        <w:t>11</w:t>
      </w:r>
      <w:r w:rsidRPr="00D60D1F">
        <w:rPr>
          <w:sz w:val="26"/>
          <w:szCs w:val="26"/>
        </w:rPr>
        <w:t>общественных организаций. Это: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>- Совет ветеранов войны – Шиченков Николай Григорьевич;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lastRenderedPageBreak/>
        <w:t>- Союз Пенсионеров – руководитель Панкова Мария Васильевна;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>- Совет ТОС города Суворова – Колчугина Валентина Николаевна;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>- Воины интернационалисты – Суханов Вячеслав Александрович;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>- Боевое братство – Аистов Сергей Васильевич;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>- Женсовет – Химушкина Людмила Алексеевна;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>- Молодая гвардия – Борисенкова Юлия Александровна;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>-ветераны Черепетской ГРЭС – Штукарева Галина Николаевна;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>- Народная дружина – Ковалев Вячеслав Васильевич;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>- Совет ветеранов комсомола – Кувилкина Надежда Николаевна;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</w:rPr>
      </w:pPr>
      <w:r w:rsidRPr="00D60D1F">
        <w:rPr>
          <w:sz w:val="26"/>
          <w:szCs w:val="26"/>
        </w:rPr>
        <w:t>- ДОСААФ – Булатова Валентина Алексеевна.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  <w:lang w:eastAsia="en-US"/>
        </w:rPr>
      </w:pPr>
      <w:r w:rsidRPr="00D60D1F">
        <w:rPr>
          <w:sz w:val="26"/>
          <w:szCs w:val="26"/>
          <w:lang w:eastAsia="en-US"/>
        </w:rPr>
        <w:t xml:space="preserve">В течение лета советом территориального общественного самоуправления совместно с учреждениями культуры проводились праздники двора, Дни отдаленной деревни, спартакиада ТОС. 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  <w:lang w:eastAsia="en-US"/>
        </w:rPr>
      </w:pPr>
      <w:r w:rsidRPr="00D60D1F">
        <w:rPr>
          <w:sz w:val="26"/>
          <w:szCs w:val="26"/>
        </w:rPr>
        <w:t xml:space="preserve">За 2014 год на территории МО Суворовский район выдано </w:t>
      </w:r>
      <w:r w:rsidRPr="00D60D1F">
        <w:rPr>
          <w:bCs/>
          <w:sz w:val="26"/>
          <w:szCs w:val="26"/>
        </w:rPr>
        <w:t xml:space="preserve">31 </w:t>
      </w:r>
      <w:r w:rsidRPr="00D60D1F">
        <w:rPr>
          <w:sz w:val="26"/>
          <w:szCs w:val="26"/>
        </w:rPr>
        <w:t xml:space="preserve">разрешение на установку и эксплуатацию рекламных конструкций, </w:t>
      </w:r>
      <w:r w:rsidRPr="00D60D1F">
        <w:rPr>
          <w:bCs/>
          <w:sz w:val="26"/>
          <w:szCs w:val="26"/>
        </w:rPr>
        <w:t xml:space="preserve">11 </w:t>
      </w:r>
      <w:r w:rsidRPr="00D60D1F">
        <w:rPr>
          <w:sz w:val="26"/>
          <w:szCs w:val="26"/>
        </w:rPr>
        <w:t xml:space="preserve">предписаний о демонтаже незаконно установленных рекламных конструкциях, из них </w:t>
      </w:r>
      <w:r w:rsidRPr="00D60D1F">
        <w:rPr>
          <w:bCs/>
          <w:sz w:val="26"/>
          <w:szCs w:val="26"/>
        </w:rPr>
        <w:t>6</w:t>
      </w:r>
      <w:r w:rsidRPr="00D60D1F">
        <w:rPr>
          <w:sz w:val="26"/>
          <w:szCs w:val="26"/>
        </w:rPr>
        <w:t xml:space="preserve"> демонтированы собственниками рекламных конструкций</w:t>
      </w:r>
      <w:r w:rsidRPr="00D60D1F">
        <w:rPr>
          <w:sz w:val="26"/>
          <w:szCs w:val="26"/>
          <w:lang w:eastAsia="en-US"/>
        </w:rPr>
        <w:t xml:space="preserve">, </w:t>
      </w:r>
      <w:r w:rsidRPr="00D60D1F">
        <w:rPr>
          <w:bCs/>
          <w:sz w:val="26"/>
          <w:szCs w:val="26"/>
          <w:lang w:eastAsia="en-US"/>
        </w:rPr>
        <w:t xml:space="preserve">16 </w:t>
      </w:r>
      <w:r w:rsidRPr="00D60D1F">
        <w:rPr>
          <w:sz w:val="26"/>
          <w:szCs w:val="26"/>
          <w:lang w:eastAsia="en-US"/>
        </w:rPr>
        <w:t>информационных конструкций приведены собственниками в соответствие. Благодаря данной работе город приобретает новый облик.</w:t>
      </w:r>
    </w:p>
    <w:p w:rsidR="00AA0F1C" w:rsidRPr="00D60D1F" w:rsidRDefault="00AA0F1C" w:rsidP="00AA0F1C">
      <w:pPr>
        <w:ind w:firstLine="709"/>
        <w:jc w:val="both"/>
        <w:rPr>
          <w:sz w:val="26"/>
          <w:szCs w:val="26"/>
          <w:lang w:eastAsia="en-US"/>
        </w:rPr>
      </w:pPr>
      <w:r w:rsidRPr="00D60D1F">
        <w:rPr>
          <w:sz w:val="26"/>
          <w:szCs w:val="26"/>
          <w:lang w:eastAsia="en-US"/>
        </w:rPr>
        <w:t xml:space="preserve">Администрацией района проводилась работа по выявлению нарушений правил благоустройства и как результат в передаче «Показывает Суворов» отмечали людей, содержащих территории своих домов, предприятий в чистоте и порядке и показывали нерадивых, нежелающих сделать свой дом краше. В 2014 году было составлено </w:t>
      </w:r>
      <w:r w:rsidRPr="00D60D1F">
        <w:rPr>
          <w:bCs/>
          <w:sz w:val="26"/>
          <w:szCs w:val="26"/>
          <w:lang w:eastAsia="en-US"/>
        </w:rPr>
        <w:t xml:space="preserve">203 </w:t>
      </w:r>
      <w:r w:rsidRPr="00D60D1F">
        <w:rPr>
          <w:sz w:val="26"/>
          <w:szCs w:val="26"/>
          <w:lang w:eastAsia="en-US"/>
        </w:rPr>
        <w:t>протокола за нарушение правил благоустройства (</w:t>
      </w:r>
      <w:r w:rsidRPr="00D60D1F">
        <w:rPr>
          <w:iCs/>
          <w:sz w:val="26"/>
          <w:szCs w:val="26"/>
          <w:lang w:eastAsia="en-US"/>
        </w:rPr>
        <w:t>52% от общего количества протоколо</w:t>
      </w:r>
      <w:r w:rsidRPr="00D60D1F">
        <w:rPr>
          <w:sz w:val="26"/>
          <w:szCs w:val="26"/>
          <w:lang w:eastAsia="en-US"/>
        </w:rPr>
        <w:t xml:space="preserve">в),10 из которых юридические лица, наложено административного штрафа в размере </w:t>
      </w:r>
      <w:r w:rsidRPr="00D60D1F">
        <w:rPr>
          <w:bCs/>
          <w:sz w:val="26"/>
          <w:szCs w:val="26"/>
          <w:lang w:eastAsia="en-US"/>
        </w:rPr>
        <w:t>527 тыс.</w:t>
      </w:r>
      <w:r w:rsidRPr="00D60D1F">
        <w:rPr>
          <w:sz w:val="26"/>
          <w:szCs w:val="26"/>
          <w:lang w:eastAsia="en-US"/>
        </w:rPr>
        <w:t xml:space="preserve"> руб. (о</w:t>
      </w:r>
      <w:r w:rsidRPr="00D60D1F">
        <w:rPr>
          <w:iCs/>
          <w:sz w:val="26"/>
          <w:szCs w:val="26"/>
          <w:lang w:eastAsia="en-US"/>
        </w:rPr>
        <w:t>плачено 363 тыс.</w:t>
      </w:r>
      <w:r>
        <w:rPr>
          <w:iCs/>
          <w:sz w:val="26"/>
          <w:szCs w:val="26"/>
          <w:lang w:eastAsia="en-US"/>
        </w:rPr>
        <w:t xml:space="preserve"> </w:t>
      </w:r>
      <w:r w:rsidRPr="00D60D1F">
        <w:rPr>
          <w:iCs/>
          <w:sz w:val="26"/>
          <w:szCs w:val="26"/>
          <w:lang w:eastAsia="en-US"/>
        </w:rPr>
        <w:t>руб</w:t>
      </w:r>
      <w:r w:rsidRPr="00D60D1F">
        <w:rPr>
          <w:sz w:val="26"/>
          <w:szCs w:val="26"/>
          <w:lang w:eastAsia="en-US"/>
        </w:rPr>
        <w:t xml:space="preserve">), штраф в размере 200 тыс. руб. был оплачен ООО «Евросеть». </w:t>
      </w:r>
    </w:p>
    <w:p w:rsidR="00AA0F1C" w:rsidRPr="00D60D1F" w:rsidRDefault="00AA0F1C" w:rsidP="00AA0F1C">
      <w:pPr>
        <w:widowControl w:val="0"/>
        <w:ind w:left="20" w:firstLine="760"/>
        <w:jc w:val="both"/>
        <w:rPr>
          <w:color w:val="000000"/>
          <w:kern w:val="36"/>
          <w:sz w:val="26"/>
          <w:szCs w:val="26"/>
        </w:rPr>
      </w:pPr>
      <w:r w:rsidRPr="00D60D1F">
        <w:rPr>
          <w:sz w:val="26"/>
          <w:szCs w:val="26"/>
        </w:rPr>
        <w:t xml:space="preserve">2015 год знаменателен празднованием 70-летия Победы на территории Суворовского района. В 2014 году </w:t>
      </w:r>
      <w:r w:rsidRPr="00D60D1F">
        <w:rPr>
          <w:color w:val="000000"/>
          <w:sz w:val="26"/>
          <w:szCs w:val="26"/>
          <w:shd w:val="clear" w:color="auto" w:fill="FFFFFF"/>
        </w:rPr>
        <w:t xml:space="preserve">обновлены все учетные карточки воинских захоронений. </w:t>
      </w:r>
      <w:r w:rsidRPr="00D60D1F">
        <w:rPr>
          <w:bCs/>
          <w:color w:val="000000"/>
          <w:sz w:val="26"/>
          <w:szCs w:val="26"/>
          <w:shd w:val="clear" w:color="auto" w:fill="FFFFFF"/>
        </w:rPr>
        <w:t xml:space="preserve">45 </w:t>
      </w:r>
      <w:r w:rsidRPr="00D60D1F">
        <w:rPr>
          <w:color w:val="000000"/>
          <w:sz w:val="26"/>
          <w:szCs w:val="26"/>
          <w:shd w:val="clear" w:color="auto" w:fill="FFFFFF"/>
        </w:rPr>
        <w:t xml:space="preserve">организаций и учреждений проводят работу по благоустройству территории и </w:t>
      </w:r>
      <w:r w:rsidRPr="00D60D1F">
        <w:rPr>
          <w:bCs/>
          <w:sz w:val="26"/>
          <w:szCs w:val="26"/>
          <w:shd w:val="clear" w:color="auto" w:fill="FFFFFF"/>
        </w:rPr>
        <w:t>ремонту памятников и мемориалов</w:t>
      </w:r>
      <w:r w:rsidRPr="00D60D1F">
        <w:rPr>
          <w:sz w:val="26"/>
          <w:szCs w:val="26"/>
          <w:shd w:val="clear" w:color="auto" w:fill="FFFFFF"/>
        </w:rPr>
        <w:t>.</w:t>
      </w:r>
      <w:r w:rsidRPr="00D60D1F">
        <w:rPr>
          <w:color w:val="000000"/>
          <w:sz w:val="26"/>
          <w:szCs w:val="26"/>
          <w:shd w:val="clear" w:color="auto" w:fill="FFFFFF"/>
        </w:rPr>
        <w:t xml:space="preserve"> С 2014 года на благотворительные средства фонда «Территория добрых дел», депутата Тульской областной Думы Н.Ю. Воробьева, проводится ремонт Мемориального комплекса Братская могила. Ко Дню Победы он будет полностью отремонтирован. В ноябре  месяце открыта Аллея мужества на улице Ленина. Это начало создания музея боевой техники под открытым небом «Пусть поколения помнят!». </w:t>
      </w:r>
    </w:p>
    <w:p w:rsidR="00AA0F1C" w:rsidRPr="00D60D1F" w:rsidRDefault="00AA0F1C" w:rsidP="00AA0F1C">
      <w:pPr>
        <w:widowControl w:val="0"/>
        <w:ind w:left="20" w:firstLine="760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2014 год  был насыщен мероприятиями, направленными на повышение уровня жизни жителей района. Проведена большая работа по благоустройству, реализации проекта Народный бюджет. </w:t>
      </w:r>
    </w:p>
    <w:p w:rsidR="00AA0F1C" w:rsidRPr="00D60D1F" w:rsidRDefault="00AA0F1C" w:rsidP="00AA0F1C">
      <w:pPr>
        <w:widowControl w:val="0"/>
        <w:ind w:left="20" w:firstLine="760"/>
        <w:jc w:val="both"/>
        <w:rPr>
          <w:iCs/>
          <w:sz w:val="26"/>
          <w:szCs w:val="26"/>
        </w:rPr>
      </w:pPr>
      <w:r w:rsidRPr="00D60D1F">
        <w:rPr>
          <w:sz w:val="26"/>
          <w:szCs w:val="26"/>
        </w:rPr>
        <w:t>Выражаю огромную благодарность жителям за активное участие в жизни района, которые в 2014 году были отмечены губернатором Тульской области, Тульской областной Думой и правительством Тульской области и получили высокие награды. (8</w:t>
      </w:r>
      <w:r>
        <w:rPr>
          <w:sz w:val="26"/>
          <w:szCs w:val="26"/>
        </w:rPr>
        <w:t xml:space="preserve"> </w:t>
      </w:r>
      <w:r w:rsidRPr="00D60D1F">
        <w:rPr>
          <w:iCs/>
          <w:sz w:val="26"/>
          <w:szCs w:val="26"/>
        </w:rPr>
        <w:t>медалью «Трудовая доблесть» 3 степени, 13 Почетной грамотой губернатора Тульской области; 15 Благодарностью губернатора, 14 Почетной грамотой правительства Тульской области, 12</w:t>
      </w:r>
      <w:r>
        <w:rPr>
          <w:iCs/>
          <w:sz w:val="26"/>
          <w:szCs w:val="26"/>
        </w:rPr>
        <w:t xml:space="preserve"> </w:t>
      </w:r>
      <w:r w:rsidRPr="00D60D1F">
        <w:rPr>
          <w:iCs/>
          <w:sz w:val="26"/>
          <w:szCs w:val="26"/>
        </w:rPr>
        <w:t>Почетной грамотой Тульской областной Думы, 43</w:t>
      </w:r>
      <w:r>
        <w:rPr>
          <w:iCs/>
          <w:sz w:val="26"/>
          <w:szCs w:val="26"/>
        </w:rPr>
        <w:t xml:space="preserve"> </w:t>
      </w:r>
      <w:r w:rsidRPr="00D60D1F">
        <w:rPr>
          <w:iCs/>
          <w:sz w:val="26"/>
          <w:szCs w:val="26"/>
        </w:rPr>
        <w:t>Благодарственным письмом губернатора Тульской области</w:t>
      </w:r>
      <w:r>
        <w:rPr>
          <w:iCs/>
          <w:sz w:val="26"/>
          <w:szCs w:val="26"/>
        </w:rPr>
        <w:t>, 120 – П</w:t>
      </w:r>
      <w:r w:rsidRPr="00D60D1F">
        <w:rPr>
          <w:iCs/>
          <w:sz w:val="26"/>
          <w:szCs w:val="26"/>
        </w:rPr>
        <w:t>очетной грамотой администрации МО Суворовский район, 190 – благодарностью главы администрации муниципального образования Суворовский район).</w:t>
      </w:r>
    </w:p>
    <w:p w:rsidR="00AA0F1C" w:rsidRPr="00D60D1F" w:rsidRDefault="00AA0F1C" w:rsidP="00AA0F1C">
      <w:pPr>
        <w:widowControl w:val="0"/>
        <w:ind w:left="20" w:firstLine="760"/>
        <w:jc w:val="both"/>
        <w:rPr>
          <w:sz w:val="26"/>
          <w:szCs w:val="26"/>
        </w:rPr>
      </w:pPr>
      <w:r w:rsidRPr="00D60D1F">
        <w:rPr>
          <w:sz w:val="26"/>
          <w:szCs w:val="26"/>
        </w:rPr>
        <w:lastRenderedPageBreak/>
        <w:t>Труд - это главный стимул для постоянного движения вперед. Совместно с представителями бизнеса, общественными организациями, учреждениями социальной сферы мы продолжаем реал</w:t>
      </w:r>
      <w:r>
        <w:rPr>
          <w:sz w:val="26"/>
          <w:szCs w:val="26"/>
        </w:rPr>
        <w:t>изацию курса</w:t>
      </w:r>
      <w:r w:rsidRPr="00D60D1F">
        <w:rPr>
          <w:sz w:val="26"/>
          <w:szCs w:val="26"/>
        </w:rPr>
        <w:t xml:space="preserve"> Президента Российской Федерации Владимира Владимировича Путина, изложенного в майских Указах. Благодарю губернатора Тульской области Владимира Сергеевича Груздева, правительство Тульской области и депутатов Тульской областной Думы Николая Юрьевича Воробьева и Александра Сергеевича Ермакова за помощь в решении многих вопросов в нашем районе. Благодарю за самоотверженный труд работников администрации района, депутатский корпус. За неравнодушное отношение и активную жизненную позицию благодарю всех жителей Суворовского района.</w:t>
      </w:r>
    </w:p>
    <w:p w:rsidR="00AA0F1C" w:rsidRPr="00D60D1F" w:rsidRDefault="00AA0F1C" w:rsidP="00AA0F1C">
      <w:pPr>
        <w:pStyle w:val="Default"/>
        <w:spacing w:line="240" w:lineRule="atLeas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2015 год ставит</w:t>
      </w:r>
      <w:r w:rsidRPr="00D60D1F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новые немаловажные задачи перед нами. Мы продолжим участие в Народном бюджете, ремонте дорог, благоустройстве, строительстве домов, газификации населенных пунктов.</w:t>
      </w:r>
    </w:p>
    <w:p w:rsidR="00AA0F1C" w:rsidRPr="00D60D1F" w:rsidRDefault="00AA0F1C" w:rsidP="00AA0F1C">
      <w:pPr>
        <w:ind w:firstLine="708"/>
        <w:jc w:val="both"/>
        <w:rPr>
          <w:sz w:val="26"/>
          <w:szCs w:val="26"/>
        </w:rPr>
      </w:pPr>
      <w:r w:rsidRPr="00D60D1F">
        <w:rPr>
          <w:sz w:val="26"/>
          <w:szCs w:val="26"/>
        </w:rPr>
        <w:t>Благодаря активной позиции жителей в Народном бюджете-2015 участвуют 30 проектов:</w:t>
      </w:r>
    </w:p>
    <w:p w:rsidR="00AA0F1C" w:rsidRPr="00D60D1F" w:rsidRDefault="00AA0F1C" w:rsidP="00AA0F1C">
      <w:pPr>
        <w:ind w:firstLine="708"/>
        <w:jc w:val="both"/>
        <w:rPr>
          <w:sz w:val="26"/>
          <w:szCs w:val="26"/>
        </w:rPr>
      </w:pPr>
      <w:r w:rsidRPr="00D60D1F">
        <w:rPr>
          <w:sz w:val="26"/>
          <w:szCs w:val="26"/>
        </w:rPr>
        <w:t>- 7 проектов по благоустройству образовательных организаций, будет проведен ремонт дорожного полотна в школах №1, 2, 5, Гимназии, школы искусств, установка ограждения территории школ в поселке Ханино, Новая Черепеть.</w:t>
      </w:r>
    </w:p>
    <w:p w:rsidR="00AA0F1C" w:rsidRPr="00D60D1F" w:rsidRDefault="00AA0F1C" w:rsidP="00AA0F1C">
      <w:pPr>
        <w:ind w:firstLine="708"/>
        <w:jc w:val="both"/>
        <w:rPr>
          <w:sz w:val="26"/>
          <w:szCs w:val="26"/>
        </w:rPr>
      </w:pPr>
      <w:r w:rsidRPr="00D60D1F">
        <w:rPr>
          <w:sz w:val="26"/>
          <w:szCs w:val="26"/>
        </w:rPr>
        <w:t>- 19 проектов – объекты ЖКХ, это: ремонт придомовой территории ул.Тульская, 12, 13, 15, замена окон в домах 6,7,20 по ул.Тульская, капитальный ремонт системы канализации в д.12 по ул.Гагарина, замена водонапорной башни в с.</w:t>
      </w:r>
      <w:r>
        <w:rPr>
          <w:sz w:val="26"/>
          <w:szCs w:val="26"/>
        </w:rPr>
        <w:t xml:space="preserve"> </w:t>
      </w:r>
      <w:r w:rsidRPr="00D60D1F">
        <w:rPr>
          <w:sz w:val="26"/>
          <w:szCs w:val="26"/>
        </w:rPr>
        <w:t>Марково, п.Старое Ханино, п.</w:t>
      </w:r>
      <w:r>
        <w:rPr>
          <w:sz w:val="26"/>
          <w:szCs w:val="26"/>
        </w:rPr>
        <w:t xml:space="preserve"> </w:t>
      </w:r>
      <w:r w:rsidRPr="00D60D1F">
        <w:rPr>
          <w:sz w:val="26"/>
          <w:szCs w:val="26"/>
        </w:rPr>
        <w:t>Ханино, ремонт кровли домов в д.38 по ул.70 лет Октября п.Первомайский, д.19 по ул.Совхозная п.</w:t>
      </w:r>
      <w:r>
        <w:rPr>
          <w:sz w:val="26"/>
          <w:szCs w:val="26"/>
        </w:rPr>
        <w:t xml:space="preserve"> </w:t>
      </w:r>
      <w:r w:rsidRPr="00D60D1F">
        <w:rPr>
          <w:sz w:val="26"/>
          <w:szCs w:val="26"/>
        </w:rPr>
        <w:t>Ханино, ремонт водопроводов в д.Жеремино, д.</w:t>
      </w:r>
      <w:r>
        <w:rPr>
          <w:sz w:val="26"/>
          <w:szCs w:val="26"/>
        </w:rPr>
        <w:t xml:space="preserve"> </w:t>
      </w:r>
      <w:r w:rsidRPr="00D60D1F">
        <w:rPr>
          <w:sz w:val="26"/>
          <w:szCs w:val="26"/>
        </w:rPr>
        <w:t>Своино, д.</w:t>
      </w:r>
      <w:r>
        <w:rPr>
          <w:sz w:val="26"/>
          <w:szCs w:val="26"/>
        </w:rPr>
        <w:t xml:space="preserve"> </w:t>
      </w:r>
      <w:r w:rsidRPr="00D60D1F">
        <w:rPr>
          <w:sz w:val="26"/>
          <w:szCs w:val="26"/>
        </w:rPr>
        <w:t>Переславичи, с.Доброе, д.</w:t>
      </w:r>
      <w:r>
        <w:rPr>
          <w:sz w:val="26"/>
          <w:szCs w:val="26"/>
        </w:rPr>
        <w:t xml:space="preserve"> </w:t>
      </w:r>
      <w:r w:rsidRPr="00D60D1F">
        <w:rPr>
          <w:sz w:val="26"/>
          <w:szCs w:val="26"/>
        </w:rPr>
        <w:t>Краинка, бурение артезианской скважины в д.Житня, устройство колодца в п.Михайловский, опиловка деревьев на кладбище в с.</w:t>
      </w:r>
      <w:r>
        <w:rPr>
          <w:sz w:val="26"/>
          <w:szCs w:val="26"/>
        </w:rPr>
        <w:t xml:space="preserve"> </w:t>
      </w:r>
      <w:r w:rsidRPr="00D60D1F">
        <w:rPr>
          <w:sz w:val="26"/>
          <w:szCs w:val="26"/>
        </w:rPr>
        <w:t>Кулешово, ремонт дороги в с.</w:t>
      </w:r>
      <w:r>
        <w:rPr>
          <w:sz w:val="26"/>
          <w:szCs w:val="26"/>
        </w:rPr>
        <w:t xml:space="preserve"> </w:t>
      </w:r>
      <w:r w:rsidRPr="00D60D1F">
        <w:rPr>
          <w:sz w:val="26"/>
          <w:szCs w:val="26"/>
        </w:rPr>
        <w:t>Тарасьево, ремонт инженерных коммуникаций в подвале д.2 ул.Машиностроителей п.</w:t>
      </w:r>
      <w:r>
        <w:rPr>
          <w:sz w:val="26"/>
          <w:szCs w:val="26"/>
        </w:rPr>
        <w:t xml:space="preserve"> </w:t>
      </w:r>
      <w:r w:rsidRPr="00D60D1F">
        <w:rPr>
          <w:sz w:val="26"/>
          <w:szCs w:val="26"/>
        </w:rPr>
        <w:t>Центральный.</w:t>
      </w:r>
    </w:p>
    <w:p w:rsidR="00AA0F1C" w:rsidRPr="00D60D1F" w:rsidRDefault="00AA0F1C" w:rsidP="00AA0F1C">
      <w:pPr>
        <w:ind w:firstLine="708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По инициативе общественных организаций муниципальное образование Суворовский район стало участником  проекта «Народный бюджет-2015». Будут реализованы четыре проекта на сумму </w:t>
      </w:r>
      <w:r w:rsidRPr="00D60D1F">
        <w:rPr>
          <w:bCs/>
          <w:sz w:val="26"/>
          <w:szCs w:val="26"/>
        </w:rPr>
        <w:t>9,9 млн. руб</w:t>
      </w:r>
      <w:r w:rsidRPr="00D60D1F">
        <w:rPr>
          <w:sz w:val="26"/>
          <w:szCs w:val="26"/>
        </w:rPr>
        <w:t xml:space="preserve">. и проведены следующие работы: ремонт асфальтового покрытия, установка ограждения, ремонт административного здания с пунктом проката, освещение территории парка. Жителями района, предприятиями, </w:t>
      </w:r>
      <w:r>
        <w:rPr>
          <w:sz w:val="26"/>
          <w:szCs w:val="26"/>
        </w:rPr>
        <w:t xml:space="preserve">организациями, </w:t>
      </w:r>
      <w:r w:rsidRPr="00D60D1F">
        <w:rPr>
          <w:sz w:val="26"/>
          <w:szCs w:val="26"/>
        </w:rPr>
        <w:t xml:space="preserve">учреждениями и индивидуальными предпринимателями собраны средства в размере </w:t>
      </w:r>
      <w:r w:rsidRPr="00D60D1F">
        <w:rPr>
          <w:bCs/>
          <w:sz w:val="26"/>
          <w:szCs w:val="26"/>
        </w:rPr>
        <w:t>1,6 млн</w:t>
      </w:r>
      <w:r w:rsidRPr="00D60D1F">
        <w:rPr>
          <w:sz w:val="26"/>
          <w:szCs w:val="26"/>
        </w:rPr>
        <w:t xml:space="preserve">. рублей. </w:t>
      </w:r>
    </w:p>
    <w:p w:rsidR="00AA0F1C" w:rsidRPr="00D60D1F" w:rsidRDefault="00AA0F1C" w:rsidP="00AA0F1C">
      <w:pPr>
        <w:ind w:firstLine="708"/>
        <w:jc w:val="both"/>
        <w:rPr>
          <w:sz w:val="26"/>
          <w:szCs w:val="26"/>
        </w:rPr>
      </w:pPr>
      <w:r w:rsidRPr="00D60D1F">
        <w:rPr>
          <w:sz w:val="26"/>
          <w:szCs w:val="26"/>
        </w:rPr>
        <w:t>Отрадно отметить, что социальное партнерство – это уже реальная система сотрудничества в нашем районе. Тесный контакт с населением, общественными организациями, предприятиями района, учреждениями социальной сферы позволяет  комплексно и адресно подходить к решению вопросов жизнеобеспечения, культурного и духовного развития населения, созданию среды, комфортной для проживания.</w:t>
      </w:r>
    </w:p>
    <w:p w:rsidR="00AA0F1C" w:rsidRPr="00D60D1F" w:rsidRDefault="00AA0F1C" w:rsidP="00AA0F1C">
      <w:pPr>
        <w:ind w:firstLine="708"/>
        <w:jc w:val="both"/>
        <w:rPr>
          <w:sz w:val="26"/>
          <w:szCs w:val="26"/>
        </w:rPr>
      </w:pPr>
      <w:r w:rsidRPr="00D60D1F">
        <w:rPr>
          <w:sz w:val="26"/>
          <w:szCs w:val="26"/>
        </w:rPr>
        <w:t xml:space="preserve">Мы открыты для диалога, готовы принять и рассмотреть любое ваше предложение, направленное на улучшение жизни населения района. Только совместными усилиями мы сможем преодолеть возникающие социальные и экономические трудности. </w:t>
      </w:r>
    </w:p>
    <w:p w:rsidR="00AA0F1C" w:rsidRPr="00D60D1F" w:rsidRDefault="00AA0F1C" w:rsidP="00AA0F1C">
      <w:pPr>
        <w:spacing w:after="200" w:line="276" w:lineRule="auto"/>
        <w:jc w:val="center"/>
      </w:pPr>
      <w:r>
        <w:t>______________________</w:t>
      </w:r>
    </w:p>
    <w:p w:rsidR="00F820A6" w:rsidRDefault="00F820A6">
      <w:bookmarkStart w:id="0" w:name="_GoBack"/>
      <w:bookmarkEnd w:id="0"/>
    </w:p>
    <w:sectPr w:rsidR="00F82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1F"/>
    <w:rsid w:val="005E411F"/>
    <w:rsid w:val="00AA0F1C"/>
    <w:rsid w:val="00F8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0CA58-047B-4003-935B-18A291DA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0F1C"/>
    <w:pPr>
      <w:ind w:left="567"/>
    </w:pPr>
    <w:rPr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A0F1C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onsNormal">
    <w:name w:val="ConsNormal"/>
    <w:rsid w:val="00AA0F1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Normal (Web)"/>
    <w:basedOn w:val="a"/>
    <w:rsid w:val="00AA0F1C"/>
    <w:pPr>
      <w:spacing w:before="100" w:beforeAutospacing="1" w:after="100" w:afterAutospacing="1" w:line="270" w:lineRule="atLeast"/>
      <w:jc w:val="both"/>
    </w:pPr>
    <w:rPr>
      <w:rFonts w:ascii="Arial" w:hAnsi="Arial" w:cs="Arial"/>
      <w:color w:val="333333"/>
      <w:sz w:val="18"/>
      <w:szCs w:val="18"/>
    </w:r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AA0F1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ListParagraph">
    <w:name w:val="List Paragraph"/>
    <w:basedOn w:val="a"/>
    <w:rsid w:val="00AA0F1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Spacing">
    <w:name w:val="No Spacing"/>
    <w:rsid w:val="00AA0F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A0F1C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5300</Words>
  <Characters>30211</Characters>
  <Application>Microsoft Office Word</Application>
  <DocSecurity>0</DocSecurity>
  <Lines>251</Lines>
  <Paragraphs>70</Paragraphs>
  <ScaleCrop>false</ScaleCrop>
  <Company>SPecialiST RePack</Company>
  <LinksUpToDate>false</LinksUpToDate>
  <CharactersWithSpaces>35441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Monolit</dc:creator>
  <cp:keywords/>
  <dc:description/>
  <cp:lastModifiedBy>Monolit</cp:lastModifiedBy>
  <cp:revision>2</cp:revision>
  <dcterms:created xsi:type="dcterms:W3CDTF">2021-04-26T12:15:00Z</dcterms:created>
  <dcterms:modified xsi:type="dcterms:W3CDTF">2021-04-26T12:15:00Z</dcterms:modified>
</cp:coreProperties>
</file>