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E31" w:rsidRPr="0083223B" w:rsidRDefault="001B1E31" w:rsidP="001B1E31">
      <w:pPr>
        <w:jc w:val="center"/>
      </w:pPr>
      <w:bookmarkStart w:id="0" w:name="_GoBack"/>
      <w:bookmarkEnd w:id="0"/>
      <w:r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5B4C00D3" wp14:editId="0DC88801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E31" w:rsidRDefault="001B1E31" w:rsidP="001B1E3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B1E31" w:rsidRDefault="001B1E31" w:rsidP="001B1E3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B1E31" w:rsidRDefault="001B1E31" w:rsidP="001B1E3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СУВОРОВСКИЙ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B1E31" w:rsidRDefault="001B1E31" w:rsidP="001B1E3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B1E31" w:rsidRPr="004964FF" w:rsidRDefault="001B1E31" w:rsidP="001B1E3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B1E31" w:rsidRDefault="001B1E31" w:rsidP="001B1E3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B1E31" w:rsidRPr="007648B2" w:rsidTr="009F6274">
        <w:trPr>
          <w:trHeight w:val="146"/>
        </w:trPr>
        <w:tc>
          <w:tcPr>
            <w:tcW w:w="5846" w:type="dxa"/>
            <w:shd w:val="clear" w:color="auto" w:fill="auto"/>
          </w:tcPr>
          <w:p w:rsidR="001B1E31" w:rsidRPr="006F2075" w:rsidRDefault="001B1E31" w:rsidP="009F6274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от 03 мая 2023 г.</w:t>
            </w:r>
          </w:p>
        </w:tc>
        <w:tc>
          <w:tcPr>
            <w:tcW w:w="2409" w:type="dxa"/>
            <w:shd w:val="clear" w:color="auto" w:fill="auto"/>
          </w:tcPr>
          <w:p w:rsidR="001B1E31" w:rsidRPr="006F2075" w:rsidRDefault="001B1E31" w:rsidP="009F6274">
            <w:pPr>
              <w:pStyle w:val="a3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sz w:val="28"/>
                <w:szCs w:val="28"/>
              </w:rPr>
              <w:t>№ 418</w:t>
            </w:r>
          </w:p>
        </w:tc>
      </w:tr>
    </w:tbl>
    <w:p w:rsidR="001B1E31" w:rsidRDefault="001B1E31" w:rsidP="001B1E5F">
      <w:pPr>
        <w:ind w:right="-5"/>
        <w:jc w:val="center"/>
        <w:rPr>
          <w:rFonts w:ascii="PT Astra Serif" w:hAnsi="PT Astra Serif" w:cs="Arial"/>
          <w:b/>
          <w:bCs/>
        </w:rPr>
      </w:pPr>
    </w:p>
    <w:p w:rsidR="001B1E31" w:rsidRDefault="001B1E31" w:rsidP="001B1E5F">
      <w:pPr>
        <w:ind w:right="-5"/>
        <w:jc w:val="center"/>
        <w:rPr>
          <w:rFonts w:ascii="PT Astra Serif" w:hAnsi="PT Astra Serif" w:cs="Arial"/>
          <w:b/>
          <w:bCs/>
        </w:rPr>
      </w:pPr>
    </w:p>
    <w:p w:rsidR="001B1E5F" w:rsidRPr="00372B5B" w:rsidRDefault="001B1E5F" w:rsidP="001B1E5F">
      <w:pPr>
        <w:shd w:val="clear" w:color="auto" w:fill="FFFFFF"/>
        <w:jc w:val="center"/>
        <w:rPr>
          <w:rFonts w:ascii="PT Astra Serif" w:hAnsi="PT Astra Serif" w:cs="Times New Roman"/>
          <w:b/>
          <w:bCs/>
          <w:szCs w:val="18"/>
        </w:rPr>
      </w:pPr>
      <w:r w:rsidRPr="00A478E3">
        <w:rPr>
          <w:rFonts w:ascii="PT Astra Serif" w:hAnsi="PT Astra Serif" w:cs="Times New Roman"/>
          <w:b/>
          <w:bCs/>
          <w:szCs w:val="18"/>
        </w:rPr>
        <w:t>«</w:t>
      </w:r>
      <w:r w:rsidRPr="00A478E3">
        <w:rPr>
          <w:rFonts w:ascii="PT Astra Serif" w:hAnsi="PT Astra Serif" w:cs="Times New Roman"/>
          <w:b/>
        </w:rPr>
        <w:t>Об организации отдыха, оздоровления, занятости детей на территории муниципального образования Суворовский район»</w:t>
      </w:r>
      <w:r>
        <w:rPr>
          <w:rFonts w:ascii="PT Astra Serif" w:hAnsi="PT Astra Serif" w:cs="Times New Roman"/>
          <w:b/>
        </w:rPr>
        <w:t xml:space="preserve"> </w:t>
      </w:r>
    </w:p>
    <w:p w:rsidR="001B1E5F" w:rsidRPr="00A478E3" w:rsidRDefault="001B1E5F" w:rsidP="001B1E5F">
      <w:pPr>
        <w:jc w:val="center"/>
        <w:rPr>
          <w:rFonts w:ascii="PT Astra Serif" w:hAnsi="PT Astra Serif" w:cs="Times New Roman"/>
          <w:b/>
          <w:bCs/>
          <w:szCs w:val="18"/>
        </w:rPr>
      </w:pPr>
    </w:p>
    <w:p w:rsidR="001B1E5F" w:rsidRPr="00A478E3" w:rsidRDefault="001B1E5F" w:rsidP="001B1E5F">
      <w:pPr>
        <w:tabs>
          <w:tab w:val="left" w:pos="3105"/>
        </w:tabs>
        <w:rPr>
          <w:rFonts w:ascii="PT Astra Serif" w:hAnsi="PT Astra Serif" w:cs="Times New Roman"/>
          <w:b/>
          <w:sz w:val="27"/>
          <w:szCs w:val="27"/>
        </w:rPr>
      </w:pPr>
    </w:p>
    <w:p w:rsidR="001B1E5F" w:rsidRPr="00A478E3" w:rsidRDefault="001B1E5F" w:rsidP="001B1E5F">
      <w:pPr>
        <w:ind w:firstLine="708"/>
        <w:jc w:val="both"/>
        <w:rPr>
          <w:rFonts w:ascii="PT Astra Serif" w:hAnsi="PT Astra Serif" w:cs="Times New Roman"/>
        </w:rPr>
      </w:pPr>
      <w:r w:rsidRPr="00A478E3">
        <w:rPr>
          <w:rFonts w:ascii="PT Astra Serif" w:hAnsi="PT Astra Serif" w:cs="Times New Roman"/>
        </w:rPr>
        <w:t xml:space="preserve">В соответствии с постановлением правительства </w:t>
      </w:r>
      <w:r>
        <w:rPr>
          <w:rFonts w:ascii="PT Astra Serif" w:hAnsi="PT Astra Serif" w:cs="Times New Roman"/>
        </w:rPr>
        <w:t xml:space="preserve">Тульской области от 29.03.2016 </w:t>
      </w:r>
      <w:r w:rsidRPr="00A478E3">
        <w:rPr>
          <w:rFonts w:ascii="PT Astra Serif" w:hAnsi="PT Astra Serif" w:cs="Times New Roman"/>
        </w:rPr>
        <w:t>№ 113 «Об организации отдыха, оздоровления и занятости детей в Тульской области» и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1B1E5F" w:rsidRPr="00A478E3" w:rsidRDefault="001B1E5F" w:rsidP="001B1E5F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560"/>
        </w:tabs>
        <w:suppressAutoHyphens/>
        <w:ind w:left="0" w:firstLine="709"/>
        <w:jc w:val="both"/>
        <w:rPr>
          <w:rFonts w:ascii="PT Astra Serif" w:hAnsi="PT Astra Serif" w:cs="Times New Roman"/>
        </w:rPr>
      </w:pPr>
      <w:r w:rsidRPr="00A478E3">
        <w:rPr>
          <w:rFonts w:ascii="PT Astra Serif" w:hAnsi="PT Astra Serif" w:cs="Times New Roman"/>
        </w:rPr>
        <w:t>Утвердить мероприятия по обеспечению отдыха, оздоровления и занятости детей в 202</w:t>
      </w:r>
      <w:r>
        <w:rPr>
          <w:rFonts w:ascii="PT Astra Serif" w:hAnsi="PT Astra Serif" w:cs="Times New Roman"/>
        </w:rPr>
        <w:t>3</w:t>
      </w:r>
      <w:r w:rsidRPr="00A478E3">
        <w:rPr>
          <w:rFonts w:ascii="PT Astra Serif" w:hAnsi="PT Astra Serif" w:cs="Times New Roman"/>
        </w:rPr>
        <w:t xml:space="preserve"> году (приложение 1).</w:t>
      </w:r>
    </w:p>
    <w:p w:rsidR="001B1E5F" w:rsidRPr="00A478E3" w:rsidRDefault="001B1E5F" w:rsidP="001B1E5F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560"/>
        </w:tabs>
        <w:suppressAutoHyphens/>
        <w:ind w:left="0" w:firstLine="709"/>
        <w:jc w:val="both"/>
        <w:rPr>
          <w:rFonts w:ascii="PT Astra Serif" w:hAnsi="PT Astra Serif" w:cs="Times New Roman"/>
        </w:rPr>
      </w:pPr>
      <w:r w:rsidRPr="00A478E3">
        <w:rPr>
          <w:rFonts w:ascii="PT Astra Serif" w:hAnsi="PT Astra Serif" w:cs="Times New Roman"/>
        </w:rPr>
        <w:t xml:space="preserve">Утвердить состав межведомственной комиссии по организации отдыха, оздоровления, занятости детей на территории муниципального образования Суворовский район (приложение 2). </w:t>
      </w:r>
    </w:p>
    <w:p w:rsidR="001B1E5F" w:rsidRPr="00A478E3" w:rsidRDefault="001B1E5F" w:rsidP="001B1E5F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560"/>
        </w:tabs>
        <w:suppressAutoHyphens/>
        <w:ind w:left="0" w:firstLine="709"/>
        <w:jc w:val="both"/>
        <w:rPr>
          <w:rFonts w:ascii="PT Astra Serif" w:hAnsi="PT Astra Serif" w:cs="Times New Roman"/>
        </w:rPr>
      </w:pPr>
      <w:r w:rsidRPr="00A478E3">
        <w:rPr>
          <w:rFonts w:ascii="PT Astra Serif" w:hAnsi="PT Astra Serif" w:cs="Times New Roman"/>
        </w:rPr>
        <w:t>Определить управление образования, культуры, молодежи и спорта администрации муниципального образования Суворовский район органом, отвечающим за организацию отдыха детей в каникулярное время.</w:t>
      </w:r>
    </w:p>
    <w:p w:rsidR="001B1E5F" w:rsidRPr="00A478E3" w:rsidRDefault="001B1E5F" w:rsidP="001B1E5F">
      <w:pPr>
        <w:pStyle w:val="3"/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560"/>
        </w:tabs>
        <w:spacing w:after="0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A478E3">
        <w:rPr>
          <w:rFonts w:ascii="PT Astra Serif" w:hAnsi="PT Astra Serif" w:cs="Times New Roman"/>
          <w:sz w:val="28"/>
          <w:szCs w:val="28"/>
        </w:rPr>
        <w:t>Утвердить Положение по использованию средств, выделяемых на финансирование мероприятий по проведению оздоровительной кампании детей в 20</w:t>
      </w:r>
      <w:r>
        <w:rPr>
          <w:rFonts w:ascii="PT Astra Serif" w:hAnsi="PT Astra Serif" w:cs="Times New Roman"/>
          <w:sz w:val="28"/>
          <w:szCs w:val="28"/>
        </w:rPr>
        <w:t>23</w:t>
      </w:r>
      <w:r w:rsidRPr="00A478E3">
        <w:rPr>
          <w:rFonts w:ascii="PT Astra Serif" w:hAnsi="PT Astra Serif" w:cs="Times New Roman"/>
          <w:sz w:val="28"/>
          <w:szCs w:val="28"/>
        </w:rPr>
        <w:t xml:space="preserve"> г. (приложение 3).</w:t>
      </w:r>
    </w:p>
    <w:p w:rsidR="001B1E5F" w:rsidRPr="00A478E3" w:rsidRDefault="001B1E5F" w:rsidP="001B1E5F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560"/>
        </w:tabs>
        <w:suppressAutoHyphens/>
        <w:ind w:left="0" w:firstLine="709"/>
        <w:jc w:val="both"/>
        <w:rPr>
          <w:rFonts w:ascii="PT Astra Serif" w:hAnsi="PT Astra Serif"/>
        </w:rPr>
      </w:pPr>
      <w:r w:rsidRPr="00A478E3">
        <w:rPr>
          <w:rFonts w:ascii="PT Astra Serif" w:hAnsi="PT Astra Serif"/>
        </w:rPr>
        <w:t xml:space="preserve">Утвердить график приемки </w:t>
      </w:r>
      <w:r>
        <w:rPr>
          <w:rFonts w:ascii="PT Astra Serif" w:hAnsi="PT Astra Serif"/>
        </w:rPr>
        <w:t xml:space="preserve">оздоровительных лагерей </w:t>
      </w:r>
      <w:r w:rsidRPr="00A478E3">
        <w:rPr>
          <w:rFonts w:ascii="PT Astra Serif" w:hAnsi="PT Astra Serif"/>
        </w:rPr>
        <w:t>(приложение 4).</w:t>
      </w:r>
    </w:p>
    <w:p w:rsidR="001B1E5F" w:rsidRPr="00A478E3" w:rsidRDefault="001B1E5F" w:rsidP="001B1E5F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PT Astra Serif" w:hAnsi="PT Astra Serif" w:cs="Times New Roman"/>
        </w:rPr>
      </w:pPr>
      <w:r w:rsidRPr="00A478E3">
        <w:rPr>
          <w:rFonts w:ascii="PT Astra Serif" w:hAnsi="PT Astra Serif" w:cs="Times New Roman"/>
        </w:rPr>
        <w:t xml:space="preserve">Утвердить </w:t>
      </w:r>
      <w:r w:rsidRPr="00A478E3">
        <w:rPr>
          <w:rFonts w:ascii="PT Astra Serif" w:hAnsi="PT Astra Serif"/>
        </w:rPr>
        <w:t xml:space="preserve">график </w:t>
      </w:r>
      <w:r w:rsidRPr="00A478E3">
        <w:rPr>
          <w:rFonts w:ascii="PT Astra Serif" w:hAnsi="PT Astra Serif" w:cs="Times New Roman"/>
        </w:rPr>
        <w:t>открытия лагерей с дневным пребыванием, лагерей труда и отдыха (приложение 5).</w:t>
      </w:r>
    </w:p>
    <w:p w:rsidR="001B1E5F" w:rsidRPr="00A478E3" w:rsidRDefault="001B1E5F" w:rsidP="001B1E5F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PT Astra Serif" w:hAnsi="PT Astra Serif" w:cs="Times New Roman"/>
        </w:rPr>
      </w:pPr>
      <w:r w:rsidRPr="00A478E3">
        <w:rPr>
          <w:rFonts w:ascii="PT Astra Serif" w:hAnsi="PT Astra Serif" w:cs="Times New Roman"/>
        </w:rPr>
        <w:t>Утвердить состав рабочей группы межведомственной комиссии по организации отдыха, оздоровления, занятости детей по приемке лагерей (приложение 6).</w:t>
      </w:r>
    </w:p>
    <w:p w:rsidR="001B1E5F" w:rsidRPr="00C65A1A" w:rsidRDefault="001B1E5F" w:rsidP="001B1E5F">
      <w:pPr>
        <w:numPr>
          <w:ilvl w:val="0"/>
          <w:numId w:val="15"/>
        </w:numPr>
        <w:tabs>
          <w:tab w:val="left" w:pos="851"/>
          <w:tab w:val="left" w:pos="993"/>
          <w:tab w:val="left" w:pos="1418"/>
          <w:tab w:val="left" w:pos="1560"/>
        </w:tabs>
        <w:ind w:left="0" w:firstLine="709"/>
        <w:jc w:val="both"/>
        <w:rPr>
          <w:rFonts w:ascii="PT Astra Serif" w:hAnsi="PT Astra Serif" w:cs="Times New Roman"/>
        </w:rPr>
      </w:pPr>
      <w:r w:rsidRPr="00A478E3">
        <w:rPr>
          <w:rFonts w:ascii="PT Astra Serif" w:hAnsi="PT Astra Serif" w:cs="Times New Roman"/>
        </w:rPr>
        <w:t>Утвердить смету расходов по финансированию отдыха, оздоровления, занятости детей на территории муниципального образования Суворовский район (приложение 7).</w:t>
      </w:r>
    </w:p>
    <w:p w:rsidR="001B1E5F" w:rsidRPr="00A478E3" w:rsidRDefault="001B1E5F" w:rsidP="001B1E5F">
      <w:pPr>
        <w:numPr>
          <w:ilvl w:val="0"/>
          <w:numId w:val="15"/>
        </w:numPr>
        <w:tabs>
          <w:tab w:val="left" w:pos="709"/>
          <w:tab w:val="left" w:pos="1134"/>
          <w:tab w:val="left" w:pos="1418"/>
          <w:tab w:val="left" w:pos="1560"/>
          <w:tab w:val="left" w:pos="3105"/>
        </w:tabs>
        <w:suppressAutoHyphens/>
        <w:ind w:left="0" w:firstLine="709"/>
        <w:jc w:val="both"/>
        <w:rPr>
          <w:rFonts w:ascii="PT Astra Serif" w:hAnsi="PT Astra Serif" w:cs="Times New Roman"/>
        </w:rPr>
      </w:pPr>
      <w:r w:rsidRPr="00A478E3">
        <w:rPr>
          <w:rFonts w:ascii="PT Astra Serif" w:hAnsi="PT Astra Serif" w:cs="Times New Roman"/>
        </w:rPr>
        <w:lastRenderedPageBreak/>
        <w:t>Настоящее 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1B1E5F" w:rsidRDefault="001B1E5F" w:rsidP="001B1E5F">
      <w:pPr>
        <w:ind w:firstLine="709"/>
        <w:jc w:val="both"/>
        <w:rPr>
          <w:rFonts w:ascii="PT Astra Serif" w:hAnsi="PT Astra Serif" w:cs="Times New Roman"/>
        </w:rPr>
      </w:pPr>
      <w:r w:rsidRPr="00A478E3">
        <w:rPr>
          <w:rFonts w:ascii="PT Astra Serif" w:hAnsi="PT Astra Serif" w:cs="Times New Roman"/>
        </w:rPr>
        <w:t>Постановление вступает в силу со дня официального опубликования.</w:t>
      </w:r>
    </w:p>
    <w:p w:rsidR="001B1E5F" w:rsidRPr="00E028B1" w:rsidRDefault="001B1E5F" w:rsidP="001B1E5F">
      <w:pPr>
        <w:ind w:firstLine="709"/>
        <w:jc w:val="both"/>
        <w:rPr>
          <w:rFonts w:ascii="PT Astra Serif" w:hAnsi="PT Astra Serif" w:cs="Arial"/>
        </w:rPr>
      </w:pPr>
    </w:p>
    <w:p w:rsidR="001B1E5F" w:rsidRPr="00E028B1" w:rsidRDefault="001B1E5F" w:rsidP="001B1E5F">
      <w:pPr>
        <w:ind w:firstLine="709"/>
        <w:jc w:val="both"/>
        <w:rPr>
          <w:rFonts w:ascii="PT Astra Serif" w:hAnsi="PT Astra Serif" w:cs="Arial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1B1E5F" w:rsidRPr="00E028B1" w:rsidTr="008A168D">
        <w:tc>
          <w:tcPr>
            <w:tcW w:w="4672" w:type="dxa"/>
          </w:tcPr>
          <w:p w:rsidR="001B1E5F" w:rsidRPr="001B1E5F" w:rsidRDefault="001B1E5F" w:rsidP="008A168D">
            <w:pPr>
              <w:ind w:firstLine="709"/>
              <w:rPr>
                <w:rFonts w:ascii="PT Astra Serif" w:hAnsi="PT Astra Serif" w:cs="Arial"/>
                <w:b/>
                <w:bCs/>
              </w:rPr>
            </w:pPr>
            <w:r w:rsidRPr="001B1E5F">
              <w:rPr>
                <w:rFonts w:ascii="PT Astra Serif" w:hAnsi="PT Astra Serif" w:cs="Arial"/>
                <w:b/>
                <w:bCs/>
              </w:rPr>
              <w:t xml:space="preserve">Глава администрации </w:t>
            </w:r>
          </w:p>
          <w:p w:rsidR="001B1E5F" w:rsidRPr="001B1E5F" w:rsidRDefault="001B1E5F" w:rsidP="008A168D">
            <w:pPr>
              <w:rPr>
                <w:rFonts w:ascii="PT Astra Serif" w:hAnsi="PT Astra Serif" w:cs="Arial"/>
                <w:b/>
                <w:bCs/>
              </w:rPr>
            </w:pPr>
            <w:r w:rsidRPr="001B1E5F">
              <w:rPr>
                <w:rFonts w:ascii="PT Astra Serif" w:hAnsi="PT Astra Serif" w:cs="Arial"/>
                <w:b/>
                <w:bCs/>
              </w:rPr>
              <w:t xml:space="preserve">    муниципального образования    </w:t>
            </w:r>
          </w:p>
          <w:p w:rsidR="001B1E5F" w:rsidRPr="001B1E5F" w:rsidRDefault="001B1E5F" w:rsidP="008A168D">
            <w:pPr>
              <w:ind w:firstLine="709"/>
              <w:rPr>
                <w:rFonts w:ascii="PT Astra Serif" w:hAnsi="PT Astra Serif" w:cs="Arial"/>
                <w:b/>
              </w:rPr>
            </w:pPr>
            <w:r w:rsidRPr="001B1E5F">
              <w:rPr>
                <w:rFonts w:ascii="PT Astra Serif" w:hAnsi="PT Astra Serif" w:cs="Arial"/>
                <w:b/>
                <w:lang w:val="x-none"/>
              </w:rPr>
              <w:t>Суворовский район</w:t>
            </w:r>
          </w:p>
        </w:tc>
        <w:tc>
          <w:tcPr>
            <w:tcW w:w="4826" w:type="dxa"/>
          </w:tcPr>
          <w:p w:rsidR="001B1E5F" w:rsidRPr="001B1E5F" w:rsidRDefault="001B1E5F" w:rsidP="008A168D">
            <w:pPr>
              <w:ind w:firstLine="709"/>
              <w:jc w:val="right"/>
              <w:rPr>
                <w:rFonts w:ascii="PT Astra Serif" w:hAnsi="PT Astra Serif" w:cs="Arial"/>
                <w:b/>
                <w:lang w:val="x-none"/>
              </w:rPr>
            </w:pPr>
          </w:p>
          <w:p w:rsidR="001B1E5F" w:rsidRPr="001B1E5F" w:rsidRDefault="001B1E5F" w:rsidP="008A168D">
            <w:pPr>
              <w:ind w:firstLine="709"/>
              <w:jc w:val="right"/>
              <w:rPr>
                <w:rFonts w:ascii="PT Astra Serif" w:hAnsi="PT Astra Serif" w:cs="Arial"/>
                <w:b/>
                <w:lang w:val="x-none"/>
              </w:rPr>
            </w:pPr>
          </w:p>
          <w:p w:rsidR="001B1E5F" w:rsidRPr="001B1E5F" w:rsidRDefault="001B1E5F" w:rsidP="008A168D">
            <w:pPr>
              <w:ind w:firstLine="709"/>
              <w:jc w:val="right"/>
              <w:rPr>
                <w:rFonts w:ascii="PT Astra Serif" w:hAnsi="PT Astra Serif" w:cs="Arial"/>
                <w:b/>
              </w:rPr>
            </w:pPr>
            <w:r w:rsidRPr="001B1E5F">
              <w:rPr>
                <w:rFonts w:ascii="PT Astra Serif" w:hAnsi="PT Astra Serif" w:cs="Arial"/>
                <w:b/>
              </w:rPr>
              <w:t xml:space="preserve">   </w:t>
            </w:r>
            <w:r w:rsidRPr="001B1E5F">
              <w:rPr>
                <w:rFonts w:ascii="PT Astra Serif" w:hAnsi="PT Astra Serif" w:cs="Arial"/>
                <w:b/>
                <w:lang w:val="x-none"/>
              </w:rPr>
              <w:t>Г.В. Сорокин</w:t>
            </w:r>
          </w:p>
        </w:tc>
      </w:tr>
    </w:tbl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Pr="00E028B1" w:rsidRDefault="001B1E5F" w:rsidP="001B1E5F">
      <w:pPr>
        <w:rPr>
          <w:rFonts w:ascii="PT Astra Serif" w:hAnsi="PT Astra Serif" w:cs="Arial"/>
          <w:sz w:val="24"/>
          <w:szCs w:val="24"/>
        </w:rPr>
      </w:pPr>
    </w:p>
    <w:p w:rsidR="001B1E5F" w:rsidRPr="001B1E5F" w:rsidRDefault="001B1E5F" w:rsidP="001B1E5F">
      <w:pPr>
        <w:rPr>
          <w:rFonts w:ascii="PT Astra Serif" w:hAnsi="PT Astra Serif" w:cs="Arial"/>
          <w:sz w:val="24"/>
          <w:szCs w:val="24"/>
        </w:rPr>
      </w:pPr>
      <w:r w:rsidRPr="001B1E5F">
        <w:rPr>
          <w:rFonts w:ascii="PT Astra Serif" w:hAnsi="PT Astra Serif" w:cs="Arial"/>
          <w:sz w:val="24"/>
          <w:szCs w:val="24"/>
        </w:rPr>
        <w:t>Исп.: Швалова Нина Сергеевна</w:t>
      </w:r>
    </w:p>
    <w:p w:rsidR="001B1E5F" w:rsidRPr="001B1E5F" w:rsidRDefault="001B1E5F" w:rsidP="001B1E5F">
      <w:pPr>
        <w:rPr>
          <w:rFonts w:ascii="PT Astra Serif" w:hAnsi="PT Astra Serif" w:cs="Arial"/>
          <w:sz w:val="24"/>
          <w:szCs w:val="24"/>
        </w:rPr>
      </w:pPr>
      <w:r w:rsidRPr="001B1E5F">
        <w:rPr>
          <w:rFonts w:ascii="PT Astra Serif" w:hAnsi="PT Astra Serif" w:cs="Arial"/>
          <w:sz w:val="24"/>
          <w:szCs w:val="24"/>
        </w:rPr>
        <w:t>тел. 8 48763-2-43-37</w:t>
      </w:r>
    </w:p>
    <w:p w:rsidR="00BD5174" w:rsidRDefault="00BD5174" w:rsidP="00BD5174">
      <w:pPr>
        <w:pStyle w:val="Default"/>
        <w:rPr>
          <w:rFonts w:ascii="PT Astra Serif" w:hAnsi="PT Astra Serif"/>
          <w:bCs/>
          <w:sz w:val="6"/>
          <w:szCs w:val="22"/>
        </w:rPr>
      </w:pPr>
    </w:p>
    <w:p w:rsidR="00BD5174" w:rsidRDefault="00BD5174" w:rsidP="00BD5174">
      <w:pPr>
        <w:pStyle w:val="Default"/>
        <w:rPr>
          <w:rFonts w:ascii="PT Astra Serif" w:hAnsi="PT Astra Serif"/>
          <w:bCs/>
          <w:sz w:val="6"/>
          <w:szCs w:val="22"/>
        </w:rPr>
      </w:pPr>
    </w:p>
    <w:p w:rsidR="00BD5174" w:rsidRDefault="00BD5174" w:rsidP="00BD5174">
      <w:pPr>
        <w:pStyle w:val="Default"/>
        <w:rPr>
          <w:rFonts w:ascii="PT Astra Serif" w:hAnsi="PT Astra Serif"/>
          <w:bCs/>
          <w:sz w:val="6"/>
          <w:szCs w:val="22"/>
        </w:rPr>
      </w:pPr>
    </w:p>
    <w:p w:rsidR="00BD5174" w:rsidRDefault="00BD5174" w:rsidP="00BD5174">
      <w:pPr>
        <w:pStyle w:val="Default"/>
        <w:rPr>
          <w:rFonts w:ascii="PT Astra Serif" w:hAnsi="PT Astra Serif"/>
          <w:bCs/>
          <w:sz w:val="6"/>
          <w:szCs w:val="22"/>
        </w:rPr>
      </w:pPr>
    </w:p>
    <w:p w:rsidR="005A1FC7" w:rsidRPr="00C322F0" w:rsidRDefault="00BD5174" w:rsidP="001B1E31">
      <w:pPr>
        <w:pStyle w:val="Default"/>
        <w:ind w:left="6096"/>
        <w:jc w:val="right"/>
        <w:rPr>
          <w:rFonts w:ascii="PT Astra Serif" w:hAnsi="PT Astra Serif"/>
          <w:bCs/>
          <w:sz w:val="28"/>
        </w:rPr>
      </w:pPr>
      <w:r w:rsidRPr="00372B5B">
        <w:rPr>
          <w:rFonts w:ascii="PT Astra Serif" w:hAnsi="PT Astra Serif"/>
          <w:bCs/>
          <w:sz w:val="28"/>
        </w:rPr>
        <w:lastRenderedPageBreak/>
        <w:t>Приложение 1</w:t>
      </w:r>
    </w:p>
    <w:p w:rsidR="00BD5174" w:rsidRPr="00372B5B" w:rsidRDefault="001B1E31" w:rsidP="001B1E31">
      <w:pPr>
        <w:ind w:left="4962"/>
        <w:jc w:val="right"/>
        <w:rPr>
          <w:rFonts w:ascii="PT Astra Serif" w:hAnsi="PT Astra Serif" w:cs="Times New Roman"/>
          <w:bCs/>
          <w:szCs w:val="24"/>
        </w:rPr>
      </w:pPr>
      <w:r>
        <w:rPr>
          <w:rFonts w:ascii="PT Astra Serif" w:hAnsi="PT Astra Serif" w:cs="Times New Roman"/>
          <w:bCs/>
          <w:szCs w:val="24"/>
        </w:rPr>
        <w:t xml:space="preserve">к постановлению администрации </w:t>
      </w:r>
      <w:r w:rsidR="00BD5174" w:rsidRPr="00372B5B">
        <w:rPr>
          <w:rFonts w:ascii="PT Astra Serif" w:hAnsi="PT Astra Serif" w:cs="Times New Roman"/>
          <w:bCs/>
          <w:szCs w:val="24"/>
        </w:rPr>
        <w:t>муниципального образования Суворовский район</w:t>
      </w:r>
    </w:p>
    <w:p w:rsidR="00BD5174" w:rsidRPr="00372B5B" w:rsidRDefault="00BD5174" w:rsidP="001B1E31">
      <w:pPr>
        <w:jc w:val="right"/>
        <w:rPr>
          <w:rFonts w:ascii="PT Astra Serif" w:hAnsi="PT Astra Serif" w:cs="Times New Roman"/>
          <w:bCs/>
          <w:szCs w:val="24"/>
        </w:rPr>
      </w:pPr>
      <w:r w:rsidRPr="00372B5B">
        <w:rPr>
          <w:rFonts w:ascii="PT Astra Serif" w:hAnsi="PT Astra Serif" w:cs="Times New Roman"/>
          <w:bCs/>
          <w:szCs w:val="24"/>
        </w:rPr>
        <w:t xml:space="preserve">от </w:t>
      </w:r>
      <w:r w:rsidR="001B1E31">
        <w:rPr>
          <w:rFonts w:ascii="PT Astra Serif" w:hAnsi="PT Astra Serif" w:cs="Times New Roman"/>
          <w:bCs/>
          <w:szCs w:val="24"/>
        </w:rPr>
        <w:t>03.05.2023</w:t>
      </w:r>
      <w:r w:rsidRPr="00372B5B">
        <w:rPr>
          <w:rFonts w:ascii="PT Astra Serif" w:hAnsi="PT Astra Serif" w:cs="Times New Roman"/>
          <w:bCs/>
          <w:szCs w:val="24"/>
        </w:rPr>
        <w:t xml:space="preserve"> года № </w:t>
      </w:r>
      <w:r w:rsidR="001B1E31">
        <w:rPr>
          <w:rFonts w:ascii="PT Astra Serif" w:hAnsi="PT Astra Serif" w:cs="Times New Roman"/>
          <w:bCs/>
          <w:szCs w:val="24"/>
        </w:rPr>
        <w:t>418</w:t>
      </w:r>
    </w:p>
    <w:p w:rsidR="00BD5174" w:rsidRPr="00372B5B" w:rsidRDefault="00BD5174" w:rsidP="001B1E31">
      <w:pPr>
        <w:ind w:left="5320"/>
        <w:jc w:val="right"/>
        <w:rPr>
          <w:rFonts w:ascii="PT Astra Serif" w:hAnsi="PT Astra Serif" w:cs="Times New Roman"/>
          <w:b/>
          <w:sz w:val="24"/>
          <w:szCs w:val="24"/>
        </w:rPr>
      </w:pPr>
    </w:p>
    <w:p w:rsidR="00BD5174" w:rsidRPr="00372B5B" w:rsidRDefault="00BD5174" w:rsidP="00BD5174">
      <w:pPr>
        <w:pStyle w:val="a7"/>
        <w:spacing w:after="0"/>
        <w:jc w:val="center"/>
        <w:rPr>
          <w:rFonts w:ascii="PT Astra Serif" w:hAnsi="PT Astra Serif" w:cs="Times New Roman"/>
          <w:b/>
          <w:bCs/>
          <w:szCs w:val="26"/>
        </w:rPr>
      </w:pPr>
      <w:r w:rsidRPr="00372B5B">
        <w:rPr>
          <w:rFonts w:ascii="PT Astra Serif" w:hAnsi="PT Astra Serif" w:cs="Times New Roman"/>
          <w:b/>
          <w:bCs/>
          <w:szCs w:val="26"/>
        </w:rPr>
        <w:t>Мероприятия по обеспечению отдыха, оздоровления и занятости детей</w:t>
      </w:r>
    </w:p>
    <w:p w:rsidR="00BD5174" w:rsidRPr="00372B5B" w:rsidRDefault="00BD5174" w:rsidP="00BD5174">
      <w:pPr>
        <w:pStyle w:val="a7"/>
        <w:spacing w:after="0"/>
        <w:jc w:val="center"/>
        <w:rPr>
          <w:rFonts w:ascii="PT Astra Serif" w:hAnsi="PT Astra Serif" w:cs="Times New Roman"/>
          <w:b/>
          <w:bCs/>
          <w:szCs w:val="26"/>
        </w:rPr>
      </w:pPr>
      <w:r w:rsidRPr="00372B5B">
        <w:rPr>
          <w:rFonts w:ascii="PT Astra Serif" w:hAnsi="PT Astra Serif" w:cs="Times New Roman"/>
          <w:b/>
          <w:bCs/>
          <w:szCs w:val="26"/>
        </w:rPr>
        <w:t>в 202</w:t>
      </w:r>
      <w:r w:rsidR="0038399E">
        <w:rPr>
          <w:rFonts w:ascii="PT Astra Serif" w:hAnsi="PT Astra Serif" w:cs="Times New Roman"/>
          <w:b/>
          <w:bCs/>
          <w:szCs w:val="26"/>
        </w:rPr>
        <w:t>3</w:t>
      </w:r>
      <w:r w:rsidRPr="00372B5B">
        <w:rPr>
          <w:rFonts w:ascii="PT Astra Serif" w:hAnsi="PT Astra Serif" w:cs="Times New Roman"/>
          <w:b/>
          <w:bCs/>
          <w:szCs w:val="26"/>
        </w:rPr>
        <w:t xml:space="preserve"> году</w:t>
      </w:r>
    </w:p>
    <w:p w:rsidR="00BD5174" w:rsidRPr="00372B5B" w:rsidRDefault="00BD5174" w:rsidP="00BD5174">
      <w:pPr>
        <w:jc w:val="both"/>
        <w:rPr>
          <w:rFonts w:ascii="PT Astra Serif" w:hAnsi="PT Astra Serif" w:cs="Times New Roman"/>
          <w:b/>
          <w:bCs/>
          <w:szCs w:val="26"/>
        </w:rPr>
      </w:pPr>
    </w:p>
    <w:p w:rsidR="00BD5174" w:rsidRPr="00372B5B" w:rsidRDefault="00BD5174" w:rsidP="00BD5174">
      <w:pPr>
        <w:tabs>
          <w:tab w:val="left" w:pos="0"/>
        </w:tabs>
        <w:suppressAutoHyphens/>
        <w:ind w:firstLine="709"/>
        <w:jc w:val="both"/>
        <w:rPr>
          <w:rFonts w:ascii="PT Astra Serif" w:hAnsi="PT Astra Serif" w:cs="Times New Roman"/>
          <w:szCs w:val="26"/>
        </w:rPr>
      </w:pPr>
      <w:r w:rsidRPr="00372B5B">
        <w:rPr>
          <w:rFonts w:ascii="PT Astra Serif" w:hAnsi="PT Astra Serif" w:cs="Times New Roman"/>
          <w:b/>
          <w:szCs w:val="26"/>
        </w:rPr>
        <w:t>Цель:</w:t>
      </w:r>
      <w:r w:rsidRPr="00372B5B">
        <w:rPr>
          <w:rFonts w:ascii="PT Astra Serif" w:hAnsi="PT Astra Serif" w:cs="Times New Roman"/>
          <w:szCs w:val="26"/>
        </w:rPr>
        <w:t xml:space="preserve"> обеспечение качественного и эффективного отдыха, оздоровления и   занятости детей в 202</w:t>
      </w:r>
      <w:r w:rsidR="0038399E">
        <w:rPr>
          <w:rFonts w:ascii="PT Astra Serif" w:hAnsi="PT Astra Serif" w:cs="Times New Roman"/>
          <w:szCs w:val="26"/>
        </w:rPr>
        <w:t>3</w:t>
      </w:r>
      <w:r w:rsidRPr="00372B5B">
        <w:rPr>
          <w:rFonts w:ascii="PT Astra Serif" w:hAnsi="PT Astra Serif" w:cs="Times New Roman"/>
          <w:szCs w:val="26"/>
        </w:rPr>
        <w:t xml:space="preserve"> году.</w:t>
      </w:r>
    </w:p>
    <w:p w:rsidR="00BD5174" w:rsidRPr="00372B5B" w:rsidRDefault="00BD5174" w:rsidP="00BD5174">
      <w:pPr>
        <w:tabs>
          <w:tab w:val="left" w:pos="0"/>
        </w:tabs>
        <w:ind w:firstLine="709"/>
        <w:jc w:val="both"/>
        <w:rPr>
          <w:rFonts w:ascii="PT Astra Serif" w:hAnsi="PT Astra Serif" w:cs="Times New Roman"/>
          <w:szCs w:val="26"/>
        </w:rPr>
      </w:pPr>
      <w:r w:rsidRPr="00372B5B">
        <w:rPr>
          <w:rFonts w:ascii="PT Astra Serif" w:hAnsi="PT Astra Serif" w:cs="Times New Roman"/>
          <w:b/>
          <w:szCs w:val="26"/>
        </w:rPr>
        <w:t>Задачи:</w:t>
      </w:r>
      <w:r w:rsidRPr="00372B5B">
        <w:rPr>
          <w:rFonts w:ascii="PT Astra Serif" w:hAnsi="PT Astra Serif" w:cs="Times New Roman"/>
          <w:szCs w:val="26"/>
        </w:rPr>
        <w:t xml:space="preserve"> </w:t>
      </w:r>
    </w:p>
    <w:p w:rsidR="00BD5174" w:rsidRPr="00372B5B" w:rsidRDefault="00BD5174" w:rsidP="00BD5174">
      <w:pPr>
        <w:numPr>
          <w:ilvl w:val="0"/>
          <w:numId w:val="4"/>
        </w:numPr>
        <w:tabs>
          <w:tab w:val="clear" w:pos="720"/>
          <w:tab w:val="num" w:pos="0"/>
          <w:tab w:val="left" w:pos="142"/>
          <w:tab w:val="left" w:pos="993"/>
        </w:tabs>
        <w:ind w:left="0" w:firstLine="709"/>
        <w:jc w:val="both"/>
        <w:rPr>
          <w:rFonts w:ascii="PT Astra Serif" w:hAnsi="PT Astra Serif" w:cs="Times New Roman"/>
          <w:szCs w:val="26"/>
        </w:rPr>
      </w:pPr>
      <w:r w:rsidRPr="00372B5B">
        <w:rPr>
          <w:rFonts w:ascii="PT Astra Serif" w:hAnsi="PT Astra Serif" w:cs="Times New Roman"/>
          <w:szCs w:val="26"/>
        </w:rPr>
        <w:t>создать условия для активного отдыха и оздоровления детей, реализации их духовных, интеллектуальных, физических и социальных потребностей, обеспечения развития их творческого потенциала;</w:t>
      </w:r>
    </w:p>
    <w:p w:rsidR="00BD5174" w:rsidRPr="00372B5B" w:rsidRDefault="00BD5174" w:rsidP="00BD5174">
      <w:pPr>
        <w:pStyle w:val="3"/>
        <w:numPr>
          <w:ilvl w:val="0"/>
          <w:numId w:val="4"/>
        </w:numPr>
        <w:tabs>
          <w:tab w:val="clear" w:pos="720"/>
          <w:tab w:val="num" w:pos="0"/>
          <w:tab w:val="left" w:pos="993"/>
          <w:tab w:val="left" w:pos="1260"/>
        </w:tabs>
        <w:suppressAutoHyphens/>
        <w:spacing w:after="0"/>
        <w:ind w:left="0" w:firstLine="700"/>
        <w:jc w:val="both"/>
        <w:rPr>
          <w:rFonts w:ascii="PT Astra Serif" w:hAnsi="PT Astra Serif" w:cs="Times New Roman"/>
          <w:b/>
          <w:bCs/>
          <w:sz w:val="28"/>
          <w:szCs w:val="26"/>
        </w:rPr>
      </w:pPr>
      <w:r w:rsidRPr="00372B5B">
        <w:rPr>
          <w:rFonts w:ascii="PT Astra Serif" w:hAnsi="PT Astra Serif" w:cs="Times New Roman"/>
          <w:sz w:val="28"/>
          <w:szCs w:val="26"/>
        </w:rPr>
        <w:t xml:space="preserve">уделить особое внимание физическому и нравственному становлению личности, предупреждению безнадзорности и правонарушений среди несовершеннолетних, оздоровлению детей, находящихся в социально опасном положении, </w:t>
      </w:r>
      <w:r w:rsidRPr="00372B5B">
        <w:rPr>
          <w:rFonts w:ascii="PT Astra Serif" w:hAnsi="PT Astra Serif" w:cs="Times New Roman"/>
          <w:sz w:val="28"/>
          <w:szCs w:val="27"/>
        </w:rPr>
        <w:t>детям с девиантным поведением</w:t>
      </w:r>
      <w:r w:rsidRPr="00372B5B">
        <w:rPr>
          <w:rFonts w:ascii="PT Astra Serif" w:hAnsi="PT Astra Serif" w:cs="Times New Roman"/>
          <w:sz w:val="27"/>
          <w:szCs w:val="27"/>
        </w:rPr>
        <w:t>.</w:t>
      </w:r>
    </w:p>
    <w:p w:rsidR="00BD5174" w:rsidRPr="00372B5B" w:rsidRDefault="00BD5174" w:rsidP="00BD5174">
      <w:pPr>
        <w:pStyle w:val="3"/>
        <w:tabs>
          <w:tab w:val="left" w:pos="993"/>
          <w:tab w:val="left" w:pos="1260"/>
        </w:tabs>
        <w:suppressAutoHyphens/>
        <w:spacing w:after="0"/>
        <w:ind w:left="700"/>
        <w:jc w:val="both"/>
        <w:rPr>
          <w:rFonts w:ascii="PT Astra Serif" w:hAnsi="PT Astra Serif" w:cs="Times New Roman"/>
          <w:b/>
          <w:bCs/>
          <w:sz w:val="28"/>
          <w:szCs w:val="26"/>
        </w:rPr>
      </w:pPr>
    </w:p>
    <w:p w:rsidR="00BD5174" w:rsidRPr="00372B5B" w:rsidRDefault="00BD5174" w:rsidP="00BD5174">
      <w:pPr>
        <w:pStyle w:val="24"/>
        <w:spacing w:after="0" w:line="240" w:lineRule="auto"/>
        <w:ind w:left="0"/>
        <w:jc w:val="center"/>
        <w:rPr>
          <w:rFonts w:ascii="PT Astra Serif" w:hAnsi="PT Astra Serif" w:cs="Times New Roman"/>
          <w:b/>
          <w:bCs/>
          <w:szCs w:val="26"/>
        </w:rPr>
      </w:pPr>
      <w:r w:rsidRPr="00372B5B">
        <w:rPr>
          <w:rFonts w:ascii="PT Astra Serif" w:hAnsi="PT Astra Serif" w:cs="Times New Roman"/>
          <w:b/>
          <w:bCs/>
          <w:szCs w:val="26"/>
        </w:rPr>
        <w:t>1. Управление образования, культуры, молодежи и спорта администрации муниципального образовании Суворовский район</w:t>
      </w:r>
    </w:p>
    <w:p w:rsidR="00BD5174" w:rsidRPr="00372B5B" w:rsidRDefault="00BD5174" w:rsidP="00BD5174">
      <w:pPr>
        <w:pStyle w:val="24"/>
        <w:spacing w:after="0" w:line="240" w:lineRule="auto"/>
        <w:ind w:left="0"/>
        <w:rPr>
          <w:rFonts w:ascii="PT Astra Serif" w:hAnsi="PT Astra Serif" w:cs="Times New Roman"/>
          <w:b/>
          <w:bCs/>
          <w:szCs w:val="26"/>
        </w:rPr>
      </w:pPr>
    </w:p>
    <w:tbl>
      <w:tblPr>
        <w:tblW w:w="991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6300"/>
        <w:gridCol w:w="2907"/>
      </w:tblGrid>
      <w:tr w:rsidR="00BD5174" w:rsidRPr="00372B5B" w:rsidTr="003C17B4">
        <w:trPr>
          <w:trHeight w:val="8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tabs>
                <w:tab w:val="left" w:pos="6840"/>
              </w:tabs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tabs>
                <w:tab w:val="left" w:pos="6840"/>
              </w:tabs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Подготовка и проведение заседаний межведомственной комиссии по организации отдыха, оздоровления, занятости детей.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393208" w:rsidP="00216966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май</w:t>
            </w:r>
            <w:r w:rsidR="00BD5174" w:rsidRPr="00372B5B">
              <w:rPr>
                <w:rFonts w:ascii="PT Astra Serif" w:hAnsi="PT Astra Serif" w:cs="Times New Roman"/>
              </w:rPr>
              <w:t xml:space="preserve">, </w:t>
            </w:r>
            <w:r w:rsidR="00216966">
              <w:rPr>
                <w:rFonts w:ascii="PT Astra Serif" w:hAnsi="PT Astra Serif" w:cs="Times New Roman"/>
              </w:rPr>
              <w:t>декабрь</w:t>
            </w:r>
          </w:p>
        </w:tc>
      </w:tr>
      <w:tr w:rsidR="00BD5174" w:rsidRPr="00372B5B" w:rsidTr="003C17B4">
        <w:trPr>
          <w:trHeight w:val="8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Организационное совещание совместно с заинтересованными службами и начальниками  лагерей.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апрель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Осуществление контроля деятельности лагерей всех типов совместно с другими заинтересованными структурами, организация  выездов в санатории и загородные оздоровительные лагеря.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согласно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графику и по мере необходимости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pStyle w:val="22"/>
              <w:tabs>
                <w:tab w:val="left" w:pos="1276"/>
                <w:tab w:val="left" w:pos="1560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Организация работы сети лагерей дневного пребывания на базах общеобразовательных учреждений района и учреждений дополнительного образования</w:t>
            </w:r>
            <w:r>
              <w:rPr>
                <w:rFonts w:ascii="PT Astra Serif" w:hAnsi="PT Astra Serif" w:cs="Times New Roman"/>
              </w:rPr>
              <w:t>,</w:t>
            </w:r>
            <w:r w:rsidRPr="00372B5B">
              <w:rPr>
                <w:rFonts w:ascii="PT Astra Serif" w:hAnsi="PT Astra Serif" w:cs="Times New Roman"/>
              </w:rPr>
              <w:t xml:space="preserve"> </w:t>
            </w:r>
            <w:r>
              <w:rPr>
                <w:rFonts w:ascii="PT Astra Serif" w:hAnsi="PT Astra Serif" w:cs="Times New Roman"/>
              </w:rPr>
              <w:t>а также в санаториях Тульской области.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в каникулярное время</w:t>
            </w:r>
          </w:p>
        </w:tc>
      </w:tr>
      <w:tr w:rsidR="00BD5174" w:rsidRPr="00372B5B" w:rsidTr="003C17B4">
        <w:trPr>
          <w:trHeight w:val="27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lastRenderedPageBreak/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tabs>
                <w:tab w:val="left" w:pos="1418"/>
                <w:tab w:val="left" w:pos="3105"/>
              </w:tabs>
              <w:suppressAutoHyphens/>
              <w:ind w:right="-5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Установление в лагерях с дневным пребыванием детей родительской платы в размере 100 рублей на одного ребенка на культурно-массовые мероприятия и витаминизацию, на хозяйственные расходы - 20 рублей из средств бюджета муниципального образования Суворовский район.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174" w:rsidRPr="00372B5B" w:rsidRDefault="006713F8" w:rsidP="005A1FC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</w:t>
            </w:r>
            <w:r w:rsidR="003C57BD">
              <w:rPr>
                <w:rFonts w:ascii="PT Astra Serif" w:hAnsi="PT Astra Serif" w:cs="Times New Roman"/>
              </w:rPr>
              <w:t xml:space="preserve"> каникулярное время</w:t>
            </w:r>
          </w:p>
        </w:tc>
      </w:tr>
      <w:tr w:rsidR="004A76BD" w:rsidRPr="00372B5B" w:rsidTr="003C17B4">
        <w:trPr>
          <w:trHeight w:val="157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BD" w:rsidRPr="00372B5B" w:rsidRDefault="004A76BD" w:rsidP="005A1FC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6BD" w:rsidRPr="00372B5B" w:rsidRDefault="004A76BD" w:rsidP="005A1FC7">
            <w:pPr>
              <w:tabs>
                <w:tab w:val="left" w:pos="1418"/>
                <w:tab w:val="left" w:pos="3105"/>
              </w:tabs>
              <w:suppressAutoHyphens/>
              <w:ind w:right="-5"/>
              <w:jc w:val="both"/>
              <w:rPr>
                <w:rFonts w:ascii="PT Astra Serif" w:hAnsi="PT Astra Serif" w:cs="Times New Roman"/>
              </w:rPr>
            </w:pPr>
            <w:r w:rsidRPr="00636F7A">
              <w:rPr>
                <w:rFonts w:cs="Times New Roman"/>
              </w:rPr>
              <w:t>Установить оплату расходов на проживание сопровождающих групп детей в санатории южного направления не более 1000 руб. в сутки, суточных расходов - в размере 100 руб.</w:t>
            </w:r>
          </w:p>
        </w:tc>
        <w:tc>
          <w:tcPr>
            <w:tcW w:w="290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A76BD" w:rsidRDefault="00CC163F" w:rsidP="005A1FC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 каникулярное время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4A76BD" w:rsidP="005A1FC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Мероприятия по формированию организованных групп детей, отъезжающих на отдых в санаторно-оздоровительные учреждения.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в течение года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4A76BD" w:rsidP="005A1FC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Организационные мероприятия, связанные с транспортировкой детей, направляемых для прохождения санаторно-курортного лечения, к месту отдыха и обратно: приобретение билетов, заключение договоров с транспортными предприятиями, собеседование с родителями.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согласно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графику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4A76BD" w:rsidP="005A1FC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Организация оздоровления детей в загородных лагерях, проведение конкурсных процедур по закупке путевок и организация выделения их родителям в порядке очереди.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апрель-май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4A76BD" w:rsidP="005A1FC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Частичная оплата услуг по летнему отдыху детей из средств родителей с учетом среднедушевого дохода семьи в оздоровительных учреждениях всех типов и многодневных походах.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в течение года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1</w:t>
            </w:r>
            <w:r w:rsidR="004A76B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ind w:right="70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Своевременное перечисление средств, поступающих на оздоровительную кампанию из всех видов бюджетов, в соответствии с рекомендациями районной межведомственной  комиссии.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в течение всего периода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ind w:right="70"/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1</w:t>
            </w:r>
            <w:r w:rsidR="004A76BD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 xml:space="preserve">Совместно с руководителями учреждений принятие мер по решению кадровых вопросов, созданию материально-технических условий в лагерях с дневным пребыванием, лагерях труда и отдыха (уделить приоритетное внимание организации отдыха и занятости детей из социально незащищенных семей). 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по мере необходимости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1</w:t>
            </w:r>
            <w:r w:rsidR="004A76BD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tabs>
                <w:tab w:val="left" w:pos="1276"/>
                <w:tab w:val="left" w:pos="1560"/>
                <w:tab w:val="left" w:pos="3105"/>
              </w:tabs>
              <w:suppressAutoHyphens/>
              <w:ind w:right="-5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 xml:space="preserve">Осуществление контроля организации питания и досуга детей во всех видах оздоровительных </w:t>
            </w:r>
            <w:r w:rsidRPr="00372B5B">
              <w:rPr>
                <w:rFonts w:ascii="PT Astra Serif" w:hAnsi="PT Astra Serif" w:cs="Times New Roman"/>
              </w:rPr>
              <w:lastRenderedPageBreak/>
              <w:t>учреждений системы образования и соблюдения утвержденных норм питания, содействие детским оздоровительным учреждениям при заключении договоров поставки продуктов питания с торговыми организациями района.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8A168D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lastRenderedPageBreak/>
              <w:t>в течение года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lastRenderedPageBreak/>
              <w:t>1</w:t>
            </w:r>
            <w:r w:rsidR="004A76BD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pStyle w:val="22"/>
              <w:tabs>
                <w:tab w:val="left" w:pos="1276"/>
                <w:tab w:val="left" w:pos="1560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Создание условий для организации досуга детей и обеспечения их услугами учреждений культуры в детских оздоровительных учреждениях всех видов.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8A168D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в течение года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1</w:t>
            </w:r>
            <w:r w:rsidR="004A76BD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 xml:space="preserve">Согласование с территориальным отделом управления федеральной службы по надзору в сфере защиты прав потребителей и благополучия человека по Тульской области в Суворовском, Белевском, Дубенском и Одоевском районах схемы и мест проведения </w:t>
            </w:r>
            <w:r>
              <w:rPr>
                <w:rFonts w:ascii="PT Astra Serif" w:hAnsi="PT Astra Serif" w:cs="Times New Roman"/>
              </w:rPr>
              <w:t>туристического и краеведческого слетов</w:t>
            </w:r>
            <w:r w:rsidRPr="00372B5B"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ind w:right="-31"/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до 01 июня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1</w:t>
            </w:r>
            <w:r w:rsidR="004A76BD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Рассмотрение вопросов летнего отдыха на совещании руководителей образовательных учреждений.</w:t>
            </w:r>
          </w:p>
        </w:tc>
        <w:tc>
          <w:tcPr>
            <w:tcW w:w="2907" w:type="dxa"/>
            <w:tcBorders>
              <w:top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tabs>
                <w:tab w:val="left" w:pos="340"/>
              </w:tabs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июнь</w:t>
            </w:r>
          </w:p>
        </w:tc>
      </w:tr>
      <w:tr w:rsidR="00BD5174" w:rsidRPr="00372B5B" w:rsidTr="003C17B4">
        <w:trPr>
          <w:trHeight w:val="5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1</w:t>
            </w:r>
            <w:r w:rsidR="004A76BD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Организация оздоровления детей в областных профильных сменах за счет средств родителей для оплаты транспортных расходов.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по мере поступления путевок</w:t>
            </w:r>
          </w:p>
        </w:tc>
      </w:tr>
      <w:tr w:rsidR="00BD5174" w:rsidRPr="00372B5B" w:rsidTr="003C17B4">
        <w:trPr>
          <w:trHeight w:val="5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1</w:t>
            </w:r>
            <w:r w:rsidR="004A76BD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Организация и проведение во всех оздоровительных лагерях цикла мероприятий, направленных на профилактику наркомании, алкоголизма и табакокурения.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июнь-август</w:t>
            </w:r>
          </w:p>
        </w:tc>
      </w:tr>
      <w:tr w:rsidR="00BD5174" w:rsidRPr="00372B5B" w:rsidTr="003C17B4">
        <w:trPr>
          <w:trHeight w:val="5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1</w:t>
            </w:r>
            <w:r w:rsidR="004A76BD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pStyle w:val="22"/>
              <w:tabs>
                <w:tab w:val="left" w:pos="1276"/>
                <w:tab w:val="left" w:pos="1560"/>
              </w:tabs>
              <w:spacing w:after="0" w:line="240" w:lineRule="auto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Осуществление координации деятельности всех заинтересованных структур по проведению летней оздоровительной кампании.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в течение всего периода</w:t>
            </w:r>
          </w:p>
        </w:tc>
      </w:tr>
      <w:tr w:rsidR="00BD5174" w:rsidRPr="00372B5B" w:rsidTr="003C17B4">
        <w:trPr>
          <w:trHeight w:val="5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4A76BD" w:rsidP="005A1FC7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3C57BD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Организация совместно с центром занятости населения города Суворова ГУ ТО «Центр занятости населения Тульской области» временных рабочих мест для детей в возрасте    14-1</w:t>
            </w:r>
            <w:r w:rsidR="003C57BD">
              <w:rPr>
                <w:rFonts w:ascii="PT Astra Serif" w:hAnsi="PT Astra Serif" w:cs="Times New Roman"/>
              </w:rPr>
              <w:t>7</w:t>
            </w:r>
            <w:r w:rsidRPr="00372B5B">
              <w:rPr>
                <w:rFonts w:ascii="PT Astra Serif" w:hAnsi="PT Astra Serif" w:cs="Times New Roman"/>
              </w:rPr>
              <w:t xml:space="preserve"> лет.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июнь-август</w:t>
            </w:r>
          </w:p>
        </w:tc>
      </w:tr>
      <w:tr w:rsidR="00BD5174" w:rsidRPr="00372B5B" w:rsidTr="003C17B4">
        <w:trPr>
          <w:trHeight w:val="34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4A76BD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2</w:t>
            </w:r>
            <w:r w:rsidR="004A76BD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 xml:space="preserve">Организация комиссией по делам несовершеннолетних и защите их прав совместно с МОМВД России «Суворовский» и центром занятости населения города Суворова ГУ ТО «Центр занятости населения Тульской области» лагеря труда и отдыха для детей с девиантным поведением. 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июль</w:t>
            </w:r>
          </w:p>
        </w:tc>
      </w:tr>
    </w:tbl>
    <w:p w:rsidR="00AD401A" w:rsidRPr="00372B5B" w:rsidRDefault="00AD401A" w:rsidP="00BD5174">
      <w:pPr>
        <w:rPr>
          <w:rFonts w:ascii="PT Astra Serif" w:hAnsi="PT Astra Serif" w:cs="Times New Roman"/>
          <w:b/>
          <w:bCs/>
          <w:szCs w:val="26"/>
        </w:rPr>
      </w:pP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bCs/>
          <w:szCs w:val="26"/>
        </w:rPr>
      </w:pPr>
      <w:r w:rsidRPr="00372B5B">
        <w:rPr>
          <w:rFonts w:ascii="PT Astra Serif" w:hAnsi="PT Astra Serif" w:cs="Times New Roman"/>
          <w:b/>
          <w:bCs/>
          <w:szCs w:val="26"/>
        </w:rPr>
        <w:t>2. Отдел социальной защиты населения по Суворовскому району ГУ ТО УСЗН ТО</w:t>
      </w:r>
    </w:p>
    <w:tbl>
      <w:tblPr>
        <w:tblW w:w="9916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6300"/>
        <w:gridCol w:w="2907"/>
      </w:tblGrid>
      <w:tr w:rsidR="00BD5174" w:rsidRPr="00372B5B" w:rsidTr="003C17B4">
        <w:tc>
          <w:tcPr>
            <w:tcW w:w="70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lastRenderedPageBreak/>
              <w:t>1</w:t>
            </w:r>
          </w:p>
        </w:tc>
        <w:tc>
          <w:tcPr>
            <w:tcW w:w="6300" w:type="dxa"/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Изучить потребности детей, находящихся в трудной жизненной ситуации, нужда</w:t>
            </w:r>
            <w:r w:rsidR="0002799D">
              <w:rPr>
                <w:rFonts w:ascii="PT Astra Serif" w:hAnsi="PT Astra Serif" w:cs="Times New Roman"/>
                <w:szCs w:val="26"/>
              </w:rPr>
              <w:t xml:space="preserve">ющихся </w:t>
            </w:r>
            <w:r w:rsidRPr="00372B5B">
              <w:rPr>
                <w:rFonts w:ascii="PT Astra Serif" w:hAnsi="PT Astra Serif" w:cs="Times New Roman"/>
                <w:szCs w:val="26"/>
              </w:rPr>
              <w:t>в отдыхе и оздоровлении в 202</w:t>
            </w:r>
            <w:r w:rsidR="0038399E">
              <w:rPr>
                <w:rFonts w:ascii="PT Astra Serif" w:hAnsi="PT Astra Serif" w:cs="Times New Roman"/>
                <w:szCs w:val="26"/>
              </w:rPr>
              <w:t>3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году. </w:t>
            </w:r>
          </w:p>
        </w:tc>
        <w:tc>
          <w:tcPr>
            <w:tcW w:w="290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в течение года</w:t>
            </w:r>
          </w:p>
        </w:tc>
      </w:tr>
      <w:tr w:rsidR="00BD5174" w:rsidRPr="00372B5B" w:rsidTr="003C17B4">
        <w:trPr>
          <w:trHeight w:val="1260"/>
        </w:trPr>
        <w:tc>
          <w:tcPr>
            <w:tcW w:w="70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2</w:t>
            </w:r>
          </w:p>
        </w:tc>
        <w:tc>
          <w:tcPr>
            <w:tcW w:w="6300" w:type="dxa"/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Осуществлять мероприятия, связанные с организацией отдыха и оздоровления детей, оказавшихся в трудной жизненной ситуации и нуждающих</w:t>
            </w:r>
            <w:r>
              <w:rPr>
                <w:rFonts w:ascii="PT Astra Serif" w:hAnsi="PT Astra Serif" w:cs="Times New Roman"/>
                <w:szCs w:val="26"/>
              </w:rPr>
              <w:t>ся в особой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заботе государства. </w:t>
            </w:r>
          </w:p>
        </w:tc>
        <w:tc>
          <w:tcPr>
            <w:tcW w:w="290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по мере поступления путевок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</w:p>
          <w:p w:rsidR="00BD5174" w:rsidRPr="00372B5B" w:rsidRDefault="00BD5174" w:rsidP="005A1FC7">
            <w:pPr>
              <w:rPr>
                <w:rFonts w:ascii="PT Astra Serif" w:hAnsi="PT Astra Serif" w:cs="Times New Roman"/>
                <w:szCs w:val="26"/>
              </w:rPr>
            </w:pPr>
          </w:p>
        </w:tc>
      </w:tr>
      <w:tr w:rsidR="00BD5174" w:rsidRPr="00372B5B" w:rsidTr="003C17B4">
        <w:tc>
          <w:tcPr>
            <w:tcW w:w="70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3</w:t>
            </w:r>
          </w:p>
        </w:tc>
        <w:tc>
          <w:tcPr>
            <w:tcW w:w="6300" w:type="dxa"/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Организовать отдых детей-сирот и детей, оставшихся без попечения родителей, воспитывающихся в приемных и опекунских семьях.</w:t>
            </w:r>
          </w:p>
        </w:tc>
        <w:tc>
          <w:tcPr>
            <w:tcW w:w="2907" w:type="dxa"/>
          </w:tcPr>
          <w:p w:rsidR="00BD5174" w:rsidRPr="00372B5B" w:rsidRDefault="00BD5174" w:rsidP="005A1FC7">
            <w:pPr>
              <w:tabs>
                <w:tab w:val="left" w:pos="3011"/>
              </w:tabs>
              <w:ind w:left="-108"/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июнь-август</w:t>
            </w:r>
          </w:p>
        </w:tc>
      </w:tr>
    </w:tbl>
    <w:p w:rsidR="00BD5174" w:rsidRPr="00372B5B" w:rsidRDefault="00BD5174" w:rsidP="00BD5174">
      <w:pPr>
        <w:rPr>
          <w:rFonts w:ascii="PT Astra Serif" w:hAnsi="PT Astra Serif" w:cs="Times New Roman"/>
          <w:b/>
          <w:bCs/>
          <w:szCs w:val="26"/>
        </w:rPr>
      </w:pPr>
    </w:p>
    <w:p w:rsidR="00BD5174" w:rsidRDefault="00BD5174" w:rsidP="00BD5174">
      <w:pPr>
        <w:jc w:val="center"/>
        <w:rPr>
          <w:rFonts w:ascii="PT Astra Serif" w:hAnsi="PT Astra Serif" w:cs="Times New Roman"/>
          <w:b/>
          <w:bCs/>
          <w:szCs w:val="26"/>
        </w:rPr>
      </w:pPr>
      <w:r w:rsidRPr="00372B5B">
        <w:rPr>
          <w:rFonts w:ascii="PT Astra Serif" w:hAnsi="PT Astra Serif" w:cs="Times New Roman"/>
          <w:b/>
          <w:bCs/>
          <w:szCs w:val="26"/>
        </w:rPr>
        <w:t>3. ГУЗ «Суворовская ЦРБ»</w:t>
      </w:r>
    </w:p>
    <w:p w:rsidR="007167F6" w:rsidRPr="00372B5B" w:rsidRDefault="007167F6" w:rsidP="00BD5174">
      <w:pPr>
        <w:jc w:val="center"/>
        <w:rPr>
          <w:rFonts w:ascii="PT Astra Serif" w:hAnsi="PT Astra Serif" w:cs="Times New Roman"/>
          <w:b/>
          <w:bCs/>
          <w:szCs w:val="26"/>
        </w:rPr>
      </w:pPr>
    </w:p>
    <w:tbl>
      <w:tblPr>
        <w:tblW w:w="9844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5740"/>
        <w:gridCol w:w="3395"/>
      </w:tblGrid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1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Провести профилактический медицинский осмотр персонала оздоровительных лагерей всех типов, а также медицинское обследование детей  при оформлении в загородные оздоровительные учреждения и при организации временной занятости в летний период.</w:t>
            </w:r>
          </w:p>
        </w:tc>
        <w:tc>
          <w:tcPr>
            <w:tcW w:w="3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апрель-июнь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2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Направить медицинских работников в оздоровительные учреждения для работы с детьми.</w:t>
            </w:r>
          </w:p>
        </w:tc>
        <w:tc>
          <w:tcPr>
            <w:tcW w:w="3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июнь- август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3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Обеспечить сопровождение медицинскими работниками организованных детских групп.</w:t>
            </w:r>
          </w:p>
        </w:tc>
        <w:tc>
          <w:tcPr>
            <w:tcW w:w="3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август-сентябрь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4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Проводить работу по гигиеническому воспитанию детей, популяризации навыков здорового образа жизни, профилактике алкоголизма, наркомании и табакокурения.</w:t>
            </w:r>
          </w:p>
        </w:tc>
        <w:tc>
          <w:tcPr>
            <w:tcW w:w="3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в летний период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5</w:t>
            </w:r>
          </w:p>
        </w:tc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tabs>
                <w:tab w:val="left" w:pos="1134"/>
                <w:tab w:val="left" w:pos="1418"/>
                <w:tab w:val="left" w:pos="1560"/>
                <w:tab w:val="left" w:pos="3105"/>
              </w:tabs>
              <w:suppressAutoHyphens/>
              <w:ind w:right="-5"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Приемка оздоровительных учреждений.</w:t>
            </w:r>
          </w:p>
        </w:tc>
        <w:tc>
          <w:tcPr>
            <w:tcW w:w="339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8A168D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апрель-май</w:t>
            </w:r>
          </w:p>
        </w:tc>
      </w:tr>
    </w:tbl>
    <w:p w:rsidR="00BD5174" w:rsidRPr="00372B5B" w:rsidRDefault="00BD5174" w:rsidP="00BD5174">
      <w:pPr>
        <w:rPr>
          <w:rFonts w:ascii="PT Astra Serif" w:hAnsi="PT Astra Serif" w:cs="Times New Roman"/>
          <w:b/>
          <w:bCs/>
          <w:sz w:val="26"/>
          <w:szCs w:val="26"/>
        </w:rPr>
      </w:pPr>
    </w:p>
    <w:p w:rsidR="00BD5174" w:rsidRDefault="00BD5174" w:rsidP="00BD5174">
      <w:pPr>
        <w:jc w:val="center"/>
        <w:rPr>
          <w:rFonts w:ascii="PT Astra Serif" w:hAnsi="PT Astra Serif" w:cs="Times New Roman"/>
          <w:b/>
          <w:bCs/>
          <w:szCs w:val="26"/>
        </w:rPr>
      </w:pPr>
      <w:r w:rsidRPr="00372B5B">
        <w:rPr>
          <w:rFonts w:ascii="PT Astra Serif" w:hAnsi="PT Astra Serif" w:cs="Times New Roman"/>
          <w:b/>
          <w:bCs/>
          <w:szCs w:val="26"/>
        </w:rPr>
        <w:t>4. Центр занятости населения города Суворова ГУ ТО «Центр занятости населения Тульской области»</w:t>
      </w:r>
    </w:p>
    <w:p w:rsidR="007167F6" w:rsidRPr="00372B5B" w:rsidRDefault="007167F6" w:rsidP="00BD5174">
      <w:pPr>
        <w:jc w:val="center"/>
        <w:rPr>
          <w:rFonts w:ascii="PT Astra Serif" w:hAnsi="PT Astra Serif" w:cs="Times New Roman"/>
          <w:b/>
          <w:bCs/>
          <w:szCs w:val="26"/>
        </w:rPr>
      </w:pPr>
    </w:p>
    <w:tbl>
      <w:tblPr>
        <w:tblW w:w="9916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6300"/>
        <w:gridCol w:w="2907"/>
      </w:tblGrid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1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Организовать временные рабочие места, предоставляя их в первоочередном порядке детям из числа лишившихся попечения родителей, находящихся под опекой, а также детям, состоящим на учете в комиссии по делам несовершеннолетних и защите их прав, а также детям, оказавшимся в трудной жизненной ситуации.   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в летний период</w:t>
            </w:r>
          </w:p>
          <w:p w:rsidR="00BD5174" w:rsidRPr="00372B5B" w:rsidRDefault="00BD5174" w:rsidP="005A1FC7">
            <w:pPr>
              <w:tabs>
                <w:tab w:val="left" w:pos="2480"/>
              </w:tabs>
              <w:jc w:val="center"/>
              <w:rPr>
                <w:rFonts w:ascii="PT Astra Serif" w:hAnsi="PT Astra Serif" w:cs="Times New Roman"/>
                <w:szCs w:val="26"/>
              </w:rPr>
            </w:pP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2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Заключить договоры с работодателями по организации временных рабочих мест для </w:t>
            </w:r>
            <w:r w:rsidRPr="00372B5B">
              <w:rPr>
                <w:rFonts w:ascii="PT Astra Serif" w:hAnsi="PT Astra Serif" w:cs="Times New Roman"/>
                <w:szCs w:val="26"/>
              </w:rPr>
              <w:lastRenderedPageBreak/>
              <w:t>несовершеннолетних граждан в возрасте 14–18 лет. К организации временной занятости детей привлекать различные источники финансирования.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5E628E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lastRenderedPageBreak/>
              <w:t>д</w:t>
            </w:r>
            <w:r w:rsidR="00BD5174" w:rsidRPr="005E628E">
              <w:rPr>
                <w:rFonts w:ascii="PT Astra Serif" w:hAnsi="PT Astra Serif" w:cs="Times New Roman"/>
                <w:szCs w:val="26"/>
              </w:rPr>
              <w:t>о 31 мая</w:t>
            </w:r>
          </w:p>
          <w:p w:rsidR="00BD5174" w:rsidRPr="00372B5B" w:rsidRDefault="00BD5174" w:rsidP="005A1FC7">
            <w:pPr>
              <w:tabs>
                <w:tab w:val="left" w:pos="0"/>
                <w:tab w:val="left" w:pos="1191"/>
                <w:tab w:val="left" w:pos="3048"/>
              </w:tabs>
              <w:jc w:val="center"/>
              <w:rPr>
                <w:rFonts w:ascii="PT Astra Serif" w:hAnsi="PT Astra Serif" w:cs="Times New Roman"/>
                <w:szCs w:val="26"/>
              </w:rPr>
            </w:pPr>
          </w:p>
          <w:p w:rsidR="00BD5174" w:rsidRPr="00372B5B" w:rsidRDefault="00BD5174" w:rsidP="005A1FC7">
            <w:pPr>
              <w:ind w:hanging="71"/>
              <w:jc w:val="center"/>
              <w:rPr>
                <w:rFonts w:ascii="PT Astra Serif" w:hAnsi="PT Astra Serif" w:cs="Times New Roman"/>
                <w:szCs w:val="26"/>
              </w:rPr>
            </w:pPr>
          </w:p>
        </w:tc>
      </w:tr>
    </w:tbl>
    <w:p w:rsidR="00BD5174" w:rsidRPr="00372B5B" w:rsidRDefault="00BD5174" w:rsidP="00BD5174">
      <w:pPr>
        <w:rPr>
          <w:rFonts w:ascii="PT Astra Serif" w:hAnsi="PT Astra Serif" w:cs="Times New Roman"/>
          <w:b/>
          <w:bCs/>
          <w:szCs w:val="26"/>
        </w:rPr>
      </w:pPr>
    </w:p>
    <w:p w:rsidR="00BD5174" w:rsidRDefault="00BD5174" w:rsidP="00BD5174">
      <w:pPr>
        <w:jc w:val="center"/>
        <w:rPr>
          <w:rFonts w:ascii="PT Astra Serif" w:hAnsi="PT Astra Serif" w:cs="Times New Roman"/>
          <w:b/>
          <w:bCs/>
          <w:szCs w:val="26"/>
        </w:rPr>
      </w:pPr>
      <w:r w:rsidRPr="00372B5B">
        <w:rPr>
          <w:rFonts w:ascii="PT Astra Serif" w:hAnsi="PT Astra Serif" w:cs="Times New Roman"/>
          <w:b/>
          <w:bCs/>
          <w:szCs w:val="26"/>
        </w:rPr>
        <w:t>5. МОМВД России «Суворовский»</w:t>
      </w:r>
    </w:p>
    <w:p w:rsidR="007167F6" w:rsidRPr="00372B5B" w:rsidRDefault="007167F6" w:rsidP="00BD5174">
      <w:pPr>
        <w:jc w:val="center"/>
        <w:rPr>
          <w:rFonts w:ascii="PT Astra Serif" w:hAnsi="PT Astra Serif" w:cs="Times New Roman"/>
          <w:b/>
          <w:bCs/>
          <w:szCs w:val="26"/>
        </w:rPr>
      </w:pPr>
    </w:p>
    <w:tbl>
      <w:tblPr>
        <w:tblW w:w="10058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9"/>
        <w:gridCol w:w="6442"/>
        <w:gridCol w:w="2907"/>
      </w:tblGrid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tabs>
                <w:tab w:val="left" w:pos="5529"/>
              </w:tabs>
              <w:ind w:right="212"/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1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tabs>
                <w:tab w:val="left" w:pos="5599"/>
              </w:tabs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Осуществлять комплекс мер, направленных на поддержание общественного порядка в местах расположения детских оздоровительных учреждений. Организовать дежурство сотрудников полиции в местах оздоровления и отдыха детей.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в течение всего периода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2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Обеспечить сопровождение организованных автомобильных колонн к месту отдыха и обратно специальными патрульными машинами с сотрудниками ДПС ОГИБДД. 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ind w:right="212"/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по мере</w:t>
            </w:r>
          </w:p>
          <w:p w:rsidR="00BD5174" w:rsidRPr="00372B5B" w:rsidRDefault="00BD5174" w:rsidP="005A1FC7">
            <w:pPr>
              <w:ind w:right="212"/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необходимости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3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tabs>
                <w:tab w:val="left" w:pos="709"/>
                <w:tab w:val="left" w:pos="1134"/>
                <w:tab w:val="left" w:pos="1418"/>
                <w:tab w:val="left" w:pos="1560"/>
                <w:tab w:val="left" w:pos="3105"/>
              </w:tabs>
              <w:suppressAutoHyphens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Осуществление мер по предупреждению детского дорожно-транспортного травматизма и созданию условий для безопасного нахождения детей на улицах в период каникул.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в течение всего периода</w:t>
            </w:r>
          </w:p>
        </w:tc>
      </w:tr>
      <w:tr w:rsidR="00BD5174" w:rsidRPr="00372B5B" w:rsidTr="003C17B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4</w:t>
            </w:r>
          </w:p>
        </w:tc>
        <w:tc>
          <w:tcPr>
            <w:tcW w:w="6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Организовать совместно с представителями соответствующих организаций</w:t>
            </w:r>
            <w:r w:rsidRPr="00372B5B">
              <w:rPr>
                <w:rFonts w:ascii="PT Astra Serif" w:hAnsi="PT Astra Serif" w:cs="Times New Roman"/>
              </w:rPr>
              <w:t xml:space="preserve"> </w:t>
            </w:r>
            <w:r w:rsidRPr="00372B5B">
              <w:rPr>
                <w:rFonts w:ascii="PT Astra Serif" w:hAnsi="PT Astra Serif" w:cs="Times New Roman"/>
                <w:szCs w:val="26"/>
              </w:rPr>
              <w:t>проведение обследований  территорий, помещений, объектов и мест массового отдыха детей с целью определения их антитеррористической защищенности.</w:t>
            </w:r>
          </w:p>
        </w:tc>
        <w:tc>
          <w:tcPr>
            <w:tcW w:w="290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372B5B" w:rsidRDefault="00BD5174" w:rsidP="005A1FC7">
            <w:pPr>
              <w:ind w:right="355"/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в течение всего периода</w:t>
            </w:r>
          </w:p>
        </w:tc>
      </w:tr>
    </w:tbl>
    <w:p w:rsidR="00BD5174" w:rsidRPr="00372B5B" w:rsidRDefault="00BD5174" w:rsidP="00BD5174">
      <w:pPr>
        <w:rPr>
          <w:rFonts w:ascii="PT Astra Serif" w:hAnsi="PT Astra Serif" w:cs="Times New Roman"/>
          <w:b/>
          <w:bCs/>
          <w:szCs w:val="26"/>
        </w:rPr>
      </w:pPr>
    </w:p>
    <w:p w:rsidR="00BD5174" w:rsidRDefault="00BD5174" w:rsidP="00BD5174">
      <w:pPr>
        <w:pStyle w:val="31"/>
        <w:spacing w:after="0"/>
        <w:jc w:val="center"/>
        <w:rPr>
          <w:rFonts w:ascii="PT Astra Serif" w:hAnsi="PT Astra Serif" w:cs="Times New Roman"/>
          <w:b/>
          <w:bCs/>
          <w:sz w:val="28"/>
          <w:szCs w:val="26"/>
        </w:rPr>
      </w:pPr>
      <w:r w:rsidRPr="00372B5B">
        <w:rPr>
          <w:rFonts w:ascii="PT Astra Serif" w:hAnsi="PT Astra Serif" w:cs="Times New Roman"/>
          <w:b/>
          <w:bCs/>
          <w:sz w:val="28"/>
          <w:szCs w:val="26"/>
        </w:rPr>
        <w:t>6. ОНД и ПР по Суворовскому и Дубенскому районам</w:t>
      </w:r>
    </w:p>
    <w:p w:rsidR="007167F6" w:rsidRPr="00372B5B" w:rsidRDefault="007167F6" w:rsidP="00BD5174">
      <w:pPr>
        <w:pStyle w:val="31"/>
        <w:spacing w:after="0"/>
        <w:jc w:val="center"/>
        <w:rPr>
          <w:rFonts w:ascii="PT Astra Serif" w:hAnsi="PT Astra Serif" w:cs="Times New Roman"/>
          <w:b/>
          <w:bCs/>
          <w:sz w:val="28"/>
          <w:szCs w:val="26"/>
        </w:rPr>
      </w:pPr>
    </w:p>
    <w:tbl>
      <w:tblPr>
        <w:tblW w:w="100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408"/>
        <w:gridCol w:w="2907"/>
      </w:tblGrid>
      <w:tr w:rsidR="00BD5174" w:rsidRPr="00372B5B" w:rsidTr="003C17B4">
        <w:trPr>
          <w:trHeight w:val="464"/>
        </w:trPr>
        <w:tc>
          <w:tcPr>
            <w:tcW w:w="70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1</w:t>
            </w:r>
          </w:p>
        </w:tc>
        <w:tc>
          <w:tcPr>
            <w:tcW w:w="6408" w:type="dxa"/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Проведение с начальниками пришкольных лагерей инструктажа по соблюдению правил пожарной безопасности и обучения пожарному минимуму.</w:t>
            </w:r>
          </w:p>
        </w:tc>
        <w:tc>
          <w:tcPr>
            <w:tcW w:w="290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май</w:t>
            </w:r>
          </w:p>
        </w:tc>
      </w:tr>
      <w:tr w:rsidR="00BD5174" w:rsidRPr="00372B5B" w:rsidTr="003C17B4">
        <w:tc>
          <w:tcPr>
            <w:tcW w:w="70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2</w:t>
            </w:r>
          </w:p>
        </w:tc>
        <w:tc>
          <w:tcPr>
            <w:tcW w:w="6408" w:type="dxa"/>
          </w:tcPr>
          <w:p w:rsidR="00BD5174" w:rsidRPr="00372B5B" w:rsidRDefault="00BD5174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Приемка оздоровительных учреждений.</w:t>
            </w:r>
          </w:p>
        </w:tc>
        <w:tc>
          <w:tcPr>
            <w:tcW w:w="2907" w:type="dxa"/>
          </w:tcPr>
          <w:p w:rsidR="00BD5174" w:rsidRPr="00372B5B" w:rsidRDefault="008A168D" w:rsidP="005A1FC7">
            <w:pPr>
              <w:jc w:val="center"/>
              <w:rPr>
                <w:rFonts w:ascii="PT Astra Serif" w:hAnsi="PT Astra Serif" w:cs="Times New Roman"/>
                <w:szCs w:val="26"/>
                <w:lang w:val="en-US"/>
              </w:rPr>
            </w:pPr>
            <w:r>
              <w:rPr>
                <w:rFonts w:ascii="PT Astra Serif" w:hAnsi="PT Astra Serif" w:cs="Times New Roman"/>
                <w:szCs w:val="26"/>
              </w:rPr>
              <w:t>апрель-май</w:t>
            </w:r>
          </w:p>
        </w:tc>
      </w:tr>
      <w:tr w:rsidR="00BD5174" w:rsidRPr="00372B5B" w:rsidTr="003C17B4">
        <w:tc>
          <w:tcPr>
            <w:tcW w:w="70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3</w:t>
            </w:r>
          </w:p>
        </w:tc>
        <w:tc>
          <w:tcPr>
            <w:tcW w:w="6408" w:type="dxa"/>
          </w:tcPr>
          <w:p w:rsidR="00BD5174" w:rsidRPr="00372B5B" w:rsidRDefault="00BD5174" w:rsidP="005A1FC7">
            <w:pPr>
              <w:tabs>
                <w:tab w:val="left" w:pos="1134"/>
                <w:tab w:val="left" w:pos="1418"/>
                <w:tab w:val="left" w:pos="1560"/>
                <w:tab w:val="left" w:pos="3105"/>
              </w:tabs>
              <w:suppressAutoHyphens/>
              <w:ind w:right="-5"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Проведение информационной работы среди детей по профилактике пожаров.</w:t>
            </w:r>
          </w:p>
        </w:tc>
        <w:tc>
          <w:tcPr>
            <w:tcW w:w="290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июнь-август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</w:p>
        </w:tc>
      </w:tr>
    </w:tbl>
    <w:p w:rsidR="003C17B4" w:rsidRDefault="003C17B4" w:rsidP="00BD5174">
      <w:pPr>
        <w:pStyle w:val="ConsPlusNormal"/>
        <w:ind w:right="1417"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br w:type="page"/>
      </w:r>
    </w:p>
    <w:p w:rsidR="00BD5174" w:rsidRPr="00372B5B" w:rsidRDefault="0038399E" w:rsidP="00BD5174">
      <w:pPr>
        <w:pStyle w:val="ConsPlusNormal"/>
        <w:ind w:right="1417"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П</w:t>
      </w:r>
      <w:r w:rsidR="00BD5174" w:rsidRPr="00372B5B">
        <w:rPr>
          <w:rFonts w:ascii="PT Astra Serif" w:hAnsi="PT Astra Serif" w:cs="Times New Roman"/>
          <w:sz w:val="28"/>
          <w:szCs w:val="28"/>
        </w:rPr>
        <w:t>риложение 2</w:t>
      </w:r>
    </w:p>
    <w:p w:rsidR="00BD5174" w:rsidRPr="00372B5B" w:rsidRDefault="00BD5174" w:rsidP="00BD5174">
      <w:pPr>
        <w:suppressAutoHyphens/>
        <w:ind w:left="4678"/>
        <w:jc w:val="center"/>
        <w:rPr>
          <w:rFonts w:ascii="PT Astra Serif" w:hAnsi="PT Astra Serif" w:cs="Times New Roman"/>
          <w:szCs w:val="24"/>
        </w:rPr>
      </w:pPr>
      <w:r w:rsidRPr="00372B5B">
        <w:rPr>
          <w:rFonts w:ascii="PT Astra Serif" w:hAnsi="PT Astra Serif" w:cs="Times New Roman"/>
          <w:szCs w:val="24"/>
        </w:rPr>
        <w:t>к постановлению администрации муниципального образования</w:t>
      </w:r>
    </w:p>
    <w:p w:rsidR="00BD5174" w:rsidRPr="00372B5B" w:rsidRDefault="00BD5174" w:rsidP="00BD5174">
      <w:pPr>
        <w:suppressAutoHyphens/>
        <w:ind w:left="4678"/>
        <w:jc w:val="center"/>
        <w:rPr>
          <w:rFonts w:ascii="PT Astra Serif" w:hAnsi="PT Astra Serif" w:cs="Times New Roman"/>
          <w:szCs w:val="24"/>
        </w:rPr>
      </w:pPr>
      <w:r w:rsidRPr="00372B5B">
        <w:rPr>
          <w:rFonts w:ascii="PT Astra Serif" w:hAnsi="PT Astra Serif" w:cs="Times New Roman"/>
          <w:szCs w:val="24"/>
        </w:rPr>
        <w:t>Суворовский район</w:t>
      </w:r>
    </w:p>
    <w:p w:rsidR="00BD5174" w:rsidRPr="00372B5B" w:rsidRDefault="00BD5174" w:rsidP="00BD5174">
      <w:pPr>
        <w:ind w:left="4678"/>
        <w:jc w:val="center"/>
        <w:rPr>
          <w:rFonts w:ascii="PT Astra Serif" w:hAnsi="PT Astra Serif" w:cs="Times New Roman"/>
          <w:bCs/>
          <w:szCs w:val="24"/>
        </w:rPr>
      </w:pPr>
      <w:r w:rsidRPr="00372B5B">
        <w:rPr>
          <w:rFonts w:ascii="PT Astra Serif" w:hAnsi="PT Astra Serif" w:cs="Times New Roman"/>
          <w:bCs/>
          <w:szCs w:val="24"/>
        </w:rPr>
        <w:t xml:space="preserve">от </w:t>
      </w:r>
      <w:r w:rsidR="003C17B4">
        <w:rPr>
          <w:rFonts w:ascii="PT Astra Serif" w:hAnsi="PT Astra Serif" w:cs="Times New Roman"/>
          <w:bCs/>
          <w:szCs w:val="24"/>
        </w:rPr>
        <w:t>03.05.2023</w:t>
      </w:r>
      <w:r w:rsidRPr="00372B5B">
        <w:rPr>
          <w:rFonts w:ascii="PT Astra Serif" w:hAnsi="PT Astra Serif" w:cs="Times New Roman"/>
          <w:bCs/>
          <w:szCs w:val="24"/>
        </w:rPr>
        <w:t xml:space="preserve"> года № </w:t>
      </w:r>
      <w:r w:rsidR="003C17B4">
        <w:rPr>
          <w:rFonts w:ascii="PT Astra Serif" w:hAnsi="PT Astra Serif" w:cs="Times New Roman"/>
          <w:bCs/>
          <w:szCs w:val="24"/>
        </w:rPr>
        <w:t>418</w:t>
      </w:r>
    </w:p>
    <w:p w:rsidR="00BD5174" w:rsidRPr="00372B5B" w:rsidRDefault="00BD5174" w:rsidP="00BD5174">
      <w:pPr>
        <w:rPr>
          <w:rFonts w:ascii="PT Astra Serif" w:hAnsi="PT Astra Serif" w:cs="Times New Roman"/>
          <w:b/>
          <w:szCs w:val="26"/>
        </w:rPr>
      </w:pP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Cs w:val="26"/>
        </w:rPr>
      </w:pPr>
      <w:r w:rsidRPr="00372B5B">
        <w:rPr>
          <w:rFonts w:ascii="PT Astra Serif" w:hAnsi="PT Astra Serif" w:cs="Times New Roman"/>
          <w:b/>
          <w:szCs w:val="26"/>
        </w:rPr>
        <w:t>Состав</w:t>
      </w: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Cs w:val="26"/>
        </w:rPr>
      </w:pPr>
      <w:r w:rsidRPr="00372B5B">
        <w:rPr>
          <w:rFonts w:ascii="PT Astra Serif" w:hAnsi="PT Astra Serif" w:cs="Times New Roman"/>
          <w:b/>
          <w:szCs w:val="26"/>
        </w:rPr>
        <w:t>межведомственной комиссии по организации отдыха,</w:t>
      </w: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Cs w:val="26"/>
        </w:rPr>
      </w:pPr>
      <w:r w:rsidRPr="00372B5B">
        <w:rPr>
          <w:rFonts w:ascii="PT Astra Serif" w:hAnsi="PT Astra Serif" w:cs="Times New Roman"/>
          <w:b/>
          <w:szCs w:val="26"/>
        </w:rPr>
        <w:t>оздоровления, занятости детей на территории муниципального образования Суворовский район</w:t>
      </w: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Cs w:val="26"/>
        </w:rPr>
      </w:pPr>
    </w:p>
    <w:p w:rsidR="00BD5174" w:rsidRPr="00372B5B" w:rsidRDefault="00BD5174" w:rsidP="00BD5174">
      <w:pPr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15208" w:type="dxa"/>
        <w:tblInd w:w="-709" w:type="dxa"/>
        <w:tblLook w:val="01E0" w:firstRow="1" w:lastRow="1" w:firstColumn="1" w:lastColumn="1" w:noHBand="0" w:noVBand="0"/>
      </w:tblPr>
      <w:tblGrid>
        <w:gridCol w:w="5245"/>
        <w:gridCol w:w="5386"/>
        <w:gridCol w:w="4577"/>
      </w:tblGrid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Pr="00372B5B" w:rsidRDefault="00ED4A3A" w:rsidP="00012969">
            <w:pPr>
              <w:ind w:left="4" w:hanging="4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Сорокин Геннадий Викторович</w:t>
            </w:r>
            <w:r w:rsidR="006713F8" w:rsidRPr="00372B5B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6713F8" w:rsidRPr="00372B5B" w:rsidRDefault="006713F8" w:rsidP="005A1FC7">
            <w:pPr>
              <w:ind w:right="175"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глав</w:t>
            </w:r>
            <w:r>
              <w:rPr>
                <w:rFonts w:ascii="PT Astra Serif" w:hAnsi="PT Astra Serif" w:cs="Times New Roman"/>
                <w:szCs w:val="26"/>
              </w:rPr>
              <w:t>а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администрации муниципального образования Суворовский район, председатель комиссии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Pr="00372B5B" w:rsidRDefault="00ED4A3A" w:rsidP="0001296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Кухтинова Лариса Викторовна</w:t>
            </w:r>
            <w:r w:rsidR="006713F8" w:rsidRPr="00372B5B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6713F8" w:rsidRPr="00372B5B" w:rsidRDefault="006713F8" w:rsidP="005A1FC7">
            <w:pPr>
              <w:ind w:right="175"/>
              <w:jc w:val="both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 xml:space="preserve">заместитель </w:t>
            </w:r>
            <w:r w:rsidRPr="00372B5B">
              <w:rPr>
                <w:rFonts w:ascii="PT Astra Serif" w:hAnsi="PT Astra Serif" w:cs="Times New Roman"/>
                <w:szCs w:val="26"/>
              </w:rPr>
              <w:t>глав</w:t>
            </w:r>
            <w:r>
              <w:rPr>
                <w:rFonts w:ascii="PT Astra Serif" w:hAnsi="PT Astra Serif" w:cs="Times New Roman"/>
                <w:szCs w:val="26"/>
              </w:rPr>
              <w:t>ы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администрации муниципального образования Суворовский район, заместитель </w:t>
            </w:r>
            <w:r>
              <w:rPr>
                <w:rFonts w:ascii="PT Astra Serif" w:hAnsi="PT Astra Serif" w:cs="Times New Roman"/>
                <w:szCs w:val="26"/>
              </w:rPr>
              <w:t xml:space="preserve"> </w:t>
            </w:r>
            <w:r w:rsidRPr="00372B5B">
              <w:rPr>
                <w:rFonts w:ascii="PT Astra Serif" w:hAnsi="PT Astra Serif" w:cs="Times New Roman"/>
                <w:szCs w:val="26"/>
              </w:rPr>
              <w:t>председателя комиссии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Pr="00372B5B" w:rsidRDefault="00ED4A3A" w:rsidP="0001296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Ерыгин Алексей Александрович</w:t>
            </w:r>
            <w:r w:rsidR="006713F8" w:rsidRPr="00372B5B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6713F8" w:rsidRPr="00372B5B" w:rsidRDefault="006713F8" w:rsidP="005A1FC7">
            <w:pPr>
              <w:ind w:right="175"/>
              <w:jc w:val="both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инструктор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управления образования, культуры, молодежи и спорта, секретарь комиссии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Pr="00372B5B" w:rsidRDefault="00ED4A3A" w:rsidP="0001296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Агафонова Елена Вячеславовна</w:t>
            </w:r>
            <w:r w:rsidR="006713F8" w:rsidRPr="00372B5B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6713F8" w:rsidRPr="00372B5B" w:rsidRDefault="006713F8" w:rsidP="005A1FC7">
            <w:pPr>
              <w:ind w:right="175"/>
              <w:jc w:val="both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н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ачальник </w:t>
            </w:r>
            <w:r>
              <w:rPr>
                <w:rFonts w:ascii="PT Astra Serif" w:hAnsi="PT Astra Serif" w:cs="Times New Roman"/>
                <w:szCs w:val="26"/>
              </w:rPr>
              <w:t xml:space="preserve">управления </w:t>
            </w:r>
            <w:r w:rsidRPr="00372B5B">
              <w:rPr>
                <w:rFonts w:ascii="PT Astra Serif" w:hAnsi="PT Astra Serif" w:cs="Times New Roman"/>
                <w:szCs w:val="26"/>
              </w:rPr>
              <w:t>образования, культуры, молодежи и спорта администрации муниципального образования Суворовский район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Pr="00372B5B" w:rsidRDefault="00452DAD" w:rsidP="0001296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Антошина Лидия Александровна</w:t>
            </w:r>
            <w:r w:rsidR="006713F8" w:rsidRPr="00372B5B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  <w:p w:rsidR="006713F8" w:rsidRPr="00372B5B" w:rsidRDefault="006713F8" w:rsidP="0001296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13F8" w:rsidRPr="00372B5B" w:rsidRDefault="006713F8" w:rsidP="0001296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13F8" w:rsidRPr="00372B5B" w:rsidRDefault="006713F8" w:rsidP="0001296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  <w:p w:rsidR="006713F8" w:rsidRPr="00372B5B" w:rsidRDefault="00452DAD" w:rsidP="0001296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Гейде Юлия Николаевна-</w:t>
            </w:r>
          </w:p>
        </w:tc>
        <w:tc>
          <w:tcPr>
            <w:tcW w:w="5386" w:type="dxa"/>
          </w:tcPr>
          <w:p w:rsidR="006713F8" w:rsidRPr="00372B5B" w:rsidRDefault="006713F8" w:rsidP="005A1FC7">
            <w:pPr>
              <w:tabs>
                <w:tab w:val="left" w:pos="4995"/>
              </w:tabs>
              <w:ind w:right="175"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заведующая детской поликлиникой                 ГУЗ «Суворовская ЦРБ» (по согласованию)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  <w:p w:rsidR="006713F8" w:rsidRPr="00372B5B" w:rsidRDefault="006713F8" w:rsidP="005A1FC7">
            <w:pPr>
              <w:ind w:right="175"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начальник подразделения по делам несовершеннолетних МО МВД России «Суворовский»  (по согласованию)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6713F8" w:rsidRPr="00372B5B" w:rsidTr="006713F8">
        <w:trPr>
          <w:gridAfter w:val="1"/>
          <w:wAfter w:w="4577" w:type="dxa"/>
          <w:trHeight w:val="507"/>
        </w:trPr>
        <w:tc>
          <w:tcPr>
            <w:tcW w:w="5245" w:type="dxa"/>
          </w:tcPr>
          <w:p w:rsidR="006713F8" w:rsidRPr="00372B5B" w:rsidRDefault="00452DAD" w:rsidP="00012969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Гуриенков Сергей Михайлович</w:t>
            </w:r>
            <w:r w:rsidR="006713F8" w:rsidRPr="00372B5B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6713F8" w:rsidRPr="00372B5B" w:rsidRDefault="006713F8" w:rsidP="005A1FC7">
            <w:pPr>
              <w:tabs>
                <w:tab w:val="left" w:pos="4995"/>
              </w:tabs>
              <w:ind w:right="175"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начальник МО МВД России «Суворовский» (по согласованию)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6713F8" w:rsidRPr="00372B5B" w:rsidTr="006713F8">
        <w:trPr>
          <w:gridAfter w:val="1"/>
          <w:wAfter w:w="4577" w:type="dxa"/>
          <w:trHeight w:val="956"/>
        </w:trPr>
        <w:tc>
          <w:tcPr>
            <w:tcW w:w="5245" w:type="dxa"/>
          </w:tcPr>
          <w:p w:rsidR="006713F8" w:rsidRPr="00372B5B" w:rsidRDefault="00A25270" w:rsidP="00012969">
            <w:pPr>
              <w:spacing w:line="276" w:lineRule="auto"/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Данилова Римма Николаевна</w:t>
            </w:r>
            <w:r w:rsidR="006713F8" w:rsidRPr="00372B5B">
              <w:rPr>
                <w:rFonts w:ascii="PT Astra Serif" w:hAnsi="PT Astra Serif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6713F8" w:rsidRDefault="006713F8" w:rsidP="005A1FC7">
            <w:pPr>
              <w:ind w:right="175"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начальник Финансово-экономического управления администрации муниципального образования Суворовский район</w:t>
            </w:r>
          </w:p>
          <w:p w:rsidR="006713F8" w:rsidRPr="00372B5B" w:rsidRDefault="006713F8" w:rsidP="005A1FC7">
            <w:pPr>
              <w:ind w:right="175"/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Pr="00372B5B" w:rsidRDefault="006713F8" w:rsidP="0001296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386" w:type="dxa"/>
          </w:tcPr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Pr="00372B5B" w:rsidRDefault="00A25270" w:rsidP="0001296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Михайлова Надежда Валентиновна</w:t>
            </w:r>
            <w:r w:rsidR="006713F8" w:rsidRPr="00372B5B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5386" w:type="dxa"/>
          </w:tcPr>
          <w:p w:rsidR="006713F8" w:rsidRPr="00372B5B" w:rsidRDefault="006713F8" w:rsidP="005A1FC7">
            <w:pPr>
              <w:ind w:right="175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начальник отдела социальной защиты населения по Суворовскому району ГУ ТО «УСЗН ТО» (по согласованию)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Pr="00372B5B" w:rsidRDefault="00A25270" w:rsidP="0001296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Пекурина Ольга Николаевна</w:t>
            </w:r>
            <w:r w:rsidR="006713F8" w:rsidRPr="00372B5B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5386" w:type="dxa"/>
          </w:tcPr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начальник МКУ «Сервис»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Default="00AA5106" w:rsidP="0001296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Пефтеева Светлана Геннадьевна</w:t>
            </w:r>
            <w:r w:rsidR="00012969">
              <w:rPr>
                <w:rFonts w:ascii="PT Astra Serif" w:hAnsi="PT Astra Serif" w:cs="Times New Roman"/>
              </w:rPr>
              <w:t>-</w:t>
            </w:r>
          </w:p>
          <w:p w:rsidR="00AA5106" w:rsidRPr="00372B5B" w:rsidRDefault="00AA5106" w:rsidP="00012969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386" w:type="dxa"/>
          </w:tcPr>
          <w:p w:rsidR="006713F8" w:rsidRPr="00372B5B" w:rsidRDefault="00AA5106" w:rsidP="005A1FC7">
            <w:pPr>
              <w:ind w:right="175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Главный редактор </w:t>
            </w:r>
            <w:r w:rsidR="006713F8" w:rsidRPr="00372B5B">
              <w:rPr>
                <w:rFonts w:ascii="PT Astra Serif" w:hAnsi="PT Astra Serif" w:cs="Times New Roman"/>
              </w:rPr>
              <w:t>редакции газеты «Светлый путь» (по согласованию)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</w:rPr>
            </w:pPr>
          </w:p>
        </w:tc>
      </w:tr>
      <w:tr w:rsidR="006713F8" w:rsidRPr="00372B5B" w:rsidTr="006713F8">
        <w:trPr>
          <w:gridAfter w:val="1"/>
          <w:wAfter w:w="4577" w:type="dxa"/>
        </w:trPr>
        <w:tc>
          <w:tcPr>
            <w:tcW w:w="5245" w:type="dxa"/>
          </w:tcPr>
          <w:p w:rsidR="006713F8" w:rsidRPr="00372B5B" w:rsidRDefault="00A25270" w:rsidP="0001296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Бобина Анна Александровна</w:t>
            </w:r>
            <w:r w:rsidR="006713F8" w:rsidRPr="00372B5B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5386" w:type="dxa"/>
          </w:tcPr>
          <w:p w:rsidR="006713F8" w:rsidRPr="00372B5B" w:rsidRDefault="006713F8" w:rsidP="005A1FC7">
            <w:pPr>
              <w:tabs>
                <w:tab w:val="left" w:pos="4995"/>
              </w:tabs>
              <w:ind w:right="175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начальник центра занятости населения города Суворова ГУ ТО «Центр занятости населения Тульской области» (по согласованию)</w:t>
            </w:r>
          </w:p>
          <w:p w:rsidR="006713F8" w:rsidRPr="00372B5B" w:rsidRDefault="006713F8" w:rsidP="005A1FC7">
            <w:pPr>
              <w:tabs>
                <w:tab w:val="left" w:pos="4995"/>
              </w:tabs>
              <w:ind w:right="175"/>
              <w:jc w:val="both"/>
              <w:rPr>
                <w:rFonts w:ascii="PT Astra Serif" w:hAnsi="PT Astra Serif" w:cs="Times New Roman"/>
              </w:rPr>
            </w:pPr>
          </w:p>
        </w:tc>
      </w:tr>
      <w:tr w:rsidR="006713F8" w:rsidRPr="00372B5B" w:rsidTr="006713F8">
        <w:tc>
          <w:tcPr>
            <w:tcW w:w="5245" w:type="dxa"/>
          </w:tcPr>
          <w:p w:rsidR="006713F8" w:rsidRDefault="00A25270" w:rsidP="0001296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Богомолова Ольга Сергеевна</w:t>
            </w:r>
            <w:r w:rsidR="006713F8" w:rsidRPr="00372B5B">
              <w:rPr>
                <w:rFonts w:ascii="PT Astra Serif" w:hAnsi="PT Astra Serif" w:cs="Times New Roman"/>
              </w:rPr>
              <w:t>-</w:t>
            </w: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AA5106" w:rsidP="0001296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Фомичева Ольга Сергеевна-</w:t>
            </w: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012969" w:rsidP="0001296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Горохова Ольга Николаевна-</w:t>
            </w: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Default="0038399E" w:rsidP="00012969">
            <w:pPr>
              <w:jc w:val="center"/>
              <w:rPr>
                <w:rFonts w:ascii="PT Astra Serif" w:hAnsi="PT Astra Serif" w:cs="Times New Roman"/>
              </w:rPr>
            </w:pPr>
          </w:p>
          <w:p w:rsidR="0038399E" w:rsidRPr="00372B5B" w:rsidRDefault="00AA5106" w:rsidP="00012969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Борщевский Дмитрий Владимирович-</w:t>
            </w:r>
          </w:p>
        </w:tc>
        <w:tc>
          <w:tcPr>
            <w:tcW w:w="5386" w:type="dxa"/>
          </w:tcPr>
          <w:p w:rsidR="006713F8" w:rsidRDefault="006713F8" w:rsidP="005A1FC7">
            <w:pPr>
              <w:ind w:right="175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 xml:space="preserve">ответственный секретарь комиссии по делам несовершеннолетних и защите их прав  </w:t>
            </w:r>
          </w:p>
          <w:p w:rsidR="006713F8" w:rsidRDefault="006713F8" w:rsidP="005A1FC7">
            <w:pPr>
              <w:ind w:right="175"/>
              <w:jc w:val="both"/>
              <w:rPr>
                <w:rFonts w:ascii="PT Astra Serif" w:hAnsi="PT Astra Serif" w:cs="Times New Roman"/>
              </w:rPr>
            </w:pPr>
          </w:p>
          <w:p w:rsidR="006713F8" w:rsidRDefault="006713F8" w:rsidP="0038399E">
            <w:pPr>
              <w:ind w:left="28" w:right="175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представитель отдела по вопросам отдыха и оздоровления департамента по вопросам семьи и демографии министерства труда и социальной защиты Тульской области (по согласованию)</w:t>
            </w:r>
          </w:p>
          <w:p w:rsidR="006713F8" w:rsidRDefault="006713F8" w:rsidP="005A1FC7">
            <w:pPr>
              <w:ind w:right="175"/>
              <w:jc w:val="both"/>
              <w:rPr>
                <w:rFonts w:ascii="PT Astra Serif" w:hAnsi="PT Astra Serif" w:cs="Times New Roman"/>
              </w:rPr>
            </w:pPr>
          </w:p>
          <w:p w:rsidR="006713F8" w:rsidRDefault="006713F8" w:rsidP="005A1FC7">
            <w:pPr>
              <w:ind w:right="175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представитель ФБЗУ «Центра гигиены и эпидемиологии» в Тульской области ( по согласованию)</w:t>
            </w:r>
          </w:p>
          <w:p w:rsidR="006713F8" w:rsidRDefault="006713F8" w:rsidP="005A1FC7">
            <w:pPr>
              <w:ind w:right="175"/>
              <w:jc w:val="both"/>
              <w:rPr>
                <w:rFonts w:ascii="PT Astra Serif" w:hAnsi="PT Astra Serif" w:cs="Times New Roman"/>
              </w:rPr>
            </w:pPr>
          </w:p>
          <w:p w:rsidR="006713F8" w:rsidRPr="006713F8" w:rsidRDefault="00012969" w:rsidP="005A1FC7">
            <w:pPr>
              <w:ind w:right="175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Calibri"/>
                <w:color w:val="000000"/>
                <w:shd w:val="clear" w:color="auto" w:fill="FFFFFF"/>
              </w:rPr>
              <w:t>Зам. н</w:t>
            </w:r>
            <w:r w:rsidR="006713F8" w:rsidRPr="006713F8">
              <w:rPr>
                <w:rFonts w:ascii="PT Astra Serif" w:hAnsi="PT Astra Serif" w:cs="Calibri"/>
                <w:color w:val="000000"/>
                <w:shd w:val="clear" w:color="auto" w:fill="FFFFFF"/>
              </w:rPr>
              <w:t>ачальник</w:t>
            </w:r>
            <w:r>
              <w:rPr>
                <w:rFonts w:ascii="PT Astra Serif" w:hAnsi="PT Astra Serif" w:cs="Calibri"/>
                <w:color w:val="000000"/>
                <w:shd w:val="clear" w:color="auto" w:fill="FFFFFF"/>
              </w:rPr>
              <w:t>а</w:t>
            </w:r>
            <w:r w:rsidR="006713F8" w:rsidRPr="006713F8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="006713F8" w:rsidRPr="006713F8">
              <w:rPr>
                <w:rFonts w:ascii="PT Astra Serif" w:hAnsi="PT Astra Serif" w:cs="Calibri"/>
                <w:color w:val="000000"/>
                <w:shd w:val="clear" w:color="auto" w:fill="FFFFFF"/>
              </w:rPr>
              <w:t>ОНДиПР</w:t>
            </w:r>
            <w:r w:rsidR="006713F8" w:rsidRPr="006713F8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="006713F8" w:rsidRPr="006713F8">
              <w:rPr>
                <w:rFonts w:ascii="PT Astra Serif" w:hAnsi="PT Astra Serif" w:cs="Calibri"/>
                <w:color w:val="000000"/>
                <w:shd w:val="clear" w:color="auto" w:fill="FFFFFF"/>
              </w:rPr>
              <w:t>по</w:t>
            </w:r>
            <w:r w:rsidR="006713F8" w:rsidRPr="006713F8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="006713F8" w:rsidRPr="006713F8">
              <w:rPr>
                <w:rFonts w:ascii="PT Astra Serif" w:hAnsi="PT Astra Serif" w:cs="Calibri"/>
                <w:color w:val="000000"/>
                <w:shd w:val="clear" w:color="auto" w:fill="FFFFFF"/>
              </w:rPr>
              <w:t>Суворовскому</w:t>
            </w:r>
            <w:r w:rsidR="006713F8" w:rsidRPr="006713F8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="006713F8" w:rsidRPr="006713F8">
              <w:rPr>
                <w:rFonts w:ascii="PT Astra Serif" w:hAnsi="PT Astra Serif" w:cs="Calibri"/>
                <w:color w:val="000000"/>
                <w:shd w:val="clear" w:color="auto" w:fill="FFFFFF"/>
              </w:rPr>
              <w:t>и</w:t>
            </w:r>
            <w:r w:rsidR="006713F8" w:rsidRPr="006713F8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="006713F8" w:rsidRPr="006713F8">
              <w:rPr>
                <w:rFonts w:ascii="PT Astra Serif" w:hAnsi="PT Astra Serif" w:cs="Calibri"/>
                <w:color w:val="000000"/>
                <w:shd w:val="clear" w:color="auto" w:fill="FFFFFF"/>
              </w:rPr>
              <w:t>Дубенскому</w:t>
            </w:r>
            <w:r w:rsidR="006713F8" w:rsidRPr="006713F8">
              <w:rPr>
                <w:rFonts w:ascii="PT Astra Serif" w:hAnsi="PT Astra Serif"/>
                <w:color w:val="000000"/>
                <w:shd w:val="clear" w:color="auto" w:fill="FFFFFF"/>
              </w:rPr>
              <w:t xml:space="preserve"> </w:t>
            </w:r>
            <w:r w:rsidR="006713F8" w:rsidRPr="006713F8">
              <w:rPr>
                <w:rFonts w:ascii="PT Astra Serif" w:hAnsi="PT Astra Serif" w:cs="Calibri"/>
                <w:color w:val="000000"/>
                <w:shd w:val="clear" w:color="auto" w:fill="FFFFFF"/>
              </w:rPr>
              <w:t>районам</w:t>
            </w:r>
            <w:r w:rsidR="006713F8" w:rsidRPr="006713F8">
              <w:rPr>
                <w:rFonts w:ascii="PT Astra Serif" w:hAnsi="PT Astra Serif" w:cs="Times New Roman"/>
              </w:rPr>
              <w:t xml:space="preserve"> </w:t>
            </w:r>
            <w:r w:rsidR="006713F8">
              <w:rPr>
                <w:rFonts w:ascii="PT Astra Serif" w:hAnsi="PT Astra Serif" w:cs="Times New Roman"/>
              </w:rPr>
              <w:t>(по согласованию)</w:t>
            </w:r>
          </w:p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577" w:type="dxa"/>
          </w:tcPr>
          <w:p w:rsidR="006713F8" w:rsidRPr="00372B5B" w:rsidRDefault="006713F8" w:rsidP="005A1FC7">
            <w:pPr>
              <w:jc w:val="both"/>
              <w:rPr>
                <w:rFonts w:ascii="PT Astra Serif" w:hAnsi="PT Astra Serif" w:cs="Times New Roman"/>
              </w:rPr>
            </w:pPr>
          </w:p>
        </w:tc>
      </w:tr>
    </w:tbl>
    <w:p w:rsidR="003C17B4" w:rsidRDefault="003C17B4" w:rsidP="00BD5174">
      <w:pPr>
        <w:pStyle w:val="ConsPlusNormal"/>
        <w:ind w:right="1417" w:firstLine="0"/>
        <w:jc w:val="right"/>
        <w:outlineLvl w:val="0"/>
        <w:rPr>
          <w:rFonts w:ascii="PT Astra Serif" w:hAnsi="PT Astra Serif" w:cs="Times New Roman"/>
          <w:sz w:val="28"/>
          <w:szCs w:val="24"/>
        </w:rPr>
      </w:pPr>
      <w:r>
        <w:rPr>
          <w:rFonts w:ascii="PT Astra Serif" w:hAnsi="PT Astra Serif" w:cs="Times New Roman"/>
          <w:sz w:val="28"/>
          <w:szCs w:val="24"/>
        </w:rPr>
        <w:br w:type="page"/>
      </w:r>
    </w:p>
    <w:p w:rsidR="00BD5174" w:rsidRPr="00372B5B" w:rsidRDefault="00BD5174" w:rsidP="003C17B4">
      <w:pPr>
        <w:pStyle w:val="ConsPlusNormal"/>
        <w:ind w:firstLine="0"/>
        <w:jc w:val="right"/>
        <w:outlineLvl w:val="0"/>
        <w:rPr>
          <w:rFonts w:ascii="PT Astra Serif" w:hAnsi="PT Astra Serif" w:cs="Times New Roman"/>
          <w:sz w:val="28"/>
          <w:szCs w:val="24"/>
        </w:rPr>
      </w:pPr>
      <w:r w:rsidRPr="00372B5B">
        <w:rPr>
          <w:rFonts w:ascii="PT Astra Serif" w:hAnsi="PT Astra Serif" w:cs="Times New Roman"/>
          <w:sz w:val="28"/>
          <w:szCs w:val="24"/>
        </w:rPr>
        <w:lastRenderedPageBreak/>
        <w:t>Приложение 3</w:t>
      </w:r>
    </w:p>
    <w:p w:rsidR="00BD5174" w:rsidRPr="00372B5B" w:rsidRDefault="00BD5174" w:rsidP="003C17B4">
      <w:pPr>
        <w:pStyle w:val="ConsPlusNormal"/>
        <w:ind w:firstLine="0"/>
        <w:jc w:val="right"/>
        <w:outlineLvl w:val="0"/>
        <w:rPr>
          <w:rFonts w:ascii="PT Astra Serif" w:hAnsi="PT Astra Serif" w:cs="Times New Roman"/>
          <w:sz w:val="28"/>
          <w:szCs w:val="24"/>
        </w:rPr>
      </w:pPr>
      <w:r w:rsidRPr="00372B5B">
        <w:rPr>
          <w:rFonts w:ascii="PT Astra Serif" w:hAnsi="PT Astra Serif" w:cs="Times New Roman"/>
          <w:sz w:val="28"/>
          <w:szCs w:val="24"/>
        </w:rPr>
        <w:t>к постановлению администрации</w:t>
      </w:r>
    </w:p>
    <w:p w:rsidR="00BD5174" w:rsidRPr="00372B5B" w:rsidRDefault="00BD5174" w:rsidP="003C17B4">
      <w:pPr>
        <w:pStyle w:val="ConsPlusNormal"/>
        <w:ind w:firstLine="0"/>
        <w:jc w:val="right"/>
        <w:outlineLvl w:val="0"/>
        <w:rPr>
          <w:rFonts w:ascii="PT Astra Serif" w:hAnsi="PT Astra Serif" w:cs="Times New Roman"/>
          <w:sz w:val="28"/>
          <w:szCs w:val="24"/>
        </w:rPr>
      </w:pPr>
      <w:r w:rsidRPr="00372B5B">
        <w:rPr>
          <w:rFonts w:ascii="PT Astra Serif" w:hAnsi="PT Astra Serif" w:cs="Times New Roman"/>
          <w:sz w:val="28"/>
          <w:szCs w:val="24"/>
        </w:rPr>
        <w:t>муниципального образования</w:t>
      </w:r>
    </w:p>
    <w:p w:rsidR="00BD5174" w:rsidRPr="00372B5B" w:rsidRDefault="00BD5174" w:rsidP="003C17B4">
      <w:pPr>
        <w:pStyle w:val="ConsPlusNormal"/>
        <w:ind w:firstLine="0"/>
        <w:jc w:val="right"/>
        <w:outlineLvl w:val="0"/>
        <w:rPr>
          <w:rFonts w:ascii="PT Astra Serif" w:hAnsi="PT Astra Serif" w:cs="Times New Roman"/>
          <w:sz w:val="28"/>
          <w:szCs w:val="24"/>
        </w:rPr>
      </w:pPr>
      <w:r w:rsidRPr="00372B5B">
        <w:rPr>
          <w:rFonts w:ascii="PT Astra Serif" w:hAnsi="PT Astra Serif" w:cs="Times New Roman"/>
          <w:sz w:val="28"/>
          <w:szCs w:val="24"/>
        </w:rPr>
        <w:t>Суворовский район</w:t>
      </w:r>
    </w:p>
    <w:p w:rsidR="00BD5174" w:rsidRPr="00372B5B" w:rsidRDefault="00BD5174" w:rsidP="003C17B4">
      <w:pPr>
        <w:jc w:val="right"/>
        <w:rPr>
          <w:rFonts w:ascii="PT Astra Serif" w:hAnsi="PT Astra Serif" w:cs="Times New Roman"/>
          <w:bCs/>
          <w:szCs w:val="24"/>
        </w:rPr>
      </w:pPr>
      <w:r w:rsidRPr="00372B5B">
        <w:rPr>
          <w:rFonts w:ascii="PT Astra Serif" w:hAnsi="PT Astra Serif" w:cs="Times New Roman"/>
          <w:bCs/>
          <w:szCs w:val="24"/>
        </w:rPr>
        <w:t xml:space="preserve">от </w:t>
      </w:r>
      <w:r w:rsidR="001B1E31">
        <w:rPr>
          <w:rFonts w:ascii="PT Astra Serif" w:hAnsi="PT Astra Serif" w:cs="Times New Roman"/>
          <w:bCs/>
          <w:szCs w:val="24"/>
        </w:rPr>
        <w:t>03.05.2023</w:t>
      </w:r>
      <w:r w:rsidRPr="00372B5B">
        <w:rPr>
          <w:rFonts w:ascii="PT Astra Serif" w:hAnsi="PT Astra Serif" w:cs="Times New Roman"/>
          <w:bCs/>
          <w:szCs w:val="24"/>
        </w:rPr>
        <w:t xml:space="preserve"> года № </w:t>
      </w:r>
      <w:r w:rsidR="001B1E31">
        <w:rPr>
          <w:rFonts w:ascii="PT Astra Serif" w:hAnsi="PT Astra Serif" w:cs="Times New Roman"/>
          <w:bCs/>
          <w:szCs w:val="24"/>
        </w:rPr>
        <w:t>418</w:t>
      </w:r>
    </w:p>
    <w:p w:rsidR="00BD5174" w:rsidRPr="00372B5B" w:rsidRDefault="00BD5174" w:rsidP="00BD5174">
      <w:pPr>
        <w:pStyle w:val="ConsPlusNormal"/>
        <w:ind w:firstLine="0"/>
        <w:outlineLvl w:val="0"/>
        <w:rPr>
          <w:rFonts w:ascii="PT Astra Serif" w:hAnsi="PT Astra Serif" w:cs="Times New Roman"/>
          <w:sz w:val="28"/>
          <w:szCs w:val="28"/>
        </w:rPr>
      </w:pPr>
    </w:p>
    <w:p w:rsidR="00BD5174" w:rsidRPr="00A665FA" w:rsidRDefault="00BD5174" w:rsidP="00BD5174">
      <w:pPr>
        <w:pStyle w:val="ConsPlusTitle"/>
        <w:jc w:val="center"/>
        <w:outlineLvl w:val="0"/>
        <w:rPr>
          <w:rFonts w:ascii="PT Astra Serif" w:hAnsi="PT Astra Serif" w:cs="Times New Roman"/>
          <w:sz w:val="27"/>
          <w:szCs w:val="27"/>
        </w:rPr>
      </w:pPr>
      <w:r w:rsidRPr="00A665FA">
        <w:rPr>
          <w:rFonts w:ascii="PT Astra Serif" w:hAnsi="PT Astra Serif" w:cs="Times New Roman"/>
          <w:sz w:val="27"/>
          <w:szCs w:val="27"/>
        </w:rPr>
        <w:t>ПОЛОЖЕНИЕ</w:t>
      </w:r>
    </w:p>
    <w:p w:rsidR="00BD5174" w:rsidRPr="00A665FA" w:rsidRDefault="00BD5174" w:rsidP="00BD5174">
      <w:pPr>
        <w:pStyle w:val="ConsPlusTitle"/>
        <w:jc w:val="center"/>
        <w:outlineLvl w:val="0"/>
        <w:rPr>
          <w:rFonts w:ascii="PT Astra Serif" w:hAnsi="PT Astra Serif" w:cs="Times New Roman"/>
          <w:sz w:val="27"/>
          <w:szCs w:val="27"/>
        </w:rPr>
      </w:pPr>
      <w:r w:rsidRPr="00A665FA">
        <w:rPr>
          <w:rFonts w:ascii="PT Astra Serif" w:hAnsi="PT Astra Serif" w:cs="Times New Roman"/>
          <w:sz w:val="27"/>
          <w:szCs w:val="27"/>
        </w:rPr>
        <w:t>по использованию средств, выделяемых</w:t>
      </w:r>
    </w:p>
    <w:p w:rsidR="00BD5174" w:rsidRPr="00A665FA" w:rsidRDefault="00BD5174" w:rsidP="00BD5174">
      <w:pPr>
        <w:pStyle w:val="ConsPlusTitle"/>
        <w:jc w:val="center"/>
        <w:outlineLvl w:val="0"/>
        <w:rPr>
          <w:rFonts w:ascii="PT Astra Serif" w:hAnsi="PT Astra Serif" w:cs="Times New Roman"/>
          <w:sz w:val="27"/>
          <w:szCs w:val="27"/>
        </w:rPr>
      </w:pPr>
      <w:r w:rsidRPr="00A665FA">
        <w:rPr>
          <w:rFonts w:ascii="PT Astra Serif" w:hAnsi="PT Astra Serif" w:cs="Times New Roman"/>
          <w:sz w:val="27"/>
          <w:szCs w:val="27"/>
        </w:rPr>
        <w:t>на финансирование мероприятий по проведению</w:t>
      </w:r>
    </w:p>
    <w:p w:rsidR="00BD5174" w:rsidRPr="00A665FA" w:rsidRDefault="00BD5174" w:rsidP="00BD5174">
      <w:pPr>
        <w:pStyle w:val="ConsPlusTitle"/>
        <w:jc w:val="center"/>
        <w:outlineLvl w:val="0"/>
        <w:rPr>
          <w:rFonts w:ascii="PT Astra Serif" w:hAnsi="PT Astra Serif" w:cs="Times New Roman"/>
          <w:sz w:val="27"/>
          <w:szCs w:val="27"/>
        </w:rPr>
      </w:pPr>
      <w:r w:rsidRPr="00A665FA">
        <w:rPr>
          <w:rFonts w:ascii="PT Astra Serif" w:hAnsi="PT Astra Serif" w:cs="Times New Roman"/>
          <w:sz w:val="27"/>
          <w:szCs w:val="27"/>
        </w:rPr>
        <w:t>оздоровительной кампании детей в 202</w:t>
      </w:r>
      <w:r w:rsidR="0038399E" w:rsidRPr="00A665FA">
        <w:rPr>
          <w:rFonts w:ascii="PT Astra Serif" w:hAnsi="PT Astra Serif" w:cs="Times New Roman"/>
          <w:sz w:val="27"/>
          <w:szCs w:val="27"/>
        </w:rPr>
        <w:t>3</w:t>
      </w:r>
      <w:r w:rsidRPr="00A665FA">
        <w:rPr>
          <w:rFonts w:ascii="PT Astra Serif" w:hAnsi="PT Astra Serif" w:cs="Times New Roman"/>
          <w:sz w:val="27"/>
          <w:szCs w:val="27"/>
        </w:rPr>
        <w:t xml:space="preserve"> году.</w:t>
      </w:r>
    </w:p>
    <w:p w:rsidR="00BD5174" w:rsidRPr="00A665FA" w:rsidRDefault="00BD5174" w:rsidP="00BD5174">
      <w:pPr>
        <w:pStyle w:val="ConsPlusNormal"/>
        <w:ind w:firstLine="0"/>
        <w:jc w:val="center"/>
        <w:outlineLvl w:val="0"/>
        <w:rPr>
          <w:rFonts w:ascii="PT Astra Serif" w:hAnsi="PT Astra Serif" w:cs="Times New Roman"/>
          <w:sz w:val="27"/>
          <w:szCs w:val="27"/>
        </w:rPr>
      </w:pPr>
    </w:p>
    <w:p w:rsidR="00BD5174" w:rsidRPr="00A665FA" w:rsidRDefault="00BD5174" w:rsidP="00BD5174">
      <w:pPr>
        <w:pStyle w:val="ConsPlusNormal"/>
        <w:ind w:firstLine="540"/>
        <w:jc w:val="center"/>
        <w:outlineLvl w:val="1"/>
        <w:rPr>
          <w:rFonts w:ascii="PT Astra Serif" w:hAnsi="PT Astra Serif" w:cs="Times New Roman"/>
          <w:b/>
          <w:sz w:val="27"/>
          <w:szCs w:val="27"/>
        </w:rPr>
      </w:pPr>
      <w:r w:rsidRPr="00A665FA">
        <w:rPr>
          <w:rFonts w:ascii="PT Astra Serif" w:hAnsi="PT Astra Serif" w:cs="Times New Roman"/>
          <w:b/>
          <w:sz w:val="27"/>
          <w:szCs w:val="27"/>
          <w:lang w:val="en-US"/>
        </w:rPr>
        <w:t>I</w:t>
      </w:r>
      <w:r w:rsidRPr="00A665FA">
        <w:rPr>
          <w:rFonts w:ascii="PT Astra Serif" w:hAnsi="PT Astra Serif" w:cs="Times New Roman"/>
          <w:b/>
          <w:sz w:val="27"/>
          <w:szCs w:val="27"/>
        </w:rPr>
        <w:t>. Лагеря дневного пребывания детей и лагеря труда и отдыха, открываемые на базе образовательных организаций.</w:t>
      </w:r>
    </w:p>
    <w:p w:rsidR="00BD5174" w:rsidRPr="00A665FA" w:rsidRDefault="00BD5174" w:rsidP="00BD5174">
      <w:pPr>
        <w:pStyle w:val="ConsPlusNormal"/>
        <w:ind w:firstLine="540"/>
        <w:jc w:val="both"/>
        <w:outlineLvl w:val="1"/>
        <w:rPr>
          <w:rFonts w:ascii="PT Astra Serif" w:hAnsi="PT Astra Serif" w:cs="Times New Roman"/>
          <w:sz w:val="27"/>
          <w:szCs w:val="27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0"/>
        <w:gridCol w:w="4756"/>
      </w:tblGrid>
      <w:tr w:rsidR="00BD5174" w:rsidRPr="00A665FA" w:rsidTr="008A168D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67D6" w:rsidRPr="00A665FA" w:rsidRDefault="00BD5174" w:rsidP="005A1FC7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  <w:r w:rsidRPr="00A665FA">
              <w:rPr>
                <w:rFonts w:ascii="PT Astra Serif" w:hAnsi="PT Astra Serif" w:cs="Times New Roman"/>
                <w:sz w:val="27"/>
                <w:szCs w:val="27"/>
              </w:rPr>
              <w:t>Продолжительность работы лагеря (длительность смены):</w:t>
            </w:r>
            <w:r w:rsidRPr="00A665FA">
              <w:rPr>
                <w:rFonts w:ascii="PT Astra Serif" w:hAnsi="PT Astra Serif" w:cs="Times New Roman"/>
                <w:sz w:val="27"/>
                <w:szCs w:val="27"/>
              </w:rPr>
              <w:br/>
              <w:t xml:space="preserve">- в период летних школьных каникул    </w:t>
            </w:r>
          </w:p>
          <w:p w:rsidR="00BD5174" w:rsidRPr="00A665FA" w:rsidRDefault="00A367D6" w:rsidP="005A1FC7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  <w:r w:rsidRPr="00A665FA">
              <w:rPr>
                <w:rFonts w:ascii="PT Astra Serif" w:hAnsi="PT Astra Serif" w:cs="Times New Roman"/>
                <w:sz w:val="27"/>
                <w:szCs w:val="27"/>
              </w:rPr>
              <w:t xml:space="preserve">- в </w:t>
            </w:r>
            <w:r w:rsidR="0038399E" w:rsidRPr="00A665FA">
              <w:rPr>
                <w:rFonts w:ascii="PT Astra Serif" w:hAnsi="PT Astra Serif" w:cs="Times New Roman"/>
                <w:sz w:val="27"/>
                <w:szCs w:val="27"/>
              </w:rPr>
              <w:t xml:space="preserve">весенний, </w:t>
            </w:r>
            <w:r w:rsidRPr="00A665FA">
              <w:rPr>
                <w:rFonts w:ascii="PT Astra Serif" w:hAnsi="PT Astra Serif" w:cs="Times New Roman"/>
                <w:sz w:val="27"/>
                <w:szCs w:val="27"/>
              </w:rPr>
              <w:t>осенний период</w:t>
            </w:r>
            <w:r w:rsidR="00BD5174" w:rsidRPr="00A665FA">
              <w:rPr>
                <w:rFonts w:ascii="PT Astra Serif" w:hAnsi="PT Astra Serif" w:cs="Times New Roman"/>
                <w:sz w:val="27"/>
                <w:szCs w:val="27"/>
              </w:rPr>
              <w:t xml:space="preserve">               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7BD" w:rsidRPr="00A665FA" w:rsidRDefault="003C57BD" w:rsidP="003C57BD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8A168D" w:rsidRPr="00A665FA" w:rsidRDefault="008A168D" w:rsidP="003C57BD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</w:p>
          <w:p w:rsidR="00BD5174" w:rsidRPr="00A665FA" w:rsidRDefault="00A367D6" w:rsidP="003C57BD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  <w:r w:rsidRPr="00A665FA">
              <w:rPr>
                <w:rFonts w:ascii="PT Astra Serif" w:hAnsi="PT Astra Serif" w:cs="Times New Roman"/>
                <w:sz w:val="27"/>
                <w:szCs w:val="27"/>
              </w:rPr>
              <w:t>н</w:t>
            </w:r>
            <w:r w:rsidR="00BD5174" w:rsidRPr="00A665FA">
              <w:rPr>
                <w:rFonts w:ascii="PT Astra Serif" w:hAnsi="PT Astra Serif" w:cs="Times New Roman"/>
                <w:sz w:val="27"/>
                <w:szCs w:val="27"/>
              </w:rPr>
              <w:t xml:space="preserve">е менее </w:t>
            </w:r>
            <w:r w:rsidR="003C57BD" w:rsidRPr="00A665FA">
              <w:rPr>
                <w:rFonts w:ascii="PT Astra Serif" w:hAnsi="PT Astra Serif" w:cs="Times New Roman"/>
                <w:sz w:val="27"/>
                <w:szCs w:val="27"/>
              </w:rPr>
              <w:t>18</w:t>
            </w:r>
            <w:r w:rsidR="00BD5174" w:rsidRPr="00A665FA">
              <w:rPr>
                <w:rFonts w:ascii="PT Astra Serif" w:hAnsi="PT Astra Serif" w:cs="Times New Roman"/>
                <w:sz w:val="27"/>
                <w:szCs w:val="27"/>
              </w:rPr>
              <w:t xml:space="preserve"> дн</w:t>
            </w:r>
            <w:r w:rsidR="003C57BD" w:rsidRPr="00A665FA">
              <w:rPr>
                <w:rFonts w:ascii="PT Astra Serif" w:hAnsi="PT Astra Serif" w:cs="Times New Roman"/>
                <w:sz w:val="27"/>
                <w:szCs w:val="27"/>
              </w:rPr>
              <w:t>ей</w:t>
            </w:r>
          </w:p>
          <w:p w:rsidR="003C57BD" w:rsidRPr="00A665FA" w:rsidRDefault="00A367D6" w:rsidP="003C57BD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  <w:r w:rsidRPr="00A665FA">
              <w:rPr>
                <w:rFonts w:ascii="PT Astra Serif" w:hAnsi="PT Astra Serif" w:cs="Times New Roman"/>
                <w:sz w:val="27"/>
                <w:szCs w:val="27"/>
              </w:rPr>
              <w:t>н</w:t>
            </w:r>
            <w:r w:rsidR="003C57BD" w:rsidRPr="00A665FA">
              <w:rPr>
                <w:rFonts w:ascii="PT Astra Serif" w:hAnsi="PT Astra Serif" w:cs="Times New Roman"/>
                <w:sz w:val="27"/>
                <w:szCs w:val="27"/>
              </w:rPr>
              <w:t>е менее 5 дней</w:t>
            </w:r>
          </w:p>
        </w:tc>
      </w:tr>
      <w:tr w:rsidR="00BD5174" w:rsidRPr="00A665FA" w:rsidTr="008A168D">
        <w:trPr>
          <w:cantSplit/>
          <w:trHeight w:val="360"/>
        </w:trPr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A665FA" w:rsidRDefault="00BD5174" w:rsidP="005A1FC7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  <w:r w:rsidRPr="00A665FA">
              <w:rPr>
                <w:rFonts w:ascii="PT Astra Serif" w:hAnsi="PT Astra Serif" w:cs="Times New Roman"/>
                <w:sz w:val="27"/>
                <w:szCs w:val="27"/>
              </w:rPr>
              <w:t xml:space="preserve">Стоимость набора продуктов питания, в день на одного ребенка                                              </w:t>
            </w:r>
          </w:p>
        </w:tc>
        <w:tc>
          <w:tcPr>
            <w:tcW w:w="4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174" w:rsidRPr="00A665FA" w:rsidRDefault="0038399E" w:rsidP="003C57BD">
            <w:pPr>
              <w:pStyle w:val="ConsPlusNormal"/>
              <w:ind w:firstLine="0"/>
              <w:rPr>
                <w:rFonts w:ascii="PT Astra Serif" w:hAnsi="PT Astra Serif" w:cs="Times New Roman"/>
                <w:sz w:val="27"/>
                <w:szCs w:val="27"/>
              </w:rPr>
            </w:pPr>
            <w:r w:rsidRPr="00A665FA">
              <w:rPr>
                <w:rFonts w:ascii="PT Astra Serif" w:hAnsi="PT Astra Serif" w:cs="Times New Roman"/>
                <w:sz w:val="27"/>
                <w:szCs w:val="27"/>
              </w:rPr>
              <w:t>325</w:t>
            </w:r>
            <w:r w:rsidR="00BD5174" w:rsidRPr="00A665FA">
              <w:rPr>
                <w:rFonts w:ascii="PT Astra Serif" w:hAnsi="PT Astra Serif" w:cs="Times New Roman"/>
                <w:sz w:val="27"/>
                <w:szCs w:val="27"/>
              </w:rPr>
              <w:t xml:space="preserve"> рубл</w:t>
            </w:r>
            <w:r w:rsidR="003C57BD" w:rsidRPr="00A665FA">
              <w:rPr>
                <w:rFonts w:ascii="PT Astra Serif" w:hAnsi="PT Astra Serif" w:cs="Times New Roman"/>
                <w:sz w:val="27"/>
                <w:szCs w:val="27"/>
              </w:rPr>
              <w:t>ей</w:t>
            </w:r>
          </w:p>
        </w:tc>
      </w:tr>
    </w:tbl>
    <w:p w:rsidR="00A665FA" w:rsidRPr="00A665FA" w:rsidRDefault="00A665FA" w:rsidP="00ED62EE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BD5174" w:rsidRPr="00A665FA" w:rsidRDefault="00BD5174" w:rsidP="00ED62EE">
      <w:pPr>
        <w:pStyle w:val="ConsPlusNormal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Источники финансирования:</w:t>
      </w:r>
    </w:p>
    <w:p w:rsidR="003C57BD" w:rsidRDefault="00855B2F" w:rsidP="00ED62EE">
      <w:pPr>
        <w:pStyle w:val="ConsPlusNormal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   1. </w:t>
      </w:r>
      <w:r w:rsidR="003C57BD" w:rsidRPr="00A665FA">
        <w:rPr>
          <w:rFonts w:ascii="PT Astra Serif" w:hAnsi="PT Astra Serif"/>
          <w:sz w:val="27"/>
          <w:szCs w:val="27"/>
        </w:rPr>
        <w:t>Использование средств субсидии из бюджета Тульской области местным бюджетам на финансирование мероприятий по проведению детской</w:t>
      </w:r>
      <w:r w:rsidR="0038399E" w:rsidRPr="00A665FA">
        <w:rPr>
          <w:rFonts w:ascii="PT Astra Serif" w:hAnsi="PT Astra Serif"/>
          <w:sz w:val="27"/>
          <w:szCs w:val="27"/>
        </w:rPr>
        <w:t xml:space="preserve"> оздоровительной кампании в 2023</w:t>
      </w:r>
      <w:r w:rsidR="003C57BD" w:rsidRPr="00A665FA">
        <w:rPr>
          <w:rFonts w:ascii="PT Astra Serif" w:hAnsi="PT Astra Serif"/>
          <w:sz w:val="27"/>
          <w:szCs w:val="27"/>
        </w:rPr>
        <w:t xml:space="preserve"> году осуществляется для организации следующих форм отдыха детей и их оздоровления:</w:t>
      </w:r>
    </w:p>
    <w:p w:rsidR="0075597D" w:rsidRPr="00A665FA" w:rsidRDefault="0075597D" w:rsidP="00ED62EE">
      <w:pPr>
        <w:pStyle w:val="ConsPlusNormal"/>
        <w:jc w:val="both"/>
        <w:rPr>
          <w:rFonts w:ascii="PT Astra Serif" w:hAnsi="PT Astra Serif"/>
          <w:sz w:val="27"/>
          <w:szCs w:val="27"/>
        </w:rPr>
      </w:pPr>
    </w:p>
    <w:p w:rsidR="003C57BD" w:rsidRDefault="00095024" w:rsidP="00ED62EE">
      <w:pPr>
        <w:pStyle w:val="ConsPlusNormal"/>
        <w:ind w:firstLine="0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-</w:t>
      </w:r>
      <w:r w:rsidR="003C57BD" w:rsidRPr="00A665FA">
        <w:rPr>
          <w:rFonts w:ascii="PT Astra Serif" w:hAnsi="PT Astra Serif"/>
          <w:sz w:val="27"/>
          <w:szCs w:val="27"/>
        </w:rPr>
        <w:t>лагеря с дневным пребыванием (только организация детск</w:t>
      </w:r>
      <w:r w:rsidR="00ED62EE" w:rsidRPr="00A665FA">
        <w:rPr>
          <w:rFonts w:ascii="PT Astra Serif" w:hAnsi="PT Astra Serif"/>
          <w:sz w:val="27"/>
          <w:szCs w:val="27"/>
        </w:rPr>
        <w:t xml:space="preserve">ого питания </w:t>
      </w:r>
      <w:r w:rsidR="003C57BD" w:rsidRPr="00A665FA">
        <w:rPr>
          <w:rFonts w:ascii="PT Astra Serif" w:hAnsi="PT Astra Serif"/>
          <w:sz w:val="27"/>
          <w:szCs w:val="27"/>
        </w:rPr>
        <w:t>приобретение продуктов питания и затраты на приготовление пищи);</w:t>
      </w:r>
    </w:p>
    <w:p w:rsidR="0075597D" w:rsidRPr="00A665FA" w:rsidRDefault="0075597D" w:rsidP="00ED62EE">
      <w:pPr>
        <w:pStyle w:val="ConsPlusNormal"/>
        <w:ind w:firstLine="0"/>
        <w:jc w:val="both"/>
        <w:rPr>
          <w:rFonts w:ascii="PT Astra Serif" w:hAnsi="PT Astra Serif"/>
          <w:sz w:val="27"/>
          <w:szCs w:val="27"/>
        </w:rPr>
      </w:pPr>
    </w:p>
    <w:p w:rsidR="0075597D" w:rsidRDefault="00095024" w:rsidP="00ED62EE">
      <w:pPr>
        <w:pStyle w:val="ConsPlusNormal"/>
        <w:ind w:firstLine="0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-</w:t>
      </w:r>
      <w:r w:rsidR="003C57BD" w:rsidRPr="00A665FA">
        <w:rPr>
          <w:rFonts w:ascii="PT Astra Serif" w:hAnsi="PT Astra Serif"/>
          <w:sz w:val="27"/>
          <w:szCs w:val="27"/>
        </w:rPr>
        <w:t>лагеря труда и отдыха (только организация</w:t>
      </w:r>
      <w:r w:rsidR="00855B2F" w:rsidRPr="00A665FA">
        <w:rPr>
          <w:rFonts w:ascii="PT Astra Serif" w:hAnsi="PT Astra Serif"/>
          <w:sz w:val="27"/>
          <w:szCs w:val="27"/>
        </w:rPr>
        <w:t xml:space="preserve"> детского питания: приобретение</w:t>
      </w:r>
      <w:r w:rsidR="00ED62EE" w:rsidRPr="00A665FA">
        <w:rPr>
          <w:rFonts w:ascii="PT Astra Serif" w:hAnsi="PT Astra Serif"/>
          <w:sz w:val="27"/>
          <w:szCs w:val="27"/>
        </w:rPr>
        <w:t xml:space="preserve"> </w:t>
      </w:r>
      <w:r w:rsidR="003C57BD" w:rsidRPr="00A665FA">
        <w:rPr>
          <w:rFonts w:ascii="PT Astra Serif" w:hAnsi="PT Astra Serif"/>
          <w:sz w:val="27"/>
          <w:szCs w:val="27"/>
        </w:rPr>
        <w:t>продуктов питания и затраты на п</w:t>
      </w:r>
      <w:r w:rsidR="00855B2F" w:rsidRPr="00A665FA">
        <w:rPr>
          <w:rFonts w:ascii="PT Astra Serif" w:hAnsi="PT Astra Serif"/>
          <w:sz w:val="27"/>
          <w:szCs w:val="27"/>
        </w:rPr>
        <w:t>риготовление пищи.</w:t>
      </w:r>
    </w:p>
    <w:p w:rsidR="0075597D" w:rsidRDefault="0075597D" w:rsidP="00ED62EE">
      <w:pPr>
        <w:pStyle w:val="ConsPlusNormal"/>
        <w:ind w:firstLine="0"/>
        <w:jc w:val="both"/>
        <w:rPr>
          <w:rFonts w:ascii="PT Astra Serif" w:hAnsi="PT Astra Serif"/>
          <w:sz w:val="27"/>
          <w:szCs w:val="27"/>
        </w:rPr>
      </w:pPr>
    </w:p>
    <w:p w:rsidR="003C57BD" w:rsidRPr="00A665FA" w:rsidRDefault="00855B2F" w:rsidP="00ED62EE">
      <w:pPr>
        <w:pStyle w:val="ConsPlusNormal"/>
        <w:ind w:firstLine="0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 Оплата труда</w:t>
      </w:r>
      <w:r w:rsidR="00ED62EE" w:rsidRPr="00A665FA">
        <w:rPr>
          <w:rFonts w:ascii="PT Astra Serif" w:hAnsi="PT Astra Serif"/>
          <w:sz w:val="27"/>
          <w:szCs w:val="27"/>
        </w:rPr>
        <w:t xml:space="preserve"> </w:t>
      </w:r>
      <w:r w:rsidR="003C57BD" w:rsidRPr="00A665FA">
        <w:rPr>
          <w:rFonts w:ascii="PT Astra Serif" w:hAnsi="PT Astra Serif"/>
          <w:sz w:val="27"/>
          <w:szCs w:val="27"/>
        </w:rPr>
        <w:t xml:space="preserve">несовершеннолетних осуществляется в рамках </w:t>
      </w:r>
      <w:r w:rsidRPr="00A665FA">
        <w:rPr>
          <w:rFonts w:ascii="PT Astra Serif" w:eastAsiaTheme="minorEastAsia" w:hAnsi="PT Astra Serif"/>
          <w:sz w:val="27"/>
          <w:szCs w:val="27"/>
        </w:rPr>
        <w:t>государственной программы</w:t>
      </w:r>
      <w:r w:rsidR="00ED62EE" w:rsidRPr="00A665FA">
        <w:rPr>
          <w:rFonts w:ascii="PT Astra Serif" w:eastAsiaTheme="minorEastAsia" w:hAnsi="PT Astra Serif"/>
          <w:sz w:val="27"/>
          <w:szCs w:val="27"/>
        </w:rPr>
        <w:t xml:space="preserve"> </w:t>
      </w:r>
      <w:r w:rsidR="003C57BD" w:rsidRPr="00A665FA">
        <w:rPr>
          <w:rFonts w:ascii="PT Astra Serif" w:eastAsiaTheme="minorEastAsia" w:hAnsi="PT Astra Serif"/>
          <w:sz w:val="27"/>
          <w:szCs w:val="27"/>
        </w:rPr>
        <w:t>Тульской области «Содействие занятости населения Тульской области»</w:t>
      </w:r>
      <w:r w:rsidRPr="00A665FA">
        <w:rPr>
          <w:rFonts w:ascii="PT Astra Serif" w:hAnsi="PT Astra Serif"/>
          <w:sz w:val="27"/>
          <w:szCs w:val="27"/>
        </w:rPr>
        <w:t xml:space="preserve"> и/или</w:t>
      </w:r>
      <w:r w:rsidR="00ED62EE" w:rsidRPr="00A665FA">
        <w:rPr>
          <w:rFonts w:ascii="PT Astra Serif" w:hAnsi="PT Astra Serif"/>
          <w:sz w:val="27"/>
          <w:szCs w:val="27"/>
        </w:rPr>
        <w:t xml:space="preserve"> </w:t>
      </w:r>
      <w:r w:rsidRPr="00A665FA">
        <w:rPr>
          <w:rFonts w:ascii="PT Astra Serif" w:hAnsi="PT Astra Serif"/>
          <w:sz w:val="27"/>
          <w:szCs w:val="27"/>
        </w:rPr>
        <w:t xml:space="preserve">за счет </w:t>
      </w:r>
      <w:r w:rsidR="003C57BD" w:rsidRPr="00A665FA">
        <w:rPr>
          <w:rFonts w:ascii="PT Astra Serif" w:hAnsi="PT Astra Serif"/>
          <w:sz w:val="27"/>
          <w:szCs w:val="27"/>
        </w:rPr>
        <w:t>средств муниципальн</w:t>
      </w:r>
      <w:r w:rsidR="00E812CC" w:rsidRPr="00A665FA">
        <w:rPr>
          <w:rFonts w:ascii="PT Astra Serif" w:hAnsi="PT Astra Serif"/>
          <w:sz w:val="27"/>
          <w:szCs w:val="27"/>
        </w:rPr>
        <w:t>ого</w:t>
      </w:r>
      <w:r w:rsidR="003C57BD" w:rsidRPr="00A665FA">
        <w:rPr>
          <w:rFonts w:ascii="PT Astra Serif" w:hAnsi="PT Astra Serif"/>
          <w:sz w:val="27"/>
          <w:szCs w:val="27"/>
        </w:rPr>
        <w:t xml:space="preserve"> </w:t>
      </w:r>
      <w:r w:rsidR="0038399E" w:rsidRPr="00A665FA">
        <w:rPr>
          <w:rFonts w:ascii="PT Astra Serif" w:hAnsi="PT Astra Serif"/>
          <w:sz w:val="27"/>
          <w:szCs w:val="27"/>
        </w:rPr>
        <w:t>образования Суворовский</w:t>
      </w:r>
      <w:r w:rsidR="00E812CC" w:rsidRPr="00A665FA">
        <w:rPr>
          <w:rFonts w:ascii="PT Astra Serif" w:hAnsi="PT Astra Serif"/>
          <w:sz w:val="27"/>
          <w:szCs w:val="27"/>
        </w:rPr>
        <w:t xml:space="preserve"> район</w:t>
      </w:r>
      <w:r w:rsidRPr="00A665FA">
        <w:rPr>
          <w:rFonts w:ascii="PT Astra Serif" w:hAnsi="PT Astra Serif"/>
          <w:sz w:val="27"/>
          <w:szCs w:val="27"/>
        </w:rPr>
        <w:t xml:space="preserve"> в соответствии с</w:t>
      </w:r>
      <w:r w:rsidR="00ED62EE" w:rsidRPr="00A665FA">
        <w:rPr>
          <w:rFonts w:ascii="PT Astra Serif" w:hAnsi="PT Astra Serif"/>
          <w:sz w:val="27"/>
          <w:szCs w:val="27"/>
        </w:rPr>
        <w:t xml:space="preserve"> порядком ими установленным</w:t>
      </w:r>
      <w:r w:rsidR="003C57BD" w:rsidRPr="00A665FA">
        <w:rPr>
          <w:rFonts w:ascii="PT Astra Serif" w:hAnsi="PT Astra Serif"/>
          <w:sz w:val="27"/>
          <w:szCs w:val="27"/>
        </w:rPr>
        <w:t>;</w:t>
      </w:r>
    </w:p>
    <w:p w:rsidR="003C57BD" w:rsidRPr="00A665FA" w:rsidRDefault="00095024" w:rsidP="00A25270">
      <w:pPr>
        <w:pStyle w:val="ConsPlusNormal"/>
        <w:ind w:firstLine="708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-</w:t>
      </w:r>
      <w:r w:rsidR="003C57BD" w:rsidRPr="00A665FA">
        <w:rPr>
          <w:rFonts w:ascii="PT Astra Serif" w:hAnsi="PT Astra Serif"/>
          <w:sz w:val="27"/>
          <w:szCs w:val="27"/>
        </w:rPr>
        <w:t>палаточные лагеря (в том числе транспортные расходы);</w:t>
      </w:r>
    </w:p>
    <w:p w:rsidR="003C57BD" w:rsidRPr="00A665FA" w:rsidRDefault="00095024" w:rsidP="00A25270">
      <w:pPr>
        <w:pStyle w:val="ConsPlusNormal"/>
        <w:ind w:firstLine="708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-</w:t>
      </w:r>
      <w:r w:rsidR="003C57BD" w:rsidRPr="00A665FA">
        <w:rPr>
          <w:rFonts w:ascii="PT Astra Serif" w:hAnsi="PT Astra Serif"/>
          <w:sz w:val="27"/>
          <w:szCs w:val="27"/>
        </w:rPr>
        <w:t xml:space="preserve">загородные оздоровительные учреждения; </w:t>
      </w:r>
    </w:p>
    <w:p w:rsidR="003C57BD" w:rsidRPr="00A665FA" w:rsidRDefault="00AA5106" w:rsidP="00A25270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 xml:space="preserve"> </w:t>
      </w:r>
      <w:r w:rsidR="003C57BD" w:rsidRPr="00A665FA">
        <w:rPr>
          <w:rFonts w:ascii="PT Astra Serif" w:hAnsi="PT Astra Serif"/>
          <w:sz w:val="27"/>
          <w:szCs w:val="27"/>
        </w:rPr>
        <w:t>а также:</w:t>
      </w:r>
    </w:p>
    <w:p w:rsidR="003C57BD" w:rsidRPr="00A665FA" w:rsidRDefault="00095024" w:rsidP="00A25270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-</w:t>
      </w:r>
      <w:r w:rsidR="003C57BD" w:rsidRPr="00A665FA">
        <w:rPr>
          <w:rFonts w:ascii="PT Astra Serif" w:hAnsi="PT Astra Serif"/>
          <w:sz w:val="27"/>
          <w:szCs w:val="27"/>
        </w:rPr>
        <w:t>загородные оздоровительные учр</w:t>
      </w:r>
      <w:r w:rsidR="00855B2F" w:rsidRPr="00A665FA">
        <w:rPr>
          <w:rFonts w:ascii="PT Astra Serif" w:hAnsi="PT Astra Serif"/>
          <w:sz w:val="27"/>
          <w:szCs w:val="27"/>
        </w:rPr>
        <w:t>еждения (выплата компенсации за</w:t>
      </w:r>
      <w:r w:rsidR="00ED62EE" w:rsidRPr="00A665FA">
        <w:rPr>
          <w:rFonts w:ascii="PT Astra Serif" w:hAnsi="PT Astra Serif"/>
          <w:sz w:val="27"/>
          <w:szCs w:val="27"/>
        </w:rPr>
        <w:t xml:space="preserve"> </w:t>
      </w:r>
      <w:r w:rsidR="00E812CC" w:rsidRPr="00A665FA">
        <w:rPr>
          <w:rFonts w:ascii="PT Astra Serif" w:hAnsi="PT Astra Serif"/>
          <w:sz w:val="27"/>
          <w:szCs w:val="27"/>
        </w:rPr>
        <w:t>с</w:t>
      </w:r>
      <w:r w:rsidR="003C57BD" w:rsidRPr="00A665FA">
        <w:rPr>
          <w:rFonts w:ascii="PT Astra Serif" w:hAnsi="PT Astra Serif"/>
          <w:sz w:val="27"/>
          <w:szCs w:val="27"/>
        </w:rPr>
        <w:t>амостоятельно приобретенную родит</w:t>
      </w:r>
      <w:r w:rsidR="00855B2F" w:rsidRPr="00A665FA">
        <w:rPr>
          <w:rFonts w:ascii="PT Astra Serif" w:hAnsi="PT Astra Serif"/>
          <w:sz w:val="27"/>
          <w:szCs w:val="27"/>
        </w:rPr>
        <w:t>елями оздоровительную путевку в</w:t>
      </w:r>
      <w:r w:rsidR="00ED62EE" w:rsidRPr="00A665FA">
        <w:rPr>
          <w:rFonts w:ascii="PT Astra Serif" w:hAnsi="PT Astra Serif"/>
          <w:sz w:val="27"/>
          <w:szCs w:val="27"/>
        </w:rPr>
        <w:t xml:space="preserve"> </w:t>
      </w:r>
      <w:r w:rsidR="003C57BD" w:rsidRPr="00A665FA">
        <w:rPr>
          <w:rFonts w:ascii="PT Astra Serif" w:hAnsi="PT Astra Serif"/>
          <w:sz w:val="27"/>
          <w:szCs w:val="27"/>
        </w:rPr>
        <w:t>каникулярный период со сроком пребывания детей на отдыхе не менее 21 дня);</w:t>
      </w:r>
    </w:p>
    <w:p w:rsidR="003C57BD" w:rsidRDefault="003C57BD" w:rsidP="000F69C5">
      <w:pPr>
        <w:pStyle w:val="ConsPlusNormal"/>
        <w:ind w:firstLine="0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оплата в каникулярное время командировочных расходов сопровождающих лиц организованных групп детей к местам отдыха и обратно (направление на отдых и оздоровление организованных групп детей за пределы Тульской области).</w:t>
      </w:r>
    </w:p>
    <w:p w:rsidR="0075597D" w:rsidRPr="00A665FA" w:rsidRDefault="0075597D" w:rsidP="0075597D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lastRenderedPageBreak/>
        <w:t xml:space="preserve">Оплата труда несовершеннолетних осуществляется в рамках </w:t>
      </w:r>
      <w:r w:rsidRPr="00A665FA">
        <w:rPr>
          <w:rFonts w:ascii="PT Astra Serif" w:eastAsiaTheme="minorEastAsia" w:hAnsi="PT Astra Serif"/>
          <w:sz w:val="27"/>
          <w:szCs w:val="27"/>
        </w:rPr>
        <w:t>государственной программы Тульской области «Содействие занятости населения Тульской области»</w:t>
      </w:r>
      <w:r w:rsidRPr="00A665FA">
        <w:rPr>
          <w:rFonts w:ascii="PT Astra Serif" w:hAnsi="PT Astra Serif"/>
          <w:sz w:val="27"/>
          <w:szCs w:val="27"/>
        </w:rPr>
        <w:t xml:space="preserve"> и/или за счет средств муниципального образования Суворовский </w:t>
      </w:r>
      <w:r>
        <w:rPr>
          <w:rFonts w:ascii="PT Astra Serif" w:hAnsi="PT Astra Serif"/>
          <w:sz w:val="27"/>
          <w:szCs w:val="27"/>
        </w:rPr>
        <w:t>район.</w:t>
      </w:r>
    </w:p>
    <w:p w:rsidR="00BD5174" w:rsidRPr="00A665FA" w:rsidRDefault="00855B2F" w:rsidP="0039609C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2. </w:t>
      </w:r>
      <w:r w:rsidR="00BD5174" w:rsidRPr="00A665FA">
        <w:rPr>
          <w:rFonts w:ascii="PT Astra Serif" w:hAnsi="PT Astra Serif"/>
          <w:sz w:val="27"/>
          <w:szCs w:val="27"/>
        </w:rPr>
        <w:t>Средства бюджета муниципального обра</w:t>
      </w:r>
      <w:r w:rsidR="000F69C5" w:rsidRPr="00A665FA">
        <w:rPr>
          <w:rFonts w:ascii="PT Astra Serif" w:hAnsi="PT Astra Serif"/>
          <w:sz w:val="27"/>
          <w:szCs w:val="27"/>
        </w:rPr>
        <w:t xml:space="preserve">зования Суворовский район – для </w:t>
      </w:r>
      <w:r w:rsidR="00BD5174" w:rsidRPr="00A665FA">
        <w:rPr>
          <w:rFonts w:ascii="PT Astra Serif" w:hAnsi="PT Astra Serif"/>
          <w:sz w:val="27"/>
          <w:szCs w:val="27"/>
        </w:rPr>
        <w:t>приобретения медикаментов, а также для о</w:t>
      </w:r>
      <w:r w:rsidRPr="00A665FA">
        <w:rPr>
          <w:rFonts w:ascii="PT Astra Serif" w:hAnsi="PT Astra Serif"/>
          <w:sz w:val="27"/>
          <w:szCs w:val="27"/>
        </w:rPr>
        <w:t>платы накладных расходов (в том</w:t>
      </w:r>
      <w:r w:rsidR="00ED62EE" w:rsidRPr="00A665FA">
        <w:rPr>
          <w:rFonts w:ascii="PT Astra Serif" w:hAnsi="PT Astra Serif"/>
          <w:sz w:val="27"/>
          <w:szCs w:val="27"/>
        </w:rPr>
        <w:t xml:space="preserve"> </w:t>
      </w:r>
      <w:r w:rsidR="00EC061A" w:rsidRPr="00A665FA">
        <w:rPr>
          <w:rFonts w:ascii="PT Astra Serif" w:hAnsi="PT Astra Serif"/>
          <w:sz w:val="27"/>
          <w:szCs w:val="27"/>
        </w:rPr>
        <w:t xml:space="preserve">                        </w:t>
      </w:r>
      <w:r w:rsidR="00BD5174" w:rsidRPr="00A665FA">
        <w:rPr>
          <w:rFonts w:ascii="PT Astra Serif" w:hAnsi="PT Astra Serif"/>
          <w:sz w:val="27"/>
          <w:szCs w:val="27"/>
        </w:rPr>
        <w:t xml:space="preserve">числе услуг </w:t>
      </w:r>
      <w:r w:rsidR="0075597D">
        <w:rPr>
          <w:rFonts w:ascii="PT Astra Serif" w:hAnsi="PT Astra Serif"/>
          <w:sz w:val="27"/>
          <w:szCs w:val="27"/>
        </w:rPr>
        <w:t>(дератизация, хозяйственные расходы, акарицидная обработка, ГСМ и др.</w:t>
      </w:r>
      <w:r w:rsidR="00BD5174" w:rsidRPr="00A665FA">
        <w:rPr>
          <w:rFonts w:ascii="PT Astra Serif" w:hAnsi="PT Astra Serif"/>
          <w:sz w:val="27"/>
          <w:szCs w:val="27"/>
        </w:rPr>
        <w:t xml:space="preserve">). </w:t>
      </w:r>
    </w:p>
    <w:p w:rsidR="00BD5174" w:rsidRPr="00A665FA" w:rsidRDefault="00855B2F" w:rsidP="000F69C5">
      <w:pPr>
        <w:pStyle w:val="ConsPlusNormal"/>
        <w:ind w:firstLine="0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 </w:t>
      </w:r>
      <w:r w:rsidR="0039609C">
        <w:rPr>
          <w:rFonts w:ascii="PT Astra Serif" w:hAnsi="PT Astra Serif"/>
          <w:sz w:val="27"/>
          <w:szCs w:val="27"/>
        </w:rPr>
        <w:tab/>
      </w:r>
      <w:r w:rsidRPr="00A665FA">
        <w:rPr>
          <w:rFonts w:ascii="PT Astra Serif" w:hAnsi="PT Astra Serif"/>
          <w:sz w:val="27"/>
          <w:szCs w:val="27"/>
        </w:rPr>
        <w:t xml:space="preserve">3. </w:t>
      </w:r>
      <w:r w:rsidR="00BD5174" w:rsidRPr="00A665FA">
        <w:rPr>
          <w:rFonts w:ascii="PT Astra Serif" w:hAnsi="PT Astra Serif"/>
          <w:sz w:val="27"/>
          <w:szCs w:val="27"/>
        </w:rPr>
        <w:t>Родительские средства – для фи</w:t>
      </w:r>
      <w:r w:rsidRPr="00A665FA">
        <w:rPr>
          <w:rFonts w:ascii="PT Astra Serif" w:hAnsi="PT Astra Serif"/>
          <w:sz w:val="27"/>
          <w:szCs w:val="27"/>
        </w:rPr>
        <w:t>нансир</w:t>
      </w:r>
      <w:r w:rsidR="00EC061A" w:rsidRPr="00A665FA">
        <w:rPr>
          <w:rFonts w:ascii="PT Astra Serif" w:hAnsi="PT Astra Serif"/>
          <w:sz w:val="27"/>
          <w:szCs w:val="27"/>
        </w:rPr>
        <w:t xml:space="preserve">ования культурно-массовых </w:t>
      </w:r>
      <w:r w:rsidR="00BD5174" w:rsidRPr="00A665FA">
        <w:rPr>
          <w:rFonts w:ascii="PT Astra Serif" w:hAnsi="PT Astra Serif"/>
          <w:sz w:val="27"/>
          <w:szCs w:val="27"/>
        </w:rPr>
        <w:t>мероприятий и приобретения витами</w:t>
      </w:r>
      <w:r w:rsidR="000F69C5" w:rsidRPr="00A665FA">
        <w:rPr>
          <w:rFonts w:ascii="PT Astra Serif" w:hAnsi="PT Astra Serif"/>
          <w:sz w:val="27"/>
          <w:szCs w:val="27"/>
        </w:rPr>
        <w:t xml:space="preserve">нных препаратов, привлекаемые в </w:t>
      </w:r>
      <w:r w:rsidR="00BD5174" w:rsidRPr="00A665FA">
        <w:rPr>
          <w:rFonts w:ascii="PT Astra Serif" w:hAnsi="PT Astra Serif"/>
          <w:sz w:val="27"/>
          <w:szCs w:val="27"/>
        </w:rPr>
        <w:t>порядке, установленном администра</w:t>
      </w:r>
      <w:r w:rsidR="000F69C5" w:rsidRPr="00A665FA">
        <w:rPr>
          <w:rFonts w:ascii="PT Astra Serif" w:hAnsi="PT Astra Serif"/>
          <w:sz w:val="27"/>
          <w:szCs w:val="27"/>
        </w:rPr>
        <w:t xml:space="preserve">цией муниципального образования </w:t>
      </w:r>
      <w:r w:rsidR="00BD5174" w:rsidRPr="00A665FA">
        <w:rPr>
          <w:rFonts w:ascii="PT Astra Serif" w:hAnsi="PT Astra Serif"/>
          <w:sz w:val="27"/>
          <w:szCs w:val="27"/>
        </w:rPr>
        <w:t>Суворовский район.</w:t>
      </w:r>
    </w:p>
    <w:p w:rsidR="000F69C5" w:rsidRPr="00A665FA" w:rsidRDefault="00855B2F" w:rsidP="000F69C5">
      <w:pPr>
        <w:pStyle w:val="ConsPlusNormal"/>
        <w:ind w:firstLine="0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 </w:t>
      </w:r>
      <w:r w:rsidR="0039609C">
        <w:rPr>
          <w:rFonts w:ascii="PT Astra Serif" w:hAnsi="PT Astra Serif"/>
          <w:sz w:val="27"/>
          <w:szCs w:val="27"/>
        </w:rPr>
        <w:tab/>
      </w:r>
      <w:r w:rsidRPr="00A665FA">
        <w:rPr>
          <w:rFonts w:ascii="PT Astra Serif" w:hAnsi="PT Astra Serif"/>
          <w:sz w:val="27"/>
          <w:szCs w:val="27"/>
        </w:rPr>
        <w:t xml:space="preserve"> 4. </w:t>
      </w:r>
      <w:r w:rsidR="00BD5174" w:rsidRPr="00A665FA">
        <w:rPr>
          <w:rFonts w:ascii="PT Astra Serif" w:hAnsi="PT Astra Serif"/>
          <w:sz w:val="27"/>
          <w:szCs w:val="27"/>
        </w:rPr>
        <w:t>Для лагерей труда и отдыха дополнитель</w:t>
      </w:r>
      <w:r w:rsidR="000F69C5" w:rsidRPr="00A665FA">
        <w:rPr>
          <w:rFonts w:ascii="PT Astra Serif" w:hAnsi="PT Astra Serif"/>
          <w:sz w:val="27"/>
          <w:szCs w:val="27"/>
        </w:rPr>
        <w:t xml:space="preserve">но могут привлекаться средства, </w:t>
      </w:r>
      <w:r w:rsidR="00BD5174" w:rsidRPr="00A665FA">
        <w:rPr>
          <w:rFonts w:ascii="PT Astra Serif" w:hAnsi="PT Astra Serif"/>
          <w:sz w:val="27"/>
          <w:szCs w:val="27"/>
        </w:rPr>
        <w:t>направляемые на организ</w:t>
      </w:r>
      <w:r w:rsidR="000F69C5" w:rsidRPr="00A665FA">
        <w:rPr>
          <w:rFonts w:ascii="PT Astra Serif" w:hAnsi="PT Astra Serif"/>
          <w:sz w:val="27"/>
          <w:szCs w:val="27"/>
        </w:rPr>
        <w:t xml:space="preserve">ацию временного трудоустройства </w:t>
      </w:r>
      <w:r w:rsidR="00BD5174" w:rsidRPr="00A665FA">
        <w:rPr>
          <w:rFonts w:ascii="PT Astra Serif" w:hAnsi="PT Astra Serif"/>
          <w:sz w:val="27"/>
          <w:szCs w:val="27"/>
        </w:rPr>
        <w:t>несовершеннолетних граждан в возрасте от 14 до 1</w:t>
      </w:r>
      <w:r w:rsidR="00095024" w:rsidRPr="00A665FA">
        <w:rPr>
          <w:rFonts w:ascii="PT Astra Serif" w:hAnsi="PT Astra Serif"/>
          <w:sz w:val="27"/>
          <w:szCs w:val="27"/>
        </w:rPr>
        <w:t>7</w:t>
      </w:r>
      <w:r w:rsidR="000F69C5" w:rsidRPr="00A665FA">
        <w:rPr>
          <w:rFonts w:ascii="PT Astra Serif" w:hAnsi="PT Astra Serif"/>
          <w:sz w:val="27"/>
          <w:szCs w:val="27"/>
        </w:rPr>
        <w:t xml:space="preserve"> лет.</w:t>
      </w:r>
    </w:p>
    <w:p w:rsidR="00BD5174" w:rsidRPr="00A665FA" w:rsidRDefault="000F69C5" w:rsidP="000F69C5">
      <w:pPr>
        <w:pStyle w:val="ConsPlusNormal"/>
        <w:ind w:firstLine="0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          </w:t>
      </w:r>
      <w:r w:rsidR="00BD5174" w:rsidRPr="00A665FA">
        <w:rPr>
          <w:rFonts w:ascii="PT Astra Serif" w:hAnsi="PT Astra Serif"/>
          <w:sz w:val="27"/>
          <w:szCs w:val="27"/>
        </w:rPr>
        <w:t xml:space="preserve">Длительность смены в лагере с дневным пребыванием в период летних каникул не может быть менее </w:t>
      </w:r>
      <w:r w:rsidR="00095024" w:rsidRPr="00A665FA">
        <w:rPr>
          <w:rFonts w:ascii="PT Astra Serif" w:hAnsi="PT Astra Serif"/>
          <w:sz w:val="27"/>
          <w:szCs w:val="27"/>
        </w:rPr>
        <w:t>21</w:t>
      </w:r>
      <w:r w:rsidR="00BD5174" w:rsidRPr="00A665FA">
        <w:rPr>
          <w:rFonts w:ascii="PT Astra Serif" w:hAnsi="PT Astra Serif"/>
          <w:sz w:val="27"/>
          <w:szCs w:val="27"/>
        </w:rPr>
        <w:t xml:space="preserve"> дн</w:t>
      </w:r>
      <w:r w:rsidR="00E812CC" w:rsidRPr="00A665FA">
        <w:rPr>
          <w:rFonts w:ascii="PT Astra Serif" w:hAnsi="PT Astra Serif"/>
          <w:sz w:val="27"/>
          <w:szCs w:val="27"/>
        </w:rPr>
        <w:t>я</w:t>
      </w:r>
      <w:r w:rsidR="00BD5174" w:rsidRPr="00A665FA">
        <w:rPr>
          <w:rFonts w:ascii="PT Astra Serif" w:hAnsi="PT Astra Serif"/>
          <w:sz w:val="27"/>
          <w:szCs w:val="27"/>
        </w:rPr>
        <w:t>, при этом период, когда осуществляется питание детей, определяется с учетом выходных и праздничных дней, когда дети лагерь с дневным пребыванием не посещают.</w:t>
      </w:r>
    </w:p>
    <w:p w:rsidR="00BD5174" w:rsidRPr="00A665FA" w:rsidRDefault="00BD5174" w:rsidP="00ED62EE">
      <w:pPr>
        <w:pStyle w:val="ConsPlusNormal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В целях проведения C-витаминизации готовых блюд необходимо приобретать аскорбиновую кислоту при осуществлении закупки медикаментов.</w:t>
      </w:r>
    </w:p>
    <w:p w:rsidR="00BD5174" w:rsidRPr="00A665FA" w:rsidRDefault="00BD5174" w:rsidP="00ED62EE">
      <w:pPr>
        <w:pStyle w:val="ConsPlusNormal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Обязательными для исполнения являются методические рекомендации Санитарно-эпидемиологических правил СП 2.4-3648-20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095024" w:rsidRPr="00A665FA" w:rsidRDefault="00095024" w:rsidP="00ED62EE">
      <w:pPr>
        <w:pStyle w:val="ConsPlusNormal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Использование средств, выделяемых на финансовое обеспечение расходных обязательств по проведению оздоровительной кампании детей из бюджета Тульской области и бюджета м</w:t>
      </w:r>
      <w:r w:rsidR="00C42C70">
        <w:rPr>
          <w:rFonts w:ascii="PT Astra Serif" w:hAnsi="PT Astra Serif"/>
          <w:sz w:val="27"/>
          <w:szCs w:val="27"/>
        </w:rPr>
        <w:t>униципального образования в 2023</w:t>
      </w:r>
      <w:r w:rsidRPr="00A665FA">
        <w:rPr>
          <w:rFonts w:ascii="PT Astra Serif" w:hAnsi="PT Astra Serif"/>
          <w:sz w:val="27"/>
          <w:szCs w:val="27"/>
        </w:rPr>
        <w:t xml:space="preserve"> году, осуществляется после заключения соответствующего соглашения с министерством труда и социальной защиты Тульской области (далее –</w:t>
      </w:r>
      <w:r w:rsidR="00C42C70">
        <w:rPr>
          <w:rFonts w:ascii="PT Astra Serif" w:hAnsi="PT Astra Serif"/>
          <w:sz w:val="27"/>
          <w:szCs w:val="27"/>
        </w:rPr>
        <w:t xml:space="preserve"> </w:t>
      </w:r>
      <w:r w:rsidRPr="00A665FA">
        <w:rPr>
          <w:rFonts w:ascii="PT Astra Serif" w:hAnsi="PT Astra Serif"/>
          <w:sz w:val="27"/>
          <w:szCs w:val="27"/>
        </w:rPr>
        <w:t xml:space="preserve">соглашение) в строгом соответствии с действующим законодательством, в том числе с Федеральным Законом от 5 апреля 2013 года </w:t>
      </w:r>
      <w:r w:rsidR="00D04D16" w:rsidRPr="00A665FA">
        <w:rPr>
          <w:rFonts w:ascii="PT Astra Serif" w:hAnsi="PT Astra Serif"/>
          <w:sz w:val="27"/>
          <w:szCs w:val="27"/>
        </w:rPr>
        <w:t xml:space="preserve">        </w:t>
      </w:r>
      <w:r w:rsidRPr="00A665FA">
        <w:rPr>
          <w:rFonts w:ascii="PT Astra Serif" w:hAnsi="PT Astra Serif"/>
          <w:sz w:val="27"/>
          <w:szCs w:val="27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095024" w:rsidRPr="00A665FA" w:rsidRDefault="00095024" w:rsidP="00ED62EE">
      <w:pPr>
        <w:pStyle w:val="ConsPlusNormal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Перечисление средств субсидии из бюджета Тульской области в текущем году в бюджет муниципальн</w:t>
      </w:r>
      <w:r w:rsidR="00012969">
        <w:rPr>
          <w:rFonts w:ascii="PT Astra Serif" w:hAnsi="PT Astra Serif"/>
          <w:sz w:val="27"/>
          <w:szCs w:val="27"/>
        </w:rPr>
        <w:t xml:space="preserve">ого </w:t>
      </w:r>
      <w:r w:rsidRPr="00A665FA">
        <w:rPr>
          <w:rFonts w:ascii="PT Astra Serif" w:hAnsi="PT Astra Serif"/>
          <w:sz w:val="27"/>
          <w:szCs w:val="27"/>
        </w:rPr>
        <w:t>образовани</w:t>
      </w:r>
      <w:r w:rsidR="00012969">
        <w:rPr>
          <w:rFonts w:ascii="PT Astra Serif" w:hAnsi="PT Astra Serif"/>
          <w:sz w:val="27"/>
          <w:szCs w:val="27"/>
        </w:rPr>
        <w:t>я Суворовский район</w:t>
      </w:r>
      <w:r w:rsidRPr="00A665FA">
        <w:rPr>
          <w:rFonts w:ascii="PT Astra Serif" w:hAnsi="PT Astra Serif"/>
          <w:sz w:val="27"/>
          <w:szCs w:val="27"/>
        </w:rPr>
        <w:t xml:space="preserve"> производится после заключения соглашения на основании предоставленной заявки на финансирование.</w:t>
      </w:r>
    </w:p>
    <w:p w:rsidR="00095024" w:rsidRPr="00A665FA" w:rsidRDefault="00095024" w:rsidP="00ED62EE">
      <w:pPr>
        <w:pStyle w:val="ConsPlusNormal"/>
        <w:jc w:val="both"/>
        <w:rPr>
          <w:rFonts w:ascii="PT Astra Serif" w:hAnsi="PT Astra Serif"/>
          <w:b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Обязательными для исполнения являются санитарные правила </w:t>
      </w:r>
      <w:r w:rsidRPr="00A665FA">
        <w:rPr>
          <w:rFonts w:ascii="PT Astra Serif" w:hAnsi="PT Astra Serif" w:cs="arialmt"/>
          <w:sz w:val="27"/>
          <w:szCs w:val="27"/>
        </w:rPr>
        <w:t>СП 2.4.3648-20 «Санитарно-эпидемиологические требования к организациям воспитания и обучения, отдыха и оздоровления детей и молодежи», санитарно – эпидемиологические правила СП 3.1/2.4.3598-20 «Санитарно –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A665FA">
        <w:rPr>
          <w:rFonts w:ascii="PT Astra Serif" w:hAnsi="PT Astra Serif" w:cs="arialmt"/>
          <w:sz w:val="27"/>
          <w:szCs w:val="27"/>
          <w:lang w:val="en-US"/>
        </w:rPr>
        <w:t>COVID</w:t>
      </w:r>
      <w:r w:rsidRPr="00A665FA">
        <w:rPr>
          <w:rFonts w:ascii="PT Astra Serif" w:hAnsi="PT Astra Serif" w:cs="arialmt"/>
          <w:sz w:val="27"/>
          <w:szCs w:val="27"/>
        </w:rPr>
        <w:t xml:space="preserve"> - 19)», </w:t>
      </w:r>
      <w:r w:rsidRPr="00A665FA">
        <w:rPr>
          <w:rFonts w:ascii="PT Astra Serif" w:hAnsi="PT Astra Serif"/>
          <w:sz w:val="27"/>
          <w:szCs w:val="27"/>
        </w:rPr>
        <w:t>СанПиН 2.3.2.1078-01 «Гигиенические требования безопасности и пищевой ценности пищевых продуктов»; санитарно – эпидемиологические правила и нормы СанПиН 2.3/2.4.3590-20 «Санитарно – эпидемиологические  требования к организации общественного питания населения».</w:t>
      </w:r>
    </w:p>
    <w:p w:rsidR="00095024" w:rsidRPr="00A665FA" w:rsidRDefault="00095024" w:rsidP="00ED62EE">
      <w:pPr>
        <w:pStyle w:val="ConsPlusNormal"/>
        <w:jc w:val="both"/>
        <w:rPr>
          <w:rFonts w:ascii="PT Astra Serif" w:hAnsi="PT Astra Serif" w:cs="arialmt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  В соответствии с пунктом 3.12.2 санитарных правил </w:t>
      </w:r>
      <w:r w:rsidRPr="00A665FA">
        <w:rPr>
          <w:rFonts w:ascii="PT Astra Serif" w:hAnsi="PT Astra Serif" w:cs="arialmt"/>
          <w:sz w:val="27"/>
          <w:szCs w:val="27"/>
        </w:rPr>
        <w:t xml:space="preserve">СП 2.4.3648-20 «Санитарно-эпидемиологические требования к организациям воспитания и обучения, </w:t>
      </w:r>
      <w:r w:rsidRPr="00A665FA">
        <w:rPr>
          <w:rFonts w:ascii="PT Astra Serif" w:hAnsi="PT Astra Serif" w:cs="arialmt"/>
          <w:sz w:val="27"/>
          <w:szCs w:val="27"/>
        </w:rPr>
        <w:lastRenderedPageBreak/>
        <w:t xml:space="preserve">отдыха и оздоровления детей и молодежи» в организациях отдыха детей и их оздоровления с дневным пребыванием минимальный набор помещений включает: игровые комнаты, помещения для занятий кружков, спальные помещения (при организации сна), 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дезинфицирующих растворов. </w:t>
      </w:r>
    </w:p>
    <w:p w:rsidR="00CF5D35" w:rsidRPr="00A665FA" w:rsidRDefault="00CF5D35" w:rsidP="00095024">
      <w:pPr>
        <w:pStyle w:val="ConsPlusNormal"/>
        <w:ind w:firstLine="0"/>
        <w:outlineLvl w:val="1"/>
        <w:rPr>
          <w:rFonts w:ascii="PT Astra Serif" w:hAnsi="PT Astra Serif" w:cs="Times New Roman"/>
          <w:sz w:val="27"/>
          <w:szCs w:val="27"/>
        </w:rPr>
      </w:pPr>
    </w:p>
    <w:p w:rsidR="00BD5174" w:rsidRPr="00A665FA" w:rsidRDefault="00BD5174" w:rsidP="00BD5174">
      <w:pPr>
        <w:pStyle w:val="ConsPlusNormal"/>
        <w:ind w:firstLine="540"/>
        <w:jc w:val="center"/>
        <w:outlineLvl w:val="1"/>
        <w:rPr>
          <w:rFonts w:ascii="PT Astra Serif" w:hAnsi="PT Astra Serif" w:cs="Times New Roman"/>
          <w:b/>
          <w:sz w:val="27"/>
          <w:szCs w:val="27"/>
        </w:rPr>
      </w:pPr>
      <w:r w:rsidRPr="00A665FA">
        <w:rPr>
          <w:rFonts w:ascii="PT Astra Serif" w:hAnsi="PT Astra Serif" w:cs="Times New Roman"/>
          <w:b/>
          <w:sz w:val="27"/>
          <w:szCs w:val="27"/>
          <w:lang w:val="en-US"/>
        </w:rPr>
        <w:t>II</w:t>
      </w:r>
      <w:r w:rsidRPr="00A665FA">
        <w:rPr>
          <w:rFonts w:ascii="PT Astra Serif" w:hAnsi="PT Astra Serif" w:cs="Times New Roman"/>
          <w:b/>
          <w:sz w:val="27"/>
          <w:szCs w:val="27"/>
        </w:rPr>
        <w:t>. Загородные оздоровительные учреждения.</w:t>
      </w:r>
    </w:p>
    <w:p w:rsidR="00BD5174" w:rsidRPr="00A665FA" w:rsidRDefault="00BD5174" w:rsidP="00BD5174">
      <w:pPr>
        <w:pStyle w:val="ConsPlusNormal"/>
        <w:ind w:firstLine="540"/>
        <w:jc w:val="center"/>
        <w:outlineLvl w:val="1"/>
        <w:rPr>
          <w:rFonts w:ascii="PT Astra Serif" w:hAnsi="PT Astra Serif" w:cs="Times New Roman"/>
          <w:sz w:val="27"/>
          <w:szCs w:val="27"/>
        </w:rPr>
      </w:pPr>
    </w:p>
    <w:tbl>
      <w:tblPr>
        <w:tblW w:w="976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930"/>
        <w:gridCol w:w="3835"/>
      </w:tblGrid>
      <w:tr w:rsidR="005848BA" w:rsidRPr="00A665FA" w:rsidTr="005848BA">
        <w:trPr>
          <w:trHeight w:val="244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848BA" w:rsidRPr="00A665FA" w:rsidRDefault="005848BA" w:rsidP="00ED4A3A">
            <w:pPr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Продолжительность смены в загородном оздоровительном лагере:</w:t>
            </w:r>
          </w:p>
          <w:p w:rsidR="005848BA" w:rsidRPr="00A665FA" w:rsidRDefault="005848BA" w:rsidP="00ED4A3A">
            <w:pPr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в период летних школьных каникул;</w:t>
            </w:r>
          </w:p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в период весенних, осенних, зимних школьных каникул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8BA" w:rsidRPr="00A665FA" w:rsidRDefault="005848BA" w:rsidP="00ED4A3A">
            <w:pPr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</w:p>
          <w:p w:rsidR="005848BA" w:rsidRPr="00A665FA" w:rsidRDefault="005848BA" w:rsidP="00ED4A3A">
            <w:pPr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</w:p>
          <w:p w:rsidR="005848BA" w:rsidRPr="00A665FA" w:rsidRDefault="005848BA" w:rsidP="00ED4A3A">
            <w:pPr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не менее 21 календарного дня;</w:t>
            </w:r>
          </w:p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не менее 7 календарных дней</w:t>
            </w:r>
          </w:p>
        </w:tc>
      </w:tr>
      <w:tr w:rsidR="005848BA" w:rsidRPr="00A665FA" w:rsidTr="005848BA">
        <w:trPr>
          <w:trHeight w:val="244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Стоимость набора продуктов питания в сутки на одного ребенка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450  руб.</w:t>
            </w:r>
          </w:p>
        </w:tc>
      </w:tr>
      <w:tr w:rsidR="005848BA" w:rsidRPr="00A665FA" w:rsidTr="005848BA">
        <w:trPr>
          <w:trHeight w:val="244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bCs/>
                <w:spacing w:val="-7"/>
                <w:sz w:val="27"/>
                <w:szCs w:val="27"/>
              </w:rPr>
              <w:t>Максимальная</w:t>
            </w:r>
            <w:r w:rsidRPr="00A665FA">
              <w:rPr>
                <w:rFonts w:ascii="PT Astra Serif" w:hAnsi="PT Astra Serif"/>
                <w:sz w:val="27"/>
                <w:szCs w:val="27"/>
              </w:rPr>
              <w:t xml:space="preserve"> стоимость путевки: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5848BA" w:rsidRPr="00A665FA" w:rsidTr="005848BA">
        <w:trPr>
          <w:trHeight w:val="244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в детский оздоровительный лагерь, работающий в каникулярное время, расположенный на территории Российской Федерации, включенный в реестр действующих организаций отдыха детей и их оздоровления</w:t>
            </w:r>
            <w:r w:rsidRPr="00A665FA">
              <w:rPr>
                <w:sz w:val="27"/>
                <w:szCs w:val="27"/>
              </w:rPr>
              <w:t xml:space="preserve"> </w:t>
            </w:r>
            <w:r w:rsidRPr="00A665FA">
              <w:rPr>
                <w:rFonts w:ascii="PT Astra Serif" w:hAnsi="PT Astra Serif"/>
                <w:sz w:val="27"/>
                <w:szCs w:val="27"/>
              </w:rPr>
              <w:t>(для определения размера компенсации, выплачиваемой родителям за самостоятельно приобретенную путевку)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bCs/>
                <w:sz w:val="27"/>
                <w:szCs w:val="27"/>
              </w:rPr>
              <w:t>25 977 руб. (1 237 руб./день)</w:t>
            </w:r>
          </w:p>
        </w:tc>
      </w:tr>
      <w:tr w:rsidR="005848BA" w:rsidRPr="00A665FA" w:rsidTr="005848BA">
        <w:trPr>
          <w:trHeight w:val="244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в загородный оздоровительный лагерь (при определении начальной (максимальной) цены контракта на оказание услуг по организации отдыха и оздоровления детей)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bCs/>
                <w:sz w:val="27"/>
                <w:szCs w:val="27"/>
              </w:rPr>
              <w:t>25 977 руб. (1 237 руб./день)</w:t>
            </w:r>
          </w:p>
        </w:tc>
      </w:tr>
      <w:tr w:rsidR="005848BA" w:rsidRPr="00A665FA" w:rsidTr="005848BA">
        <w:trPr>
          <w:trHeight w:val="244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в загородный оздоровительный лагерь на базе различных типов соответствующих учреждений области, включая обязательные условия проживания повышенной комфортности, определенные техническим заданием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bCs/>
                <w:sz w:val="27"/>
                <w:szCs w:val="27"/>
              </w:rPr>
              <w:t>28 644 руб. (1 364 руб./день)</w:t>
            </w:r>
          </w:p>
        </w:tc>
      </w:tr>
      <w:tr w:rsidR="005848BA" w:rsidRPr="00A665FA" w:rsidTr="005848BA">
        <w:trPr>
          <w:trHeight w:val="244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t>в профильный лагерь на базе загородных оздоровительных лагерей всех типов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bCs/>
                <w:sz w:val="27"/>
                <w:szCs w:val="27"/>
              </w:rPr>
              <w:t>28 644 руб. (1 364 руб./день)</w:t>
            </w:r>
            <w:r w:rsidRPr="00A665FA">
              <w:rPr>
                <w:rFonts w:ascii="PT Astra Serif" w:hAnsi="PT Astra Serif"/>
                <w:sz w:val="27"/>
                <w:szCs w:val="27"/>
              </w:rPr>
              <w:t>, включая профильную составляющую в размере 5 % стоимости путевки в загородные оздоровительные лагеря всех типов</w:t>
            </w:r>
          </w:p>
        </w:tc>
      </w:tr>
      <w:tr w:rsidR="005848BA" w:rsidRPr="00A665FA" w:rsidTr="005848BA">
        <w:trPr>
          <w:trHeight w:val="244"/>
        </w:trPr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5848BA" w:rsidRPr="00A665FA" w:rsidRDefault="005848BA" w:rsidP="00ED4A3A">
            <w:pPr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sz w:val="27"/>
                <w:szCs w:val="27"/>
              </w:rPr>
              <w:lastRenderedPageBreak/>
              <w:t>в профильный лагерь на базе различных типов соответствующих учреждений области, включая обязательные условия проживания повышенной комфортабельности, определенные техническим заданием</w:t>
            </w:r>
          </w:p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jc w:val="both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8BA" w:rsidRPr="00A665FA" w:rsidRDefault="005848BA" w:rsidP="00ED4A3A">
            <w:pPr>
              <w:widowControl w:val="0"/>
              <w:tabs>
                <w:tab w:val="left" w:pos="1843"/>
              </w:tabs>
              <w:spacing w:line="276" w:lineRule="auto"/>
              <w:rPr>
                <w:rFonts w:ascii="PT Astra Serif" w:hAnsi="PT Astra Serif"/>
                <w:sz w:val="27"/>
                <w:szCs w:val="27"/>
              </w:rPr>
            </w:pPr>
            <w:r w:rsidRPr="00A665FA">
              <w:rPr>
                <w:rFonts w:ascii="PT Astra Serif" w:hAnsi="PT Astra Serif"/>
                <w:bCs/>
                <w:sz w:val="27"/>
                <w:szCs w:val="27"/>
              </w:rPr>
              <w:t>32 940,6 руб. (1 568,6 руб./день)</w:t>
            </w:r>
            <w:r w:rsidRPr="00A665FA">
              <w:rPr>
                <w:rFonts w:ascii="PT Astra Serif" w:hAnsi="PT Astra Serif"/>
                <w:sz w:val="27"/>
                <w:szCs w:val="27"/>
              </w:rPr>
              <w:t>, включая профильную составляющую в размере 5 % от стоимости путевки в загородные оздоровительные лагеря на базах различных типов учреждений области</w:t>
            </w:r>
          </w:p>
        </w:tc>
      </w:tr>
    </w:tbl>
    <w:p w:rsidR="00BD5174" w:rsidRPr="00A665FA" w:rsidRDefault="00BD5174" w:rsidP="00BD5174">
      <w:pPr>
        <w:ind w:firstLine="708"/>
        <w:jc w:val="both"/>
        <w:rPr>
          <w:rFonts w:ascii="PT Astra Serif" w:hAnsi="PT Astra Serif"/>
          <w:sz w:val="27"/>
          <w:szCs w:val="27"/>
        </w:rPr>
      </w:pPr>
    </w:p>
    <w:p w:rsidR="00BD5174" w:rsidRPr="00A665FA" w:rsidRDefault="00BD5174" w:rsidP="00BD517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Приобретение путевок для детей, находящихся в трудной жизненной ситуации, в загородные оздоровительные </w:t>
      </w:r>
      <w:r w:rsidRPr="00A665FA">
        <w:rPr>
          <w:rStyle w:val="af3"/>
          <w:rFonts w:ascii="PT Astra Serif" w:hAnsi="PT Astra Serif"/>
          <w:b w:val="0"/>
          <w:sz w:val="27"/>
          <w:szCs w:val="27"/>
        </w:rPr>
        <w:t xml:space="preserve">лагеря, расположенные на территории Тульской области, осуществляется </w:t>
      </w:r>
      <w:r w:rsidRPr="00A665FA">
        <w:rPr>
          <w:rFonts w:ascii="PT Astra Serif" w:hAnsi="PT Astra Serif"/>
          <w:sz w:val="27"/>
          <w:szCs w:val="27"/>
        </w:rPr>
        <w:t>министерством труда и социальной защиты Тульской области в соответствии с постановлением правительства Тульской области от 29.03.2016 № 113 «Об организации отдыха, оздоровления и занятости детей в Тульской области».</w:t>
      </w:r>
    </w:p>
    <w:p w:rsidR="00BD5174" w:rsidRPr="00A665FA" w:rsidRDefault="00BD5174" w:rsidP="00BD517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color w:val="000000"/>
          <w:sz w:val="27"/>
          <w:szCs w:val="27"/>
        </w:rPr>
        <w:t xml:space="preserve">Оздоровительные путевки для детей школьного возраста </w:t>
      </w:r>
      <w:r w:rsidRPr="00A665FA">
        <w:rPr>
          <w:rFonts w:ascii="PT Astra Serif" w:hAnsi="PT Astra Serif"/>
          <w:sz w:val="27"/>
          <w:szCs w:val="27"/>
        </w:rPr>
        <w:t xml:space="preserve">до 15 лет (включительно) приобретаются на </w:t>
      </w:r>
      <w:r w:rsidRPr="00A665FA">
        <w:rPr>
          <w:rStyle w:val="af3"/>
          <w:rFonts w:ascii="PT Astra Serif" w:hAnsi="PT Astra Serif"/>
          <w:b w:val="0"/>
          <w:sz w:val="27"/>
          <w:szCs w:val="27"/>
        </w:rPr>
        <w:t xml:space="preserve">средства </w:t>
      </w:r>
      <w:r w:rsidRPr="00A665FA">
        <w:rPr>
          <w:rFonts w:ascii="PT Astra Serif" w:hAnsi="PT Astra Serif"/>
          <w:sz w:val="27"/>
          <w:szCs w:val="27"/>
        </w:rPr>
        <w:t>субсидий из бюджета Тульской области на финансирование мероприятий по проведению оздоровительной кампании детей и в соответствии с постановлением правительства Тульской области от 29.03.2016  № 113 «Об организации отдыха, оздоровления и занятости детей в Тульской области», а также иными действующими нормативными актами, регулирующими вопросы организации отдыха и оздоровления детей в Тульской области. Предусматривается взимание родительских средств в форме частичной оплаты стоимости путевки</w:t>
      </w:r>
      <w:r w:rsidRPr="00A665FA">
        <w:rPr>
          <w:rFonts w:ascii="PT Astra Serif" w:hAnsi="PT Astra Serif"/>
          <w:color w:val="000000"/>
          <w:sz w:val="27"/>
          <w:szCs w:val="27"/>
        </w:rPr>
        <w:t xml:space="preserve">. При расчете родительских средств для </w:t>
      </w:r>
      <w:r w:rsidRPr="00A665FA">
        <w:rPr>
          <w:rFonts w:ascii="PT Astra Serif" w:hAnsi="PT Astra Serif"/>
          <w:sz w:val="27"/>
          <w:szCs w:val="27"/>
        </w:rPr>
        <w:t>частичной оплаты стоимости оздоровительной путевки необходимо учитывать среднедушевой доход семьи, который определяется в соответствии с постановлением Правительства Российской Федерации от 20.08.2003 № 512 «О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помощи».</w:t>
      </w:r>
    </w:p>
    <w:p w:rsidR="00BD5174" w:rsidRPr="00A665FA" w:rsidRDefault="00BD5174" w:rsidP="00BD5174">
      <w:pPr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A665FA">
        <w:rPr>
          <w:rFonts w:ascii="PT Astra Serif" w:hAnsi="PT Astra Serif"/>
          <w:color w:val="000000"/>
          <w:sz w:val="27"/>
          <w:szCs w:val="27"/>
        </w:rPr>
        <w:t>Родительские средства</w:t>
      </w:r>
      <w:r w:rsidRPr="00A665FA">
        <w:rPr>
          <w:rFonts w:ascii="PT Astra Serif" w:hAnsi="PT Astra Serif"/>
          <w:sz w:val="27"/>
          <w:szCs w:val="27"/>
        </w:rPr>
        <w:t xml:space="preserve">, полученные </w:t>
      </w:r>
      <w:r w:rsidRPr="00A665FA">
        <w:rPr>
          <w:rFonts w:ascii="PT Astra Serif" w:hAnsi="PT Astra Serif"/>
          <w:color w:val="000000"/>
          <w:sz w:val="27"/>
          <w:szCs w:val="27"/>
        </w:rPr>
        <w:t xml:space="preserve">при </w:t>
      </w:r>
      <w:r w:rsidRPr="00A665FA">
        <w:rPr>
          <w:rFonts w:ascii="PT Astra Serif" w:hAnsi="PT Astra Serif"/>
          <w:sz w:val="27"/>
          <w:szCs w:val="27"/>
        </w:rPr>
        <w:t>частичной оплате стоимости озд</w:t>
      </w:r>
      <w:r w:rsidR="00FB2655">
        <w:rPr>
          <w:rFonts w:ascii="PT Astra Serif" w:hAnsi="PT Astra Serif"/>
          <w:sz w:val="27"/>
          <w:szCs w:val="27"/>
        </w:rPr>
        <w:t xml:space="preserve">оровительной путевки, направляются </w:t>
      </w:r>
      <w:r w:rsidRPr="00A665FA">
        <w:rPr>
          <w:rFonts w:ascii="PT Astra Serif" w:hAnsi="PT Astra Serif"/>
          <w:sz w:val="27"/>
          <w:szCs w:val="27"/>
        </w:rPr>
        <w:t>на организацию мероприят</w:t>
      </w:r>
      <w:r w:rsidR="00A25270">
        <w:rPr>
          <w:rFonts w:ascii="PT Astra Serif" w:hAnsi="PT Astra Serif"/>
          <w:sz w:val="27"/>
          <w:szCs w:val="27"/>
        </w:rPr>
        <w:t xml:space="preserve">ий </w:t>
      </w:r>
      <w:r w:rsidRPr="00A665FA">
        <w:rPr>
          <w:rFonts w:ascii="PT Astra Serif" w:hAnsi="PT Astra Serif"/>
          <w:sz w:val="27"/>
          <w:szCs w:val="27"/>
        </w:rPr>
        <w:t>по проведению оздоровительной кампании детей текущего года в соответствии с методическими рекомендациями, разработанными министерством труда и социальной защиты Тульской области.</w:t>
      </w:r>
    </w:p>
    <w:p w:rsidR="00BD5174" w:rsidRPr="00A665FA" w:rsidRDefault="00BD5174" w:rsidP="00BD5174">
      <w:pPr>
        <w:ind w:firstLine="709"/>
        <w:jc w:val="both"/>
        <w:rPr>
          <w:rFonts w:ascii="PT Astra Serif" w:hAnsi="PT Astra Serif"/>
          <w:i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Оплата проезда организованных групп детей к месту отдыха и обратно автотранспортом по территории Тульской области осуществляется за счет иных внебюджетных источников, в</w:t>
      </w:r>
      <w:r w:rsidR="00FB2655">
        <w:rPr>
          <w:rFonts w:ascii="PT Astra Serif" w:hAnsi="PT Astra Serif"/>
          <w:sz w:val="27"/>
          <w:szCs w:val="27"/>
        </w:rPr>
        <w:t xml:space="preserve"> том числе родительских средств.</w:t>
      </w:r>
      <w:r w:rsidRPr="00A665FA">
        <w:rPr>
          <w:rFonts w:ascii="PT Astra Serif" w:hAnsi="PT Astra Serif"/>
          <w:sz w:val="27"/>
          <w:szCs w:val="27"/>
        </w:rPr>
        <w:t xml:space="preserve"> </w:t>
      </w:r>
    </w:p>
    <w:p w:rsidR="00BD5174" w:rsidRPr="00A665FA" w:rsidRDefault="00BD5174" w:rsidP="00D04D16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 Обязательными для исполнения являются методические рекомендации Санитарно-эпидемиологических правил СанПиН 2.4.4.3155-13 «Санитарно-эпидемиологические требования к устройству, содержанию и организации работы стационарных организаций отдыха и оздоровления детей», СанПиН 2.3.2.1078-01 «Гигиенические требования безопасности и пищевой ценности пищевых продуктов», СанПиН 2.3.2.1940-05 «Организация детского питания».</w:t>
      </w:r>
    </w:p>
    <w:p w:rsidR="00EA7F0E" w:rsidRPr="00A665FA" w:rsidRDefault="00EA7F0E" w:rsidP="00D04D16">
      <w:pPr>
        <w:jc w:val="both"/>
        <w:rPr>
          <w:rStyle w:val="af3"/>
          <w:rFonts w:ascii="PT Astra Serif" w:hAnsi="PT Astra Serif"/>
          <w:b w:val="0"/>
          <w:sz w:val="27"/>
          <w:szCs w:val="27"/>
        </w:rPr>
      </w:pPr>
      <w:r w:rsidRPr="00A665FA">
        <w:rPr>
          <w:rStyle w:val="af3"/>
          <w:rFonts w:ascii="PT Astra Serif" w:hAnsi="PT Astra Serif"/>
          <w:b w:val="0"/>
          <w:sz w:val="27"/>
          <w:szCs w:val="27"/>
        </w:rPr>
        <w:t>2. Детские оздоровительные лагеря санаторного типа,</w:t>
      </w:r>
      <w:r w:rsidR="00D04D16" w:rsidRPr="00A665FA">
        <w:rPr>
          <w:rStyle w:val="af3"/>
          <w:rFonts w:ascii="PT Astra Serif" w:hAnsi="PT Astra Serif"/>
          <w:b w:val="0"/>
          <w:sz w:val="27"/>
          <w:szCs w:val="27"/>
        </w:rPr>
        <w:t xml:space="preserve"> </w:t>
      </w:r>
      <w:r w:rsidRPr="00A665FA">
        <w:rPr>
          <w:rStyle w:val="af3"/>
          <w:rFonts w:ascii="PT Astra Serif" w:hAnsi="PT Astra Serif"/>
          <w:b w:val="0"/>
          <w:sz w:val="27"/>
          <w:szCs w:val="27"/>
        </w:rPr>
        <w:t>расположенные на территории Тульской области</w:t>
      </w:r>
      <w:r w:rsidR="00D04D16" w:rsidRPr="00A665FA">
        <w:rPr>
          <w:rStyle w:val="af3"/>
          <w:rFonts w:ascii="PT Astra Serif" w:hAnsi="PT Astra Serif"/>
          <w:b w:val="0"/>
          <w:sz w:val="27"/>
          <w:szCs w:val="27"/>
        </w:rPr>
        <w:t xml:space="preserve"> </w:t>
      </w:r>
      <w:r w:rsidRPr="00A665FA">
        <w:rPr>
          <w:rStyle w:val="af3"/>
          <w:rFonts w:ascii="PT Astra Serif" w:hAnsi="PT Astra Serif"/>
          <w:b w:val="0"/>
          <w:sz w:val="27"/>
          <w:szCs w:val="27"/>
        </w:rPr>
        <w:t>и других субъектов Российской Федерации</w:t>
      </w:r>
      <w:r w:rsidR="00D04D16" w:rsidRPr="00A665FA">
        <w:rPr>
          <w:rStyle w:val="af3"/>
          <w:rFonts w:ascii="PT Astra Serif" w:hAnsi="PT Astra Serif"/>
          <w:b w:val="0"/>
          <w:sz w:val="27"/>
          <w:szCs w:val="27"/>
        </w:rPr>
        <w:t>.</w:t>
      </w:r>
    </w:p>
    <w:p w:rsidR="00EA7F0E" w:rsidRPr="00A665FA" w:rsidRDefault="00EA7F0E" w:rsidP="00D04D16">
      <w:pPr>
        <w:ind w:firstLine="567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lastRenderedPageBreak/>
        <w:t xml:space="preserve">Санаторные путевки для детей от 7 до 15 лет (включительно), а также для детей </w:t>
      </w:r>
      <w:r w:rsidRPr="00A665FA">
        <w:rPr>
          <w:rFonts w:ascii="PT Astra Serif" w:hAnsi="PT Astra Serif"/>
          <w:bCs/>
          <w:sz w:val="27"/>
          <w:szCs w:val="27"/>
        </w:rPr>
        <w:t xml:space="preserve">не достигших возраста 7 лет, при условии их зачисления в текущем календарном году в общеобразовательную организацию, за исключением образовательных организаций дошкольного образования, </w:t>
      </w:r>
      <w:r w:rsidRPr="00A665FA">
        <w:rPr>
          <w:rFonts w:ascii="PT Astra Serif" w:hAnsi="PT Astra Serif"/>
          <w:sz w:val="27"/>
          <w:szCs w:val="27"/>
        </w:rPr>
        <w:t xml:space="preserve">(далее - дети школьного возраста до 15 лет (включительно) приобретаются на </w:t>
      </w:r>
      <w:r w:rsidRPr="00A665FA">
        <w:rPr>
          <w:rStyle w:val="af3"/>
          <w:rFonts w:ascii="PT Astra Serif" w:hAnsi="PT Astra Serif"/>
          <w:b w:val="0"/>
          <w:sz w:val="27"/>
          <w:szCs w:val="27"/>
        </w:rPr>
        <w:t>средства бюджета Тульской области</w:t>
      </w:r>
      <w:r w:rsidRPr="00A665FA">
        <w:rPr>
          <w:rFonts w:ascii="PT Astra Serif" w:hAnsi="PT Astra Serif"/>
          <w:sz w:val="27"/>
          <w:szCs w:val="27"/>
        </w:rPr>
        <w:t xml:space="preserve"> в рамках реализации мероприятий подпрограммы «Организация отдыха и оздоровления  детей в Тульской области» государственной программы Тульской области «Улучшение демографической ситуации и поддержка семей, воспитывающих детей, в Тульской области», утвержденной постановлением правительства Тульской области от 24 октября 2013 года № 575 «Об утверждении государственной программы Тульской области «Улучшение демографической ситуации и поддержка семей, воспитывающих детей, в Тульской области», и выделяются бесплатно.</w:t>
      </w:r>
    </w:p>
    <w:p w:rsidR="00EA7F0E" w:rsidRPr="00A665FA" w:rsidRDefault="00EA7F0E" w:rsidP="00EA7F0E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Государственную услугу по организации оздоровления и отдыха детей в детских оздоровительных лагерях санаторного типа (далее – государственная услуга) предоставляет министерство труда и социальной защиты Тульской области при взаимодействии с муниципальн</w:t>
      </w:r>
      <w:r w:rsidR="00045662">
        <w:rPr>
          <w:rFonts w:ascii="PT Astra Serif" w:hAnsi="PT Astra Serif"/>
          <w:sz w:val="27"/>
          <w:szCs w:val="27"/>
        </w:rPr>
        <w:t>ым</w:t>
      </w:r>
      <w:r w:rsidRPr="00A665FA">
        <w:rPr>
          <w:rFonts w:ascii="PT Astra Serif" w:hAnsi="PT Astra Serif"/>
          <w:sz w:val="27"/>
          <w:szCs w:val="27"/>
        </w:rPr>
        <w:t xml:space="preserve"> </w:t>
      </w:r>
      <w:r w:rsidR="00045662">
        <w:rPr>
          <w:rFonts w:ascii="PT Astra Serif" w:hAnsi="PT Astra Serif"/>
          <w:sz w:val="27"/>
          <w:szCs w:val="27"/>
        </w:rPr>
        <w:t>образованием</w:t>
      </w:r>
      <w:r w:rsidR="0039609C">
        <w:rPr>
          <w:rFonts w:ascii="PT Astra Serif" w:hAnsi="PT Astra Serif"/>
          <w:sz w:val="27"/>
          <w:szCs w:val="27"/>
        </w:rPr>
        <w:t xml:space="preserve"> Суворовский район</w:t>
      </w:r>
      <w:r w:rsidRPr="00A665FA">
        <w:rPr>
          <w:rFonts w:ascii="PT Astra Serif" w:hAnsi="PT Astra Serif"/>
          <w:sz w:val="27"/>
          <w:szCs w:val="27"/>
        </w:rPr>
        <w:t>.</w:t>
      </w:r>
    </w:p>
    <w:p w:rsidR="00EA7F0E" w:rsidRPr="00A665FA" w:rsidRDefault="00FB2655" w:rsidP="00EA7F0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t>М</w:t>
      </w:r>
      <w:r w:rsidR="0039609C">
        <w:rPr>
          <w:rFonts w:ascii="PT Astra Serif" w:hAnsi="PT Astra Serif"/>
          <w:sz w:val="27"/>
          <w:szCs w:val="27"/>
        </w:rPr>
        <w:t>униципальное образование</w:t>
      </w:r>
      <w:r w:rsidR="00EA7F0E" w:rsidRPr="00A665FA">
        <w:rPr>
          <w:rFonts w:ascii="PT Astra Serif" w:hAnsi="PT Astra Serif"/>
          <w:sz w:val="27"/>
          <w:szCs w:val="27"/>
        </w:rPr>
        <w:t xml:space="preserve"> </w:t>
      </w:r>
      <w:r w:rsidR="0039609C">
        <w:rPr>
          <w:rFonts w:ascii="PT Astra Serif" w:hAnsi="PT Astra Serif"/>
          <w:sz w:val="27"/>
          <w:szCs w:val="27"/>
        </w:rPr>
        <w:t>Суворовский район</w:t>
      </w:r>
      <w:r>
        <w:rPr>
          <w:rFonts w:ascii="PT Astra Serif" w:hAnsi="PT Astra Serif"/>
          <w:sz w:val="27"/>
          <w:szCs w:val="27"/>
        </w:rPr>
        <w:t xml:space="preserve"> ведёт</w:t>
      </w:r>
      <w:r w:rsidR="00EA7F0E" w:rsidRPr="00A665FA">
        <w:rPr>
          <w:rFonts w:ascii="PT Astra Serif" w:hAnsi="PT Astra Serif"/>
          <w:sz w:val="27"/>
          <w:szCs w:val="27"/>
        </w:rPr>
        <w:t xml:space="preserve"> прием заявлений от родителей (законных представителей) в рамках соответствующих муниципальных административных регламентов посредством заполнения электронной формы заявления на Региональном портале.</w:t>
      </w:r>
    </w:p>
    <w:p w:rsidR="00EA7F0E" w:rsidRPr="0002799D" w:rsidRDefault="00EA7F0E" w:rsidP="0002799D">
      <w:pPr>
        <w:ind w:firstLine="708"/>
        <w:rPr>
          <w:rFonts w:ascii="PT Astra Serif" w:hAnsi="PT Astra Serif"/>
          <w:b/>
          <w:bCs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Прием заявлений на предоставление государственной услуги осуществляется</w:t>
      </w:r>
      <w:r w:rsidR="0002799D">
        <w:rPr>
          <w:rFonts w:ascii="PT Astra Serif" w:hAnsi="PT Astra Serif"/>
          <w:b/>
          <w:bCs/>
          <w:sz w:val="27"/>
          <w:szCs w:val="27"/>
        </w:rPr>
        <w:t xml:space="preserve"> </w:t>
      </w:r>
      <w:r w:rsidRPr="00A665FA">
        <w:rPr>
          <w:rFonts w:ascii="PT Astra Serif" w:hAnsi="PT Astra Serif"/>
          <w:sz w:val="27"/>
          <w:szCs w:val="27"/>
        </w:rPr>
        <w:t>с 7 апреля - для заявителей, дети которых зарегистрированы на территории Суворовский район.</w:t>
      </w:r>
    </w:p>
    <w:p w:rsidR="00EA7F0E" w:rsidRPr="00A665FA" w:rsidRDefault="00EA7F0E" w:rsidP="00EA7F0E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Прием заявлений на предоставление государственной услуги заканчивается:</w:t>
      </w:r>
    </w:p>
    <w:p w:rsidR="00EA7F0E" w:rsidRPr="00A665FA" w:rsidRDefault="00EA7F0E" w:rsidP="00EA7F0E">
      <w:pPr>
        <w:pStyle w:val="ConsPlusNormal"/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за 7 календарных дней до начала смены - в санаторно-оздоровительные лагеря Тульской области;</w:t>
      </w:r>
    </w:p>
    <w:p w:rsidR="00FB2655" w:rsidRPr="001B1E31" w:rsidRDefault="00FB2655" w:rsidP="00BD5174">
      <w:pPr>
        <w:pStyle w:val="ConsPlusNormal"/>
        <w:ind w:firstLine="540"/>
        <w:jc w:val="center"/>
        <w:outlineLvl w:val="1"/>
        <w:rPr>
          <w:rFonts w:ascii="PT Astra Serif" w:hAnsi="PT Astra Serif" w:cs="Times New Roman"/>
          <w:b/>
          <w:sz w:val="27"/>
          <w:szCs w:val="27"/>
        </w:rPr>
      </w:pPr>
    </w:p>
    <w:p w:rsidR="00BD5174" w:rsidRPr="00A665FA" w:rsidRDefault="00BD5174" w:rsidP="00BD5174">
      <w:pPr>
        <w:pStyle w:val="ConsPlusNormal"/>
        <w:ind w:firstLine="540"/>
        <w:jc w:val="center"/>
        <w:outlineLvl w:val="1"/>
        <w:rPr>
          <w:rFonts w:ascii="PT Astra Serif" w:hAnsi="PT Astra Serif" w:cs="Times New Roman"/>
          <w:b/>
          <w:sz w:val="27"/>
          <w:szCs w:val="27"/>
        </w:rPr>
      </w:pPr>
      <w:r w:rsidRPr="00A665FA">
        <w:rPr>
          <w:rFonts w:ascii="PT Astra Serif" w:hAnsi="PT Astra Serif" w:cs="Times New Roman"/>
          <w:b/>
          <w:sz w:val="27"/>
          <w:szCs w:val="27"/>
          <w:lang w:val="en-US"/>
        </w:rPr>
        <w:t>III</w:t>
      </w:r>
      <w:r w:rsidRPr="00A665FA">
        <w:rPr>
          <w:rFonts w:ascii="PT Astra Serif" w:hAnsi="PT Astra Serif" w:cs="Times New Roman"/>
          <w:b/>
          <w:sz w:val="27"/>
          <w:szCs w:val="27"/>
        </w:rPr>
        <w:t>. Походы</w:t>
      </w:r>
    </w:p>
    <w:p w:rsidR="00BD5174" w:rsidRPr="00A665FA" w:rsidRDefault="00BD5174" w:rsidP="00BD5174">
      <w:pPr>
        <w:pStyle w:val="ConsPlusNormal"/>
        <w:ind w:firstLine="540"/>
        <w:jc w:val="center"/>
        <w:outlineLvl w:val="1"/>
        <w:rPr>
          <w:rFonts w:ascii="PT Astra Serif" w:hAnsi="PT Astra Serif" w:cs="Times New Roman"/>
          <w:b/>
          <w:sz w:val="27"/>
          <w:szCs w:val="27"/>
        </w:rPr>
      </w:pPr>
    </w:p>
    <w:p w:rsidR="00EC061A" w:rsidRPr="00A665FA" w:rsidRDefault="00BD5174" w:rsidP="000F69C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Походы длительностью до 3-х дней включительно оплачиваются только за счет средств родителей и/или спонсорских средств. Бюджетные средства не </w:t>
      </w:r>
      <w:r w:rsidR="000F69C5" w:rsidRPr="00A665FA">
        <w:rPr>
          <w:rFonts w:ascii="PT Astra Serif" w:hAnsi="PT Astra Serif"/>
          <w:sz w:val="27"/>
          <w:szCs w:val="27"/>
        </w:rPr>
        <w:t>используются.</w:t>
      </w:r>
    </w:p>
    <w:p w:rsidR="00BD5174" w:rsidRPr="00A665FA" w:rsidRDefault="00BD5174" w:rsidP="001B1E31">
      <w:pPr>
        <w:jc w:val="center"/>
        <w:rPr>
          <w:rFonts w:ascii="PT Astra Serif" w:hAnsi="PT Astra Serif"/>
          <w:b/>
          <w:sz w:val="27"/>
          <w:szCs w:val="27"/>
        </w:rPr>
      </w:pPr>
      <w:r w:rsidRPr="00A665FA">
        <w:rPr>
          <w:rFonts w:ascii="PT Astra Serif" w:hAnsi="PT Astra Serif"/>
          <w:b/>
          <w:sz w:val="27"/>
          <w:szCs w:val="27"/>
        </w:rPr>
        <w:t>Многодневные походы</w:t>
      </w:r>
    </w:p>
    <w:p w:rsidR="00BD5174" w:rsidRPr="00A665FA" w:rsidRDefault="00BD5174" w:rsidP="00BD5174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BD5174" w:rsidRPr="00A665FA" w:rsidRDefault="00BD5174" w:rsidP="00BD517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Затраты на походы длительностью свыше 3-х дней складываются из:</w:t>
      </w:r>
    </w:p>
    <w:p w:rsidR="00BD5174" w:rsidRPr="00A665FA" w:rsidRDefault="000F69C5" w:rsidP="000F69C5">
      <w:pPr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- </w:t>
      </w:r>
      <w:r w:rsidR="00BD5174" w:rsidRPr="00A665FA">
        <w:rPr>
          <w:rFonts w:ascii="PT Astra Serif" w:hAnsi="PT Astra Serif"/>
          <w:sz w:val="27"/>
          <w:szCs w:val="27"/>
        </w:rPr>
        <w:t>стоимости набора продуктов питания (</w:t>
      </w:r>
      <w:r w:rsidR="00CC163F" w:rsidRPr="00A665FA">
        <w:rPr>
          <w:rFonts w:ascii="PT Astra Serif" w:hAnsi="PT Astra Serif"/>
          <w:sz w:val="27"/>
          <w:szCs w:val="27"/>
        </w:rPr>
        <w:t>450</w:t>
      </w:r>
      <w:r w:rsidR="00BD5174" w:rsidRPr="00A665FA">
        <w:rPr>
          <w:rFonts w:ascii="PT Astra Serif" w:hAnsi="PT Astra Serif"/>
          <w:sz w:val="27"/>
          <w:szCs w:val="27"/>
        </w:rPr>
        <w:t xml:space="preserve"> рубл</w:t>
      </w:r>
      <w:r w:rsidR="002C5123" w:rsidRPr="00A665FA">
        <w:rPr>
          <w:rFonts w:ascii="PT Astra Serif" w:hAnsi="PT Astra Serif"/>
          <w:sz w:val="27"/>
          <w:szCs w:val="27"/>
        </w:rPr>
        <w:t>ей</w:t>
      </w:r>
      <w:r w:rsidR="00BD5174" w:rsidRPr="00A665FA">
        <w:rPr>
          <w:rFonts w:ascii="PT Astra Serif" w:hAnsi="PT Astra Serif"/>
          <w:sz w:val="27"/>
          <w:szCs w:val="27"/>
        </w:rPr>
        <w:t xml:space="preserve"> в день на одного ребёнка);</w:t>
      </w:r>
    </w:p>
    <w:p w:rsidR="000F69C5" w:rsidRPr="00A665FA" w:rsidRDefault="000F69C5" w:rsidP="000F69C5">
      <w:pPr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- </w:t>
      </w:r>
      <w:r w:rsidR="00BD5174" w:rsidRPr="00A665FA">
        <w:rPr>
          <w:rFonts w:ascii="PT Astra Serif" w:hAnsi="PT Astra Serif"/>
          <w:sz w:val="27"/>
          <w:szCs w:val="27"/>
        </w:rPr>
        <w:t>стоимости набора продуктов питания для педагогов (</w:t>
      </w:r>
      <w:r w:rsidR="00CC163F" w:rsidRPr="00A665FA">
        <w:rPr>
          <w:rFonts w:ascii="PT Astra Serif" w:hAnsi="PT Astra Serif"/>
          <w:sz w:val="27"/>
          <w:szCs w:val="27"/>
        </w:rPr>
        <w:t>450</w:t>
      </w:r>
      <w:r w:rsidR="00BD5174" w:rsidRPr="00A665FA">
        <w:rPr>
          <w:rFonts w:ascii="PT Astra Serif" w:hAnsi="PT Astra Serif"/>
          <w:sz w:val="27"/>
          <w:szCs w:val="27"/>
        </w:rPr>
        <w:t xml:space="preserve"> рубл</w:t>
      </w:r>
      <w:r w:rsidR="002C5123" w:rsidRPr="00A665FA">
        <w:rPr>
          <w:rFonts w:ascii="PT Astra Serif" w:hAnsi="PT Astra Serif"/>
          <w:sz w:val="27"/>
          <w:szCs w:val="27"/>
        </w:rPr>
        <w:t>ей</w:t>
      </w:r>
      <w:r w:rsidR="00BD5174" w:rsidRPr="00A665FA">
        <w:rPr>
          <w:rFonts w:ascii="PT Astra Serif" w:hAnsi="PT Astra Serif"/>
          <w:sz w:val="27"/>
          <w:szCs w:val="27"/>
        </w:rPr>
        <w:t xml:space="preserve"> в день на одного человека и страховых взносов - 30,2% от этой суммы.);</w:t>
      </w:r>
    </w:p>
    <w:p w:rsidR="00BD5174" w:rsidRPr="00A665FA" w:rsidRDefault="000F69C5" w:rsidP="000F69C5">
      <w:pPr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- </w:t>
      </w:r>
      <w:r w:rsidR="00BD5174" w:rsidRPr="00A665FA">
        <w:rPr>
          <w:rFonts w:ascii="PT Astra Serif" w:hAnsi="PT Astra Serif"/>
          <w:sz w:val="27"/>
          <w:szCs w:val="27"/>
        </w:rPr>
        <w:t xml:space="preserve">затрат на приобретение медикаментов; </w:t>
      </w:r>
    </w:p>
    <w:p w:rsidR="00BD5174" w:rsidRPr="00A665FA" w:rsidRDefault="000F69C5" w:rsidP="000F69C5">
      <w:pPr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- </w:t>
      </w:r>
      <w:r w:rsidR="00BD5174" w:rsidRPr="00A665FA">
        <w:rPr>
          <w:rFonts w:ascii="PT Astra Serif" w:hAnsi="PT Astra Serif"/>
          <w:sz w:val="27"/>
          <w:szCs w:val="27"/>
        </w:rPr>
        <w:t xml:space="preserve">затрат на транспортные расходы на каждого ребенка, педагога или иного сопровождающего лица (не более </w:t>
      </w:r>
      <w:r w:rsidR="00A46F1A" w:rsidRPr="00A665FA">
        <w:rPr>
          <w:rFonts w:ascii="PT Astra Serif" w:hAnsi="PT Astra Serif"/>
          <w:sz w:val="27"/>
          <w:szCs w:val="27"/>
        </w:rPr>
        <w:t>478,00</w:t>
      </w:r>
      <w:r w:rsidR="00BD5174" w:rsidRPr="00A665FA">
        <w:rPr>
          <w:rFonts w:ascii="PT Astra Serif" w:hAnsi="PT Astra Serif"/>
          <w:sz w:val="27"/>
          <w:szCs w:val="27"/>
        </w:rPr>
        <w:t xml:space="preserve"> рублей</w:t>
      </w:r>
      <w:r w:rsidR="00A46F1A" w:rsidRPr="00A665FA">
        <w:rPr>
          <w:rFonts w:ascii="PT Astra Serif" w:hAnsi="PT Astra Serif"/>
          <w:sz w:val="27"/>
          <w:szCs w:val="27"/>
        </w:rPr>
        <w:t xml:space="preserve"> на человека</w:t>
      </w:r>
      <w:r w:rsidR="00BD5174" w:rsidRPr="00A665FA">
        <w:rPr>
          <w:rFonts w:ascii="PT Astra Serif" w:hAnsi="PT Astra Serif"/>
          <w:sz w:val="27"/>
          <w:szCs w:val="27"/>
        </w:rPr>
        <w:t>).</w:t>
      </w:r>
    </w:p>
    <w:p w:rsidR="00BD5174" w:rsidRPr="00A665FA" w:rsidRDefault="00BD5174" w:rsidP="00BD5174">
      <w:pPr>
        <w:tabs>
          <w:tab w:val="left" w:pos="108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Определение числа педагогических работников - на основании приказа Министерства образования Российской Федерации от 13.07.1992 № 293 на каждую группу детей от 6 до 15 человек назначается 1 или 2 работника.</w:t>
      </w:r>
    </w:p>
    <w:p w:rsidR="00BD5174" w:rsidRPr="00A665FA" w:rsidRDefault="00BD5174" w:rsidP="00BD517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Источники финансирования: средства бюджета области, средства бюджета муниципального образования Суворовский район (программы: «Развитие физической культуры, спорта на территории муниципального образования Суворовский район», </w:t>
      </w:r>
      <w:r w:rsidRPr="00A665FA">
        <w:rPr>
          <w:rFonts w:ascii="PT Astra Serif" w:hAnsi="PT Astra Serif"/>
          <w:sz w:val="27"/>
          <w:szCs w:val="27"/>
        </w:rPr>
        <w:lastRenderedPageBreak/>
        <w:t>«Развитие образования Суворовского района подпрограмма «Развитие молодежной политики в Суворовском районе»), родительские средства, привлекаемые в соответствии с методическими рекомендациями, разработанными министерством труда и социальной защиты Тульской области, и иные источники, не запрещенные законодательством Российской Федерации.</w:t>
      </w:r>
    </w:p>
    <w:p w:rsidR="00BD5174" w:rsidRPr="00A665FA" w:rsidRDefault="00BD5174" w:rsidP="00BD517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Многодневные походы за пределами области проводятся только по согласованию с межведомственной комиссией по организации отдыха, оздоровления, занятости детей на территории Тульской области.</w:t>
      </w:r>
    </w:p>
    <w:p w:rsidR="00AD401A" w:rsidRPr="00A665FA" w:rsidRDefault="00AD401A" w:rsidP="00BD5174">
      <w:pPr>
        <w:jc w:val="center"/>
        <w:rPr>
          <w:rFonts w:ascii="PT Astra Serif" w:hAnsi="PT Astra Serif"/>
          <w:b/>
          <w:sz w:val="27"/>
          <w:szCs w:val="27"/>
        </w:rPr>
      </w:pPr>
    </w:p>
    <w:p w:rsidR="00BD5174" w:rsidRPr="00A665FA" w:rsidRDefault="00BD5174" w:rsidP="00BD5174">
      <w:pPr>
        <w:jc w:val="center"/>
        <w:rPr>
          <w:rFonts w:ascii="PT Astra Serif" w:hAnsi="PT Astra Serif"/>
          <w:b/>
          <w:sz w:val="27"/>
          <w:szCs w:val="27"/>
        </w:rPr>
      </w:pPr>
      <w:r w:rsidRPr="00A665FA">
        <w:rPr>
          <w:rFonts w:ascii="PT Astra Serif" w:hAnsi="PT Astra Serif"/>
          <w:b/>
          <w:sz w:val="27"/>
          <w:szCs w:val="27"/>
          <w:lang w:val="en-US"/>
        </w:rPr>
        <w:t>IV</w:t>
      </w:r>
      <w:r w:rsidRPr="00A665FA">
        <w:rPr>
          <w:rFonts w:ascii="PT Astra Serif" w:hAnsi="PT Astra Serif"/>
          <w:b/>
          <w:sz w:val="27"/>
          <w:szCs w:val="27"/>
        </w:rPr>
        <w:t>. Профильный лагерь с дневным пребыванием детей</w:t>
      </w:r>
    </w:p>
    <w:p w:rsidR="00BD5174" w:rsidRPr="00A665FA" w:rsidRDefault="00BD5174" w:rsidP="00BD5174">
      <w:pPr>
        <w:jc w:val="center"/>
        <w:rPr>
          <w:rFonts w:ascii="PT Astra Serif" w:hAnsi="PT Astra Serif"/>
          <w:b/>
          <w:sz w:val="27"/>
          <w:szCs w:val="27"/>
        </w:rPr>
      </w:pPr>
    </w:p>
    <w:p w:rsidR="00BD5174" w:rsidRPr="00A665FA" w:rsidRDefault="00BD5174" w:rsidP="00BD517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Расчеты проводятся на основе методики, изложенной в разделе I, а также средств, необходимых для формирования медицинской аптечки, предусмотренной санитарно-эпидемиологическими правилами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каникул».</w:t>
      </w:r>
    </w:p>
    <w:p w:rsidR="00BD5174" w:rsidRDefault="00BD5174" w:rsidP="00BD5174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Дополнительно в смету данного лагеря при наличии бюджетных ассигнований могут включатся расходы на обеспечение профильной составляющей в размере до </w:t>
      </w:r>
      <w:r w:rsidRPr="00A665FA">
        <w:rPr>
          <w:rFonts w:ascii="PT Astra Serif" w:hAnsi="PT Astra Serif"/>
          <w:b/>
          <w:sz w:val="27"/>
          <w:szCs w:val="27"/>
        </w:rPr>
        <w:t>5</w:t>
      </w:r>
      <w:r w:rsidRPr="00A665FA">
        <w:rPr>
          <w:rFonts w:ascii="PT Astra Serif" w:hAnsi="PT Astra Serif"/>
          <w:sz w:val="27"/>
          <w:szCs w:val="27"/>
        </w:rPr>
        <w:t>% от общей суммы.</w:t>
      </w:r>
    </w:p>
    <w:p w:rsidR="00BD5174" w:rsidRPr="00A665FA" w:rsidRDefault="00BD5174" w:rsidP="00BD5174">
      <w:pPr>
        <w:rPr>
          <w:rFonts w:ascii="PT Astra Serif" w:hAnsi="PT Astra Serif"/>
          <w:b/>
          <w:bCs/>
          <w:sz w:val="27"/>
          <w:szCs w:val="27"/>
        </w:rPr>
      </w:pPr>
    </w:p>
    <w:p w:rsidR="00BD5174" w:rsidRPr="00A665FA" w:rsidRDefault="00BD5174" w:rsidP="00BD5174">
      <w:pPr>
        <w:jc w:val="center"/>
        <w:rPr>
          <w:rFonts w:ascii="PT Astra Serif" w:hAnsi="PT Astra Serif"/>
          <w:b/>
          <w:bCs/>
          <w:sz w:val="27"/>
          <w:szCs w:val="27"/>
        </w:rPr>
      </w:pPr>
      <w:r w:rsidRPr="00A665FA">
        <w:rPr>
          <w:rFonts w:ascii="PT Astra Serif" w:hAnsi="PT Astra Serif"/>
          <w:b/>
          <w:bCs/>
          <w:sz w:val="27"/>
          <w:szCs w:val="27"/>
          <w:lang w:val="en-US"/>
        </w:rPr>
        <w:t>V</w:t>
      </w:r>
      <w:r w:rsidRPr="00A665FA">
        <w:rPr>
          <w:rFonts w:ascii="PT Astra Serif" w:hAnsi="PT Astra Serif"/>
          <w:b/>
          <w:bCs/>
          <w:sz w:val="27"/>
          <w:szCs w:val="27"/>
        </w:rPr>
        <w:t>. Частичная оплата услуг по отдыху детей за счет средств родителей</w:t>
      </w:r>
    </w:p>
    <w:p w:rsidR="00A665FA" w:rsidRPr="00A665FA" w:rsidRDefault="00A665FA" w:rsidP="00A665FA">
      <w:pPr>
        <w:tabs>
          <w:tab w:val="left" w:pos="8450"/>
        </w:tabs>
        <w:ind w:firstLine="600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Привлечение средств родителей для частичной оплаты услуг по отдыху и оздоровлению детей (далее - родительские средства) осуществляется в соответствии  с   областным трехсторонним соглашением между правительством Тульской области, Тульской Федерацией профсоюзов и Тульским областным союзом работодателей, постановлением правительства Тульской области от 29 марта 2016 года № 113 «Об организации отдыха, оздоровления и занятости детей в Тульской области», а также иными действующими нормативными актами, регулирующими вопросы организации отдыха и оздоровления детей в Тульской области.</w:t>
      </w:r>
    </w:p>
    <w:p w:rsidR="00BD5174" w:rsidRPr="00A665FA" w:rsidRDefault="00A665FA" w:rsidP="00A665FA">
      <w:pPr>
        <w:tabs>
          <w:tab w:val="left" w:pos="8450"/>
        </w:tabs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>Муниципальные образования осуществляют зачисление и использование родительских средств в соответствии с нормативными документами, принимаемыми администрациями муниципальных образований.</w:t>
      </w:r>
    </w:p>
    <w:p w:rsidR="00BD5174" w:rsidRPr="00A665FA" w:rsidRDefault="00BD5174" w:rsidP="00BD5174">
      <w:pPr>
        <w:tabs>
          <w:tab w:val="left" w:pos="8450"/>
        </w:tabs>
        <w:ind w:firstLine="709"/>
        <w:jc w:val="both"/>
        <w:rPr>
          <w:rFonts w:ascii="PT Astra Serif" w:hAnsi="PT Astra Serif"/>
          <w:sz w:val="27"/>
          <w:szCs w:val="27"/>
        </w:rPr>
      </w:pPr>
    </w:p>
    <w:p w:rsidR="00BD5174" w:rsidRPr="00A665FA" w:rsidRDefault="00BD5174" w:rsidP="00BD5174">
      <w:pPr>
        <w:jc w:val="center"/>
        <w:rPr>
          <w:rFonts w:ascii="PT Astra Serif" w:hAnsi="PT Astra Serif"/>
          <w:b/>
          <w:sz w:val="27"/>
          <w:szCs w:val="27"/>
        </w:rPr>
      </w:pPr>
      <w:r w:rsidRPr="00A665FA">
        <w:rPr>
          <w:rFonts w:ascii="PT Astra Serif" w:hAnsi="PT Astra Serif"/>
          <w:b/>
          <w:sz w:val="27"/>
          <w:szCs w:val="27"/>
          <w:lang w:val="en-US"/>
        </w:rPr>
        <w:t>VI</w:t>
      </w:r>
      <w:r w:rsidRPr="00A665FA">
        <w:rPr>
          <w:rFonts w:ascii="PT Astra Serif" w:hAnsi="PT Astra Serif"/>
          <w:b/>
          <w:sz w:val="27"/>
          <w:szCs w:val="27"/>
        </w:rPr>
        <w:t>. Использование средств, выделяемых из бюджета муниципального образования Суворовский район для оплаты проезда и сопровождения организованных групп детей</w:t>
      </w:r>
      <w:r w:rsidR="003C17B4">
        <w:rPr>
          <w:rFonts w:ascii="PT Astra Serif" w:hAnsi="PT Astra Serif"/>
          <w:b/>
          <w:sz w:val="27"/>
          <w:szCs w:val="27"/>
        </w:rPr>
        <w:t xml:space="preserve"> </w:t>
      </w:r>
      <w:r w:rsidRPr="00A665FA">
        <w:rPr>
          <w:rFonts w:ascii="PT Astra Serif" w:hAnsi="PT Astra Serif"/>
          <w:b/>
          <w:sz w:val="27"/>
          <w:szCs w:val="27"/>
        </w:rPr>
        <w:t>к местам отдыха и обратно (</w:t>
      </w:r>
      <w:r w:rsidRPr="00A665FA">
        <w:rPr>
          <w:rStyle w:val="af3"/>
          <w:rFonts w:ascii="PT Astra Serif" w:hAnsi="PT Astra Serif"/>
          <w:sz w:val="27"/>
          <w:szCs w:val="27"/>
        </w:rPr>
        <w:t>детские оздоровительные лагеря санаторного типа, расположенные на морском побережье Российской Федерации</w:t>
      </w:r>
      <w:r w:rsidRPr="00A665FA">
        <w:rPr>
          <w:rFonts w:ascii="PT Astra Serif" w:hAnsi="PT Astra Serif"/>
          <w:b/>
          <w:sz w:val="27"/>
          <w:szCs w:val="27"/>
        </w:rPr>
        <w:t>)</w:t>
      </w:r>
    </w:p>
    <w:p w:rsidR="00B14171" w:rsidRDefault="00BD5174" w:rsidP="000F69C5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A665FA">
        <w:rPr>
          <w:rFonts w:ascii="PT Astra Serif" w:hAnsi="PT Astra Serif"/>
          <w:sz w:val="27"/>
          <w:szCs w:val="27"/>
        </w:rPr>
        <w:t xml:space="preserve">Использование средств, выделяемых для оплаты проезда и сопровождения организованных групп детей к местам отдыха и обратно </w:t>
      </w:r>
      <w:r w:rsidRPr="00A665FA">
        <w:rPr>
          <w:rFonts w:ascii="PT Astra Serif" w:hAnsi="PT Astra Serif"/>
          <w:b/>
          <w:sz w:val="27"/>
          <w:szCs w:val="27"/>
        </w:rPr>
        <w:t>(</w:t>
      </w:r>
      <w:r w:rsidRPr="00A665FA">
        <w:rPr>
          <w:rStyle w:val="af3"/>
          <w:rFonts w:ascii="PT Astra Serif" w:hAnsi="PT Astra Serif"/>
          <w:b w:val="0"/>
          <w:sz w:val="27"/>
          <w:szCs w:val="27"/>
        </w:rPr>
        <w:t>детские оздоровительные лагеря санаторного типа, расположенные на морском побережье Российской Федерации</w:t>
      </w:r>
      <w:r w:rsidRPr="00A665FA">
        <w:rPr>
          <w:rFonts w:ascii="PT Astra Serif" w:hAnsi="PT Astra Serif"/>
          <w:b/>
          <w:sz w:val="27"/>
          <w:szCs w:val="27"/>
        </w:rPr>
        <w:t xml:space="preserve">) </w:t>
      </w:r>
      <w:r w:rsidRPr="00A665FA">
        <w:rPr>
          <w:rFonts w:ascii="PT Astra Serif" w:hAnsi="PT Astra Serif"/>
          <w:sz w:val="27"/>
          <w:szCs w:val="27"/>
        </w:rPr>
        <w:t xml:space="preserve">осуществляется  в  соответствии с Федеральным Законом от  05.04.2013 </w:t>
      </w:r>
      <w:r w:rsidR="00EC061A" w:rsidRPr="00A665FA">
        <w:rPr>
          <w:rFonts w:ascii="PT Astra Serif" w:hAnsi="PT Astra Serif"/>
          <w:sz w:val="27"/>
          <w:szCs w:val="27"/>
        </w:rPr>
        <w:t xml:space="preserve"> № 44-ФЗ</w:t>
      </w:r>
      <w:r w:rsidRPr="00A665FA">
        <w:rPr>
          <w:rFonts w:ascii="PT Astra Serif" w:hAnsi="PT Astra Serif"/>
          <w:sz w:val="27"/>
          <w:szCs w:val="27"/>
        </w:rPr>
        <w:t xml:space="preserve"> «О контрактной системе в сфере закупок товаров, работ, услуг для обеспечения государственных и муниципальных нужд» и информационным письмом министерства труда и социальной защиты Тульской области от 01.04.2016 № 17-05-03/3602. </w:t>
      </w:r>
    </w:p>
    <w:p w:rsidR="001B1E31" w:rsidRDefault="001B1E31" w:rsidP="000F69C5">
      <w:pPr>
        <w:ind w:firstLine="709"/>
        <w:jc w:val="both"/>
        <w:rPr>
          <w:rFonts w:ascii="PT Astra Serif" w:hAnsi="PT Astra Serif"/>
          <w:sz w:val="27"/>
          <w:szCs w:val="27"/>
        </w:rPr>
      </w:pPr>
      <w:r>
        <w:rPr>
          <w:rFonts w:ascii="PT Astra Serif" w:hAnsi="PT Astra Serif"/>
          <w:sz w:val="27"/>
          <w:szCs w:val="27"/>
        </w:rPr>
        <w:lastRenderedPageBreak/>
        <w:br w:type="page"/>
      </w:r>
    </w:p>
    <w:p w:rsidR="00BD5174" w:rsidRPr="0016264A" w:rsidRDefault="00BD5174" w:rsidP="00791236">
      <w:pPr>
        <w:ind w:left="6372" w:right="1417"/>
        <w:rPr>
          <w:rFonts w:ascii="PT Astra Serif" w:hAnsi="PT Astra Serif" w:cs="Times New Roman"/>
          <w:bCs/>
        </w:rPr>
      </w:pPr>
      <w:r w:rsidRPr="0016264A">
        <w:rPr>
          <w:rFonts w:ascii="PT Astra Serif" w:hAnsi="PT Astra Serif" w:cs="Times New Roman"/>
          <w:bCs/>
        </w:rPr>
        <w:lastRenderedPageBreak/>
        <w:t>Приложение 4</w:t>
      </w:r>
    </w:p>
    <w:p w:rsidR="00BD5174" w:rsidRPr="0016264A" w:rsidRDefault="00BD5174" w:rsidP="00BD5174">
      <w:pPr>
        <w:ind w:left="4962"/>
        <w:jc w:val="center"/>
        <w:rPr>
          <w:rFonts w:ascii="PT Astra Serif" w:hAnsi="PT Astra Serif" w:cs="Times New Roman"/>
          <w:bCs/>
        </w:rPr>
      </w:pPr>
      <w:r w:rsidRPr="0016264A">
        <w:rPr>
          <w:rFonts w:ascii="PT Astra Serif" w:hAnsi="PT Astra Serif" w:cs="Times New Roman"/>
          <w:bCs/>
        </w:rPr>
        <w:t>к постановлению администрации</w:t>
      </w:r>
    </w:p>
    <w:p w:rsidR="00BD5174" w:rsidRPr="0016264A" w:rsidRDefault="00BD5174" w:rsidP="00BD5174">
      <w:pPr>
        <w:ind w:left="4962"/>
        <w:jc w:val="center"/>
        <w:rPr>
          <w:rFonts w:ascii="PT Astra Serif" w:hAnsi="PT Astra Serif" w:cs="Times New Roman"/>
          <w:bCs/>
        </w:rPr>
      </w:pPr>
      <w:r w:rsidRPr="0016264A">
        <w:rPr>
          <w:rFonts w:ascii="PT Astra Serif" w:hAnsi="PT Astra Serif" w:cs="Times New Roman"/>
          <w:bCs/>
        </w:rPr>
        <w:t>муниципального образования</w:t>
      </w:r>
    </w:p>
    <w:p w:rsidR="00BD5174" w:rsidRPr="0016264A" w:rsidRDefault="00BD5174" w:rsidP="00BD5174">
      <w:pPr>
        <w:ind w:left="4962"/>
        <w:jc w:val="center"/>
        <w:rPr>
          <w:rFonts w:ascii="PT Astra Serif" w:hAnsi="PT Astra Serif" w:cs="Times New Roman"/>
          <w:bCs/>
        </w:rPr>
      </w:pPr>
      <w:r w:rsidRPr="0016264A">
        <w:rPr>
          <w:rFonts w:ascii="PT Astra Serif" w:hAnsi="PT Astra Serif" w:cs="Times New Roman"/>
          <w:bCs/>
        </w:rPr>
        <w:t>Суворовский район</w:t>
      </w:r>
    </w:p>
    <w:p w:rsidR="00BD5174" w:rsidRPr="0016264A" w:rsidRDefault="00BD5174" w:rsidP="00BD5174">
      <w:pPr>
        <w:ind w:left="4962"/>
        <w:jc w:val="center"/>
        <w:rPr>
          <w:rFonts w:ascii="PT Astra Serif" w:hAnsi="PT Astra Serif" w:cs="Times New Roman"/>
          <w:bCs/>
        </w:rPr>
      </w:pPr>
      <w:r w:rsidRPr="0016264A">
        <w:rPr>
          <w:rFonts w:ascii="PT Astra Serif" w:hAnsi="PT Astra Serif" w:cs="Times New Roman"/>
          <w:bCs/>
        </w:rPr>
        <w:t xml:space="preserve">от </w:t>
      </w:r>
      <w:r w:rsidR="001B1E31">
        <w:rPr>
          <w:rFonts w:ascii="PT Astra Serif" w:hAnsi="PT Astra Serif" w:cs="Times New Roman"/>
          <w:bCs/>
        </w:rPr>
        <w:t>03.05.2023</w:t>
      </w:r>
      <w:r w:rsidRPr="0016264A">
        <w:rPr>
          <w:rFonts w:ascii="PT Astra Serif" w:hAnsi="PT Astra Serif" w:cs="Times New Roman"/>
          <w:bCs/>
        </w:rPr>
        <w:t xml:space="preserve"> года № </w:t>
      </w:r>
      <w:r w:rsidR="001B1E31">
        <w:rPr>
          <w:rFonts w:ascii="PT Astra Serif" w:hAnsi="PT Astra Serif" w:cs="Times New Roman"/>
          <w:bCs/>
        </w:rPr>
        <w:t>418</w:t>
      </w:r>
    </w:p>
    <w:p w:rsidR="00BD5174" w:rsidRPr="00372B5B" w:rsidRDefault="00BD5174" w:rsidP="00BD5174">
      <w:pPr>
        <w:suppressAutoHyphens/>
        <w:jc w:val="both"/>
        <w:rPr>
          <w:rFonts w:ascii="PT Astra Serif" w:hAnsi="PT Astra Serif" w:cs="Times New Roman"/>
          <w:b/>
          <w:sz w:val="26"/>
          <w:szCs w:val="26"/>
        </w:rPr>
      </w:pPr>
    </w:p>
    <w:p w:rsidR="00BD5174" w:rsidRPr="00372B5B" w:rsidRDefault="00BD5174" w:rsidP="00BD5174">
      <w:pPr>
        <w:suppressAutoHyphens/>
        <w:jc w:val="center"/>
        <w:rPr>
          <w:rFonts w:ascii="PT Astra Serif" w:hAnsi="PT Astra Serif" w:cs="Times New Roman"/>
          <w:b/>
          <w:szCs w:val="26"/>
        </w:rPr>
      </w:pPr>
    </w:p>
    <w:p w:rsidR="00BD5174" w:rsidRPr="00372B5B" w:rsidRDefault="00BD5174" w:rsidP="00BD5174">
      <w:pPr>
        <w:suppressAutoHyphens/>
        <w:jc w:val="center"/>
        <w:rPr>
          <w:rFonts w:ascii="PT Astra Serif" w:hAnsi="PT Astra Serif" w:cs="Times New Roman"/>
          <w:b/>
          <w:szCs w:val="26"/>
        </w:rPr>
      </w:pPr>
      <w:r w:rsidRPr="00372B5B">
        <w:rPr>
          <w:rFonts w:ascii="PT Astra Serif" w:hAnsi="PT Astra Serif" w:cs="Times New Roman"/>
          <w:b/>
          <w:szCs w:val="26"/>
        </w:rPr>
        <w:t>График</w:t>
      </w:r>
      <w:r w:rsidR="001B1E31">
        <w:rPr>
          <w:rFonts w:ascii="PT Astra Serif" w:hAnsi="PT Astra Serif" w:cs="Times New Roman"/>
          <w:b/>
          <w:szCs w:val="26"/>
        </w:rPr>
        <w:t xml:space="preserve"> </w:t>
      </w:r>
      <w:r w:rsidRPr="00372B5B">
        <w:rPr>
          <w:rFonts w:ascii="PT Astra Serif" w:hAnsi="PT Astra Serif" w:cs="Times New Roman"/>
          <w:b/>
          <w:szCs w:val="26"/>
        </w:rPr>
        <w:t>приемки оздоровительных лагерей</w:t>
      </w:r>
    </w:p>
    <w:p w:rsidR="00BD5174" w:rsidRPr="00372B5B" w:rsidRDefault="00BD5174" w:rsidP="00BD5174">
      <w:pPr>
        <w:suppressAutoHyphens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5079"/>
        <w:gridCol w:w="2239"/>
        <w:gridCol w:w="1985"/>
      </w:tblGrid>
      <w:tr w:rsidR="00BD5174" w:rsidRPr="00372B5B" w:rsidTr="003C17B4">
        <w:trPr>
          <w:trHeight w:val="661"/>
        </w:trPr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72B5B">
              <w:rPr>
                <w:rFonts w:ascii="PT Astra Serif" w:hAnsi="PT Astra Serif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07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72B5B">
              <w:rPr>
                <w:rFonts w:ascii="PT Astra Serif" w:hAnsi="PT Astra Serif" w:cs="Times New Roman"/>
                <w:b/>
                <w:sz w:val="26"/>
                <w:szCs w:val="26"/>
              </w:rPr>
              <w:t>ОУ</w:t>
            </w:r>
          </w:p>
        </w:tc>
        <w:tc>
          <w:tcPr>
            <w:tcW w:w="223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72B5B">
              <w:rPr>
                <w:rFonts w:ascii="PT Astra Serif" w:hAnsi="PT Astra Serif" w:cs="Times New Roman"/>
                <w:b/>
                <w:sz w:val="26"/>
                <w:szCs w:val="26"/>
              </w:rPr>
              <w:t>Вид оздоровления</w:t>
            </w:r>
          </w:p>
        </w:tc>
        <w:tc>
          <w:tcPr>
            <w:tcW w:w="1985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72B5B">
              <w:rPr>
                <w:rFonts w:ascii="PT Astra Serif" w:hAnsi="PT Astra Serif" w:cs="Times New Roman"/>
                <w:b/>
                <w:sz w:val="26"/>
                <w:szCs w:val="26"/>
              </w:rPr>
              <w:t xml:space="preserve">Дата приемки </w:t>
            </w:r>
          </w:p>
        </w:tc>
      </w:tr>
      <w:tr w:rsidR="00BD5174" w:rsidRPr="00372B5B" w:rsidTr="003C17B4"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1</w:t>
            </w:r>
          </w:p>
        </w:tc>
        <w:tc>
          <w:tcPr>
            <w:tcW w:w="507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МКОУ «СОШ № 1 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г. Суворова»</w:t>
            </w:r>
          </w:p>
        </w:tc>
        <w:tc>
          <w:tcPr>
            <w:tcW w:w="223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985" w:type="dxa"/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</w:t>
            </w:r>
            <w:r w:rsidR="00545480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BD5174" w:rsidRPr="00372B5B">
              <w:rPr>
                <w:rFonts w:ascii="PT Astra Serif" w:hAnsi="PT Astra Serif" w:cs="Times New Roman"/>
                <w:szCs w:val="26"/>
              </w:rPr>
              <w:t>.</w:t>
            </w:r>
            <w:r w:rsidR="00216966">
              <w:rPr>
                <w:rFonts w:ascii="PT Astra Serif" w:hAnsi="PT Astra Serif" w:cs="Times New Roman"/>
                <w:szCs w:val="26"/>
              </w:rPr>
              <w:t>2023</w:t>
            </w:r>
          </w:p>
          <w:p w:rsidR="00BD5174" w:rsidRPr="00372B5B" w:rsidRDefault="001B1E5F" w:rsidP="009D72A1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</w:t>
            </w:r>
            <w:r w:rsidR="00545480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BD5174" w:rsidRPr="00372B5B">
              <w:rPr>
                <w:rFonts w:ascii="PT Astra Serif" w:hAnsi="PT Astra Serif" w:cs="Times New Roman"/>
                <w:szCs w:val="26"/>
              </w:rPr>
              <w:t>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3C17B4"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2</w:t>
            </w:r>
          </w:p>
        </w:tc>
        <w:tc>
          <w:tcPr>
            <w:tcW w:w="507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МБОУ «СОШ № 2 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г. Суворова им. А.П. Ефанова»</w:t>
            </w:r>
          </w:p>
        </w:tc>
        <w:tc>
          <w:tcPr>
            <w:tcW w:w="223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985" w:type="dxa"/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</w:t>
            </w:r>
            <w:r w:rsidR="00545480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BD5174" w:rsidRPr="00372B5B">
              <w:rPr>
                <w:rFonts w:ascii="PT Astra Serif" w:hAnsi="PT Astra Serif" w:cs="Times New Roman"/>
                <w:szCs w:val="26"/>
              </w:rPr>
              <w:t>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  <w:p w:rsidR="00BD5174" w:rsidRPr="00372B5B" w:rsidRDefault="001B1E5F" w:rsidP="009D72A1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</w:t>
            </w:r>
            <w:r w:rsidR="00545480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BD5174" w:rsidRPr="00372B5B">
              <w:rPr>
                <w:rFonts w:ascii="PT Astra Serif" w:hAnsi="PT Astra Serif" w:cs="Times New Roman"/>
                <w:szCs w:val="26"/>
              </w:rPr>
              <w:t>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3C17B4"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3</w:t>
            </w:r>
          </w:p>
        </w:tc>
        <w:tc>
          <w:tcPr>
            <w:tcW w:w="507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МБОУ «СОШ № 5 ЦО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г. Суворова им. Е.П. Тарасова»</w:t>
            </w:r>
          </w:p>
        </w:tc>
        <w:tc>
          <w:tcPr>
            <w:tcW w:w="223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985" w:type="dxa"/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</w:t>
            </w:r>
            <w:r w:rsidR="00216966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  <w:p w:rsidR="00BD5174" w:rsidRPr="00372B5B" w:rsidRDefault="001B1E5F" w:rsidP="001B1E5F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15.05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</w:tc>
      </w:tr>
      <w:tr w:rsidR="00BD5174" w:rsidRPr="00372B5B" w:rsidTr="003C17B4">
        <w:trPr>
          <w:trHeight w:val="665"/>
        </w:trPr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4</w:t>
            </w:r>
          </w:p>
        </w:tc>
        <w:tc>
          <w:tcPr>
            <w:tcW w:w="5079" w:type="dxa"/>
          </w:tcPr>
          <w:p w:rsidR="0016264A" w:rsidRDefault="00BD5174" w:rsidP="0016264A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МБОУ «Гимназия (цо)</w:t>
            </w:r>
          </w:p>
          <w:p w:rsidR="00BD5174" w:rsidRPr="00372B5B" w:rsidRDefault="00BD5174" w:rsidP="0016264A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 г. Суворова»</w:t>
            </w:r>
          </w:p>
        </w:tc>
        <w:tc>
          <w:tcPr>
            <w:tcW w:w="223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  <w:p w:rsidR="00BD5174" w:rsidRPr="00372B5B" w:rsidRDefault="00216966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ЛДП 3 смена</w:t>
            </w:r>
          </w:p>
        </w:tc>
        <w:tc>
          <w:tcPr>
            <w:tcW w:w="1985" w:type="dxa"/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</w:t>
            </w:r>
            <w:r w:rsidR="009D72A1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  <w:p w:rsidR="00BD5174" w:rsidRDefault="001B1E5F" w:rsidP="009D72A1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</w:t>
            </w:r>
            <w:r w:rsidR="009D72A1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  <w:p w:rsidR="00216966" w:rsidRPr="00372B5B" w:rsidRDefault="001B1E5F" w:rsidP="009D72A1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</w:t>
            </w:r>
            <w:r w:rsidR="00216966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</w:tc>
      </w:tr>
      <w:tr w:rsidR="00BD5174" w:rsidRPr="00372B5B" w:rsidTr="003C17B4"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5</w:t>
            </w:r>
          </w:p>
        </w:tc>
        <w:tc>
          <w:tcPr>
            <w:tcW w:w="507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МКОУ «АСОШ ЦО </w:t>
            </w:r>
          </w:p>
          <w:p w:rsidR="0016264A" w:rsidRDefault="00BD5174" w:rsidP="0016264A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п. Центральный </w:t>
            </w:r>
          </w:p>
          <w:p w:rsidR="00BD5174" w:rsidRPr="00372B5B" w:rsidRDefault="00BD5174" w:rsidP="0016264A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им. В.Н. Володькина»</w:t>
            </w:r>
          </w:p>
        </w:tc>
        <w:tc>
          <w:tcPr>
            <w:tcW w:w="223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985" w:type="dxa"/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15.05</w:t>
            </w:r>
            <w:r w:rsidR="009D72A1">
              <w:rPr>
                <w:rFonts w:ascii="PT Astra Serif" w:hAnsi="PT Astra Serif" w:cs="Times New Roman"/>
                <w:szCs w:val="26"/>
              </w:rPr>
              <w:t>.</w:t>
            </w:r>
            <w:r w:rsidR="00216966">
              <w:rPr>
                <w:rFonts w:ascii="PT Astra Serif" w:hAnsi="PT Astra Serif" w:cs="Times New Roman"/>
                <w:szCs w:val="26"/>
              </w:rPr>
              <w:t>2023</w:t>
            </w:r>
          </w:p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15.05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</w:tc>
      </w:tr>
      <w:tr w:rsidR="00BD5174" w:rsidRPr="00372B5B" w:rsidTr="003C17B4"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6</w:t>
            </w:r>
          </w:p>
        </w:tc>
        <w:tc>
          <w:tcPr>
            <w:tcW w:w="507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МКОУ «Новочерепетская СОШ»</w:t>
            </w:r>
          </w:p>
        </w:tc>
        <w:tc>
          <w:tcPr>
            <w:tcW w:w="223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985" w:type="dxa"/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16.05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16.05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</w:tc>
      </w:tr>
      <w:tr w:rsidR="00BD5174" w:rsidRPr="00372B5B" w:rsidTr="003C17B4">
        <w:trPr>
          <w:trHeight w:val="728"/>
        </w:trPr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7</w:t>
            </w:r>
          </w:p>
        </w:tc>
        <w:tc>
          <w:tcPr>
            <w:tcW w:w="507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МКОУ «Черепетская СОШ ЦО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им. Н.К. Аносова»</w:t>
            </w:r>
          </w:p>
        </w:tc>
        <w:tc>
          <w:tcPr>
            <w:tcW w:w="223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985" w:type="dxa"/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16.05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16.05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</w:tc>
      </w:tr>
      <w:tr w:rsidR="00BD5174" w:rsidRPr="00372B5B" w:rsidTr="003C17B4"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8</w:t>
            </w:r>
          </w:p>
        </w:tc>
        <w:tc>
          <w:tcPr>
            <w:tcW w:w="507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МКОУ «Чекалинская СОШЦО 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им А.П. Чекалина»</w:t>
            </w:r>
          </w:p>
        </w:tc>
        <w:tc>
          <w:tcPr>
            <w:tcW w:w="223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985" w:type="dxa"/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16.05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16.05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</w:tc>
      </w:tr>
      <w:tr w:rsidR="00BD5174" w:rsidRPr="00372B5B" w:rsidTr="003C17B4"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9</w:t>
            </w:r>
          </w:p>
        </w:tc>
        <w:tc>
          <w:tcPr>
            <w:tcW w:w="5079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МКОУ «Ханинская СОШ»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BD5174" w:rsidRPr="00372B5B" w:rsidRDefault="00216966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ЛДП 1</w:t>
            </w:r>
            <w:r w:rsidR="00BD5174" w:rsidRPr="00372B5B">
              <w:rPr>
                <w:rFonts w:ascii="PT Astra Serif" w:hAnsi="PT Astra Serif" w:cs="Times New Roman"/>
                <w:szCs w:val="26"/>
              </w:rPr>
              <w:t xml:space="preserve"> смена</w:t>
            </w:r>
          </w:p>
          <w:p w:rsidR="00BD5174" w:rsidRPr="00372B5B" w:rsidRDefault="00216966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ЛТО 1</w:t>
            </w:r>
            <w:r w:rsidR="00BD5174" w:rsidRPr="00372B5B">
              <w:rPr>
                <w:rFonts w:ascii="PT Astra Serif" w:hAnsi="PT Astra Serif" w:cs="Times New Roman"/>
                <w:szCs w:val="26"/>
              </w:rPr>
              <w:t xml:space="preserve"> смена</w:t>
            </w:r>
          </w:p>
        </w:tc>
        <w:tc>
          <w:tcPr>
            <w:tcW w:w="1985" w:type="dxa"/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16.05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16</w:t>
            </w:r>
            <w:r w:rsidR="009D72A1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</w:tc>
      </w:tr>
      <w:tr w:rsidR="00BD5174" w:rsidRPr="00372B5B" w:rsidTr="003C17B4">
        <w:tc>
          <w:tcPr>
            <w:tcW w:w="728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10</w:t>
            </w:r>
          </w:p>
        </w:tc>
        <w:tc>
          <w:tcPr>
            <w:tcW w:w="5079" w:type="dxa"/>
            <w:tcBorders>
              <w:right w:val="single" w:sz="4" w:space="0" w:color="auto"/>
            </w:tcBorders>
          </w:tcPr>
          <w:p w:rsidR="00BD5174" w:rsidRPr="00372B5B" w:rsidRDefault="00BD5174" w:rsidP="0016264A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Лагерь детей с девиантным поведением на базе МБОУ «СОШ № 2 г. Суворова им. А.П. Ефанова»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 2 смена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D5174" w:rsidRPr="00372B5B" w:rsidRDefault="001B1E5F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15</w:t>
            </w:r>
            <w:r w:rsidR="009D72A1">
              <w:rPr>
                <w:rFonts w:ascii="PT Astra Serif" w:hAnsi="PT Astra Serif" w:cs="Times New Roman"/>
                <w:szCs w:val="26"/>
              </w:rPr>
              <w:t>.</w:t>
            </w:r>
            <w:r>
              <w:rPr>
                <w:rFonts w:ascii="PT Astra Serif" w:hAnsi="PT Astra Serif" w:cs="Times New Roman"/>
                <w:szCs w:val="26"/>
              </w:rPr>
              <w:t>05</w:t>
            </w:r>
            <w:r w:rsidR="00216966">
              <w:rPr>
                <w:rFonts w:ascii="PT Astra Serif" w:hAnsi="PT Astra Serif" w:cs="Times New Roman"/>
                <w:szCs w:val="26"/>
              </w:rPr>
              <w:t>.2023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</w:p>
        </w:tc>
      </w:tr>
    </w:tbl>
    <w:p w:rsidR="001B1E31" w:rsidRDefault="001B1E31" w:rsidP="00BD5174">
      <w:pPr>
        <w:ind w:left="4678"/>
        <w:jc w:val="center"/>
        <w:rPr>
          <w:rFonts w:ascii="PT Astra Serif" w:hAnsi="PT Astra Serif" w:cs="Times New Roman"/>
          <w:bCs/>
          <w:szCs w:val="24"/>
        </w:rPr>
      </w:pPr>
      <w:r>
        <w:rPr>
          <w:rFonts w:ascii="PT Astra Serif" w:hAnsi="PT Astra Serif" w:cs="Times New Roman"/>
          <w:bCs/>
          <w:szCs w:val="24"/>
        </w:rPr>
        <w:br w:type="page"/>
      </w:r>
    </w:p>
    <w:p w:rsidR="00BD5174" w:rsidRPr="00372B5B" w:rsidRDefault="00B14171" w:rsidP="003C17B4">
      <w:pPr>
        <w:ind w:left="4678"/>
        <w:jc w:val="right"/>
        <w:rPr>
          <w:rFonts w:ascii="PT Astra Serif" w:hAnsi="PT Astra Serif" w:cs="Times New Roman"/>
          <w:bCs/>
          <w:szCs w:val="24"/>
        </w:rPr>
      </w:pPr>
      <w:r>
        <w:rPr>
          <w:rFonts w:ascii="PT Astra Serif" w:hAnsi="PT Astra Serif" w:cs="Times New Roman"/>
          <w:bCs/>
          <w:szCs w:val="24"/>
        </w:rPr>
        <w:lastRenderedPageBreak/>
        <w:t xml:space="preserve">  </w:t>
      </w:r>
      <w:r w:rsidR="00BD5174" w:rsidRPr="00372B5B">
        <w:rPr>
          <w:rFonts w:ascii="PT Astra Serif" w:hAnsi="PT Astra Serif" w:cs="Times New Roman"/>
          <w:bCs/>
          <w:szCs w:val="24"/>
        </w:rPr>
        <w:t>Приложение 5</w:t>
      </w:r>
    </w:p>
    <w:p w:rsidR="00BD5174" w:rsidRPr="00372B5B" w:rsidRDefault="00BD5174" w:rsidP="003C17B4">
      <w:pPr>
        <w:ind w:left="4678"/>
        <w:jc w:val="right"/>
        <w:rPr>
          <w:rFonts w:ascii="PT Astra Serif" w:hAnsi="PT Astra Serif" w:cs="Times New Roman"/>
          <w:bCs/>
          <w:szCs w:val="24"/>
        </w:rPr>
      </w:pPr>
      <w:r w:rsidRPr="00372B5B">
        <w:rPr>
          <w:rFonts w:ascii="PT Astra Serif" w:hAnsi="PT Astra Serif" w:cs="Times New Roman"/>
          <w:bCs/>
          <w:szCs w:val="24"/>
        </w:rPr>
        <w:t>к постановлению администрации</w:t>
      </w:r>
    </w:p>
    <w:p w:rsidR="00BD5174" w:rsidRPr="00372B5B" w:rsidRDefault="00BD5174" w:rsidP="003C17B4">
      <w:pPr>
        <w:ind w:left="4678"/>
        <w:jc w:val="right"/>
        <w:rPr>
          <w:rFonts w:ascii="PT Astra Serif" w:hAnsi="PT Astra Serif" w:cs="Times New Roman"/>
          <w:bCs/>
          <w:szCs w:val="24"/>
        </w:rPr>
      </w:pPr>
      <w:r w:rsidRPr="00372B5B">
        <w:rPr>
          <w:rFonts w:ascii="PT Astra Serif" w:hAnsi="PT Astra Serif" w:cs="Times New Roman"/>
          <w:bCs/>
          <w:szCs w:val="24"/>
        </w:rPr>
        <w:t>муниципального образования</w:t>
      </w:r>
    </w:p>
    <w:p w:rsidR="00BD5174" w:rsidRPr="00372B5B" w:rsidRDefault="00BD5174" w:rsidP="003C17B4">
      <w:pPr>
        <w:ind w:left="4678"/>
        <w:jc w:val="right"/>
        <w:rPr>
          <w:rFonts w:ascii="PT Astra Serif" w:hAnsi="PT Astra Serif" w:cs="Times New Roman"/>
          <w:bCs/>
          <w:szCs w:val="24"/>
        </w:rPr>
      </w:pPr>
      <w:r w:rsidRPr="00372B5B">
        <w:rPr>
          <w:rFonts w:ascii="PT Astra Serif" w:hAnsi="PT Astra Serif" w:cs="Times New Roman"/>
          <w:bCs/>
          <w:szCs w:val="24"/>
        </w:rPr>
        <w:t>Суворовский район</w:t>
      </w:r>
    </w:p>
    <w:p w:rsidR="00BD5174" w:rsidRPr="00372B5B" w:rsidRDefault="00BD5174" w:rsidP="003C17B4">
      <w:pPr>
        <w:ind w:left="4678"/>
        <w:jc w:val="right"/>
        <w:rPr>
          <w:rFonts w:ascii="PT Astra Serif" w:hAnsi="PT Astra Serif" w:cs="Times New Roman"/>
          <w:bCs/>
          <w:szCs w:val="24"/>
        </w:rPr>
      </w:pPr>
      <w:r w:rsidRPr="00372B5B">
        <w:rPr>
          <w:rFonts w:ascii="PT Astra Serif" w:hAnsi="PT Astra Serif" w:cs="Times New Roman"/>
          <w:bCs/>
          <w:szCs w:val="24"/>
        </w:rPr>
        <w:t xml:space="preserve">от </w:t>
      </w:r>
      <w:r w:rsidR="001B1E31">
        <w:rPr>
          <w:rFonts w:ascii="PT Astra Serif" w:hAnsi="PT Astra Serif" w:cs="Times New Roman"/>
          <w:bCs/>
          <w:szCs w:val="24"/>
        </w:rPr>
        <w:t>03.05.2023</w:t>
      </w:r>
      <w:r w:rsidRPr="00372B5B">
        <w:rPr>
          <w:rFonts w:ascii="PT Astra Serif" w:hAnsi="PT Astra Serif" w:cs="Times New Roman"/>
          <w:bCs/>
          <w:szCs w:val="24"/>
        </w:rPr>
        <w:t xml:space="preserve"> года № </w:t>
      </w:r>
      <w:r w:rsidR="001B1E31">
        <w:rPr>
          <w:rFonts w:ascii="PT Astra Serif" w:hAnsi="PT Astra Serif" w:cs="Times New Roman"/>
          <w:bCs/>
          <w:szCs w:val="24"/>
        </w:rPr>
        <w:t>418</w:t>
      </w: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Cs w:val="26"/>
        </w:rPr>
      </w:pP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 w:val="26"/>
          <w:szCs w:val="26"/>
        </w:rPr>
      </w:pPr>
      <w:r w:rsidRPr="00372B5B">
        <w:rPr>
          <w:rFonts w:ascii="PT Astra Serif" w:hAnsi="PT Astra Serif" w:cs="Times New Roman"/>
          <w:b/>
          <w:szCs w:val="26"/>
        </w:rPr>
        <w:t>График открытия лагерей с дневным пребыванием, лагерей труда и отдыха</w:t>
      </w: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10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5497"/>
        <w:gridCol w:w="1953"/>
        <w:gridCol w:w="1874"/>
      </w:tblGrid>
      <w:tr w:rsidR="00BD5174" w:rsidRPr="00372B5B" w:rsidTr="001B1E31">
        <w:tc>
          <w:tcPr>
            <w:tcW w:w="735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72B5B">
              <w:rPr>
                <w:rFonts w:ascii="PT Astra Serif" w:hAnsi="PT Astra Serif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49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72B5B">
              <w:rPr>
                <w:rFonts w:ascii="PT Astra Serif" w:hAnsi="PT Astra Serif" w:cs="Times New Roman"/>
                <w:b/>
                <w:sz w:val="26"/>
                <w:szCs w:val="26"/>
              </w:rPr>
              <w:t>ОУ</w:t>
            </w: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72B5B">
              <w:rPr>
                <w:rFonts w:ascii="PT Astra Serif" w:hAnsi="PT Astra Serif" w:cs="Times New Roman"/>
                <w:b/>
                <w:sz w:val="26"/>
                <w:szCs w:val="26"/>
              </w:rPr>
              <w:t>Вид оздоровления</w:t>
            </w:r>
          </w:p>
        </w:tc>
        <w:tc>
          <w:tcPr>
            <w:tcW w:w="1874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b/>
                <w:sz w:val="26"/>
                <w:szCs w:val="26"/>
              </w:rPr>
            </w:pPr>
            <w:r w:rsidRPr="00372B5B">
              <w:rPr>
                <w:rFonts w:ascii="PT Astra Serif" w:hAnsi="PT Astra Serif" w:cs="Times New Roman"/>
                <w:b/>
                <w:sz w:val="26"/>
                <w:szCs w:val="26"/>
              </w:rPr>
              <w:t>Планируемая дата открытия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1</w:t>
            </w:r>
          </w:p>
        </w:tc>
        <w:tc>
          <w:tcPr>
            <w:tcW w:w="549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МКОУ «СОШ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372B5B">
                <w:rPr>
                  <w:rFonts w:ascii="PT Astra Serif" w:hAnsi="PT Astra Serif" w:cs="Times New Roman"/>
                  <w:szCs w:val="26"/>
                </w:rPr>
                <w:t>1 г</w:t>
              </w:r>
            </w:smartTag>
            <w:r w:rsidRPr="00372B5B">
              <w:rPr>
                <w:rFonts w:ascii="PT Astra Serif" w:hAnsi="PT Astra Serif" w:cs="Times New Roman"/>
                <w:szCs w:val="26"/>
              </w:rPr>
              <w:t>. Суворова»</w:t>
            </w: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874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  <w:p w:rsidR="00BD5174" w:rsidRPr="00372B5B" w:rsidRDefault="00BD5174" w:rsidP="00855B2F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2</w:t>
            </w:r>
          </w:p>
        </w:tc>
        <w:tc>
          <w:tcPr>
            <w:tcW w:w="5497" w:type="dxa"/>
          </w:tcPr>
          <w:p w:rsidR="00260A22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МБОУ «СОШ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372B5B">
                <w:rPr>
                  <w:rFonts w:ascii="PT Astra Serif" w:hAnsi="PT Astra Serif" w:cs="Times New Roman"/>
                  <w:szCs w:val="26"/>
                </w:rPr>
                <w:t>2 г</w:t>
              </w:r>
            </w:smartTag>
            <w:r w:rsidRPr="00372B5B">
              <w:rPr>
                <w:rFonts w:ascii="PT Astra Serif" w:hAnsi="PT Astra Serif" w:cs="Times New Roman"/>
                <w:szCs w:val="26"/>
              </w:rPr>
              <w:t xml:space="preserve">. Суворова </w:t>
            </w:r>
          </w:p>
          <w:p w:rsidR="00BD5174" w:rsidRPr="00372B5B" w:rsidRDefault="00BD5174" w:rsidP="00260A22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им. А.П. Ефанова»</w:t>
            </w: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874" w:type="dxa"/>
          </w:tcPr>
          <w:p w:rsidR="00BD5174" w:rsidRPr="00372B5B" w:rsidRDefault="00216966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01.06.2023</w:t>
            </w:r>
          </w:p>
          <w:p w:rsidR="00BD5174" w:rsidRPr="00372B5B" w:rsidRDefault="00BD5174" w:rsidP="00855B2F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3</w:t>
            </w:r>
          </w:p>
        </w:tc>
        <w:tc>
          <w:tcPr>
            <w:tcW w:w="549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МБОУ «Гимназия ЦО г. Суворова»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  <w:p w:rsidR="00216966" w:rsidRPr="00372B5B" w:rsidRDefault="00216966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3 смена</w:t>
            </w:r>
          </w:p>
        </w:tc>
        <w:tc>
          <w:tcPr>
            <w:tcW w:w="1874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  <w:p w:rsidR="00BD5174" w:rsidRDefault="00BD5174" w:rsidP="00855B2F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  <w:p w:rsidR="00216966" w:rsidRPr="00372B5B" w:rsidRDefault="00260A22" w:rsidP="00855B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01.08.2023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4</w:t>
            </w:r>
          </w:p>
        </w:tc>
        <w:tc>
          <w:tcPr>
            <w:tcW w:w="5497" w:type="dxa"/>
          </w:tcPr>
          <w:p w:rsidR="00260A22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МБОУ «СОШ № 5 ЦО г. Суворова 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им. Е.П. Тарасова»</w:t>
            </w: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216966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874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  <w:p w:rsidR="00BD5174" w:rsidRPr="00372B5B" w:rsidRDefault="00BD5174" w:rsidP="00216966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EC061A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5</w:t>
            </w:r>
          </w:p>
        </w:tc>
        <w:tc>
          <w:tcPr>
            <w:tcW w:w="549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МКОУ «АСОШ ЦО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п. Центральный им. В.Н. Володькина»</w:t>
            </w: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874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  <w:p w:rsidR="00BD5174" w:rsidRPr="00372B5B" w:rsidRDefault="00BD5174" w:rsidP="00855B2F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EC061A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6</w:t>
            </w:r>
          </w:p>
        </w:tc>
        <w:tc>
          <w:tcPr>
            <w:tcW w:w="549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МКОУ «Новочерепетская СОШ»</w:t>
            </w: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874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  <w:p w:rsidR="00BD5174" w:rsidRPr="00372B5B" w:rsidRDefault="00BD5174" w:rsidP="00855B2F">
            <w:pPr>
              <w:jc w:val="center"/>
              <w:rPr>
                <w:rFonts w:ascii="PT Astra Serif" w:hAnsi="PT Astra Serif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EC061A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7</w:t>
            </w:r>
          </w:p>
        </w:tc>
        <w:tc>
          <w:tcPr>
            <w:tcW w:w="549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МКОУ «Черепетская СОШ ЦО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им. Н.К. Аносова»</w:t>
            </w: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ЛДП 1 смена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ЛТО 1 смена</w:t>
            </w:r>
          </w:p>
        </w:tc>
        <w:tc>
          <w:tcPr>
            <w:tcW w:w="1874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  <w:p w:rsidR="00BD5174" w:rsidRPr="00372B5B" w:rsidRDefault="00BD5174" w:rsidP="00855B2F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EC061A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8</w:t>
            </w:r>
          </w:p>
        </w:tc>
        <w:tc>
          <w:tcPr>
            <w:tcW w:w="549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МКОУ «Чекалинская СОШЦО</w:t>
            </w:r>
          </w:p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им. А.П. Чекалина»</w:t>
            </w: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ЛДП </w:t>
            </w:r>
            <w:r w:rsidR="00F00607">
              <w:rPr>
                <w:rFonts w:ascii="PT Astra Serif" w:hAnsi="PT Astra Serif" w:cs="Times New Roman"/>
                <w:szCs w:val="26"/>
              </w:rPr>
              <w:t>1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смена</w:t>
            </w:r>
          </w:p>
          <w:p w:rsidR="00BD5174" w:rsidRPr="00372B5B" w:rsidRDefault="00BD5174" w:rsidP="00F0060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ЛТО </w:t>
            </w:r>
            <w:r w:rsidR="00F00607">
              <w:rPr>
                <w:rFonts w:ascii="PT Astra Serif" w:hAnsi="PT Astra Serif" w:cs="Times New Roman"/>
                <w:szCs w:val="26"/>
              </w:rPr>
              <w:t>1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смена</w:t>
            </w:r>
          </w:p>
        </w:tc>
        <w:tc>
          <w:tcPr>
            <w:tcW w:w="1874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  <w:p w:rsidR="00BD5174" w:rsidRPr="00372B5B" w:rsidRDefault="00BD5174" w:rsidP="00855B2F">
            <w:pPr>
              <w:jc w:val="center"/>
              <w:rPr>
                <w:rFonts w:ascii="PT Astra Serif" w:hAnsi="PT Astra Serif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01.06.202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EC061A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9</w:t>
            </w:r>
          </w:p>
        </w:tc>
        <w:tc>
          <w:tcPr>
            <w:tcW w:w="549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МКОУ «Ханинская СОШ»</w:t>
            </w:r>
          </w:p>
        </w:tc>
        <w:tc>
          <w:tcPr>
            <w:tcW w:w="1953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ЛДП </w:t>
            </w:r>
            <w:r w:rsidR="00F00607">
              <w:rPr>
                <w:rFonts w:ascii="PT Astra Serif" w:hAnsi="PT Astra Serif" w:cs="Times New Roman"/>
                <w:szCs w:val="26"/>
              </w:rPr>
              <w:t>1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смена</w:t>
            </w:r>
          </w:p>
          <w:p w:rsidR="00BD5174" w:rsidRPr="00372B5B" w:rsidRDefault="00BD5174" w:rsidP="00F0060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ЛТО  </w:t>
            </w:r>
            <w:r w:rsidR="00F00607">
              <w:rPr>
                <w:rFonts w:ascii="PT Astra Serif" w:hAnsi="PT Astra Serif" w:cs="Times New Roman"/>
                <w:szCs w:val="26"/>
              </w:rPr>
              <w:t>1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смена</w:t>
            </w:r>
          </w:p>
        </w:tc>
        <w:tc>
          <w:tcPr>
            <w:tcW w:w="1874" w:type="dxa"/>
          </w:tcPr>
          <w:p w:rsidR="00BD5174" w:rsidRPr="00372B5B" w:rsidRDefault="00216966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01.06</w:t>
            </w:r>
            <w:r w:rsidR="00BD5174" w:rsidRPr="00372B5B">
              <w:rPr>
                <w:rFonts w:ascii="PT Astra Serif" w:hAnsi="PT Astra Serif" w:cs="Times New Roman"/>
                <w:szCs w:val="26"/>
              </w:rPr>
              <w:t>.202</w:t>
            </w:r>
            <w:r>
              <w:rPr>
                <w:rFonts w:ascii="PT Astra Serif" w:hAnsi="PT Astra Serif" w:cs="Times New Roman"/>
                <w:szCs w:val="26"/>
              </w:rPr>
              <w:t>3</w:t>
            </w:r>
          </w:p>
          <w:p w:rsidR="00BD5174" w:rsidRPr="00372B5B" w:rsidRDefault="00216966" w:rsidP="00855B2F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01.06</w:t>
            </w:r>
            <w:r w:rsidR="00BD5174" w:rsidRPr="00372B5B">
              <w:rPr>
                <w:rFonts w:ascii="PT Astra Serif" w:hAnsi="PT Astra Serif" w:cs="Times New Roman"/>
                <w:szCs w:val="26"/>
              </w:rPr>
              <w:t>.202</w:t>
            </w:r>
            <w:r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  <w:tr w:rsidR="00BD5174" w:rsidRPr="00372B5B" w:rsidTr="001B1E31">
        <w:tc>
          <w:tcPr>
            <w:tcW w:w="735" w:type="dxa"/>
          </w:tcPr>
          <w:p w:rsidR="00BD5174" w:rsidRPr="00372B5B" w:rsidRDefault="00EC061A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10</w:t>
            </w:r>
          </w:p>
        </w:tc>
        <w:tc>
          <w:tcPr>
            <w:tcW w:w="5497" w:type="dxa"/>
          </w:tcPr>
          <w:p w:rsidR="00BD5174" w:rsidRPr="00372B5B" w:rsidRDefault="00BD5174" w:rsidP="005A1FC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Лагерь детей с девиантным поведением  на базе МБОУ «СОШ № 2 г. Суворова им.  А.П. Ефанова»</w:t>
            </w:r>
          </w:p>
        </w:tc>
        <w:tc>
          <w:tcPr>
            <w:tcW w:w="1953" w:type="dxa"/>
          </w:tcPr>
          <w:p w:rsidR="00BD5174" w:rsidRPr="00372B5B" w:rsidRDefault="00BD5174" w:rsidP="00F00607">
            <w:pPr>
              <w:jc w:val="center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 xml:space="preserve">ЛТО </w:t>
            </w:r>
            <w:r w:rsidR="00F00607">
              <w:rPr>
                <w:rFonts w:ascii="PT Astra Serif" w:hAnsi="PT Astra Serif" w:cs="Times New Roman"/>
                <w:szCs w:val="26"/>
              </w:rPr>
              <w:t>2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смена</w:t>
            </w:r>
          </w:p>
        </w:tc>
        <w:tc>
          <w:tcPr>
            <w:tcW w:w="1874" w:type="dxa"/>
          </w:tcPr>
          <w:p w:rsidR="00BD5174" w:rsidRPr="00372B5B" w:rsidRDefault="00373D9F" w:rsidP="00855B2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  <w:szCs w:val="26"/>
              </w:rPr>
              <w:t>03</w:t>
            </w:r>
            <w:r w:rsidR="00BD5174" w:rsidRPr="00372B5B">
              <w:rPr>
                <w:rFonts w:ascii="PT Astra Serif" w:hAnsi="PT Astra Serif" w:cs="Times New Roman"/>
                <w:szCs w:val="26"/>
              </w:rPr>
              <w:t>.07.202</w:t>
            </w:r>
            <w:r w:rsidR="00216966">
              <w:rPr>
                <w:rFonts w:ascii="PT Astra Serif" w:hAnsi="PT Astra Serif" w:cs="Times New Roman"/>
                <w:szCs w:val="26"/>
              </w:rPr>
              <w:t>3</w:t>
            </w:r>
          </w:p>
        </w:tc>
      </w:tr>
    </w:tbl>
    <w:p w:rsidR="00BD5174" w:rsidRPr="00372B5B" w:rsidRDefault="00BD5174" w:rsidP="00BD5174">
      <w:pPr>
        <w:suppressAutoHyphens/>
        <w:ind w:hanging="3"/>
        <w:jc w:val="center"/>
        <w:rPr>
          <w:rFonts w:ascii="PT Astra Serif" w:hAnsi="PT Astra Serif" w:cs="Times New Roman"/>
          <w:sz w:val="26"/>
          <w:szCs w:val="26"/>
        </w:rPr>
      </w:pPr>
      <w:r w:rsidRPr="00372B5B">
        <w:rPr>
          <w:rFonts w:ascii="PT Astra Serif" w:hAnsi="PT Astra Serif" w:cs="Times New Roman"/>
          <w:sz w:val="26"/>
          <w:szCs w:val="26"/>
        </w:rPr>
        <w:t>_______________________________</w:t>
      </w:r>
    </w:p>
    <w:p w:rsidR="001B1E31" w:rsidRDefault="001B1E31" w:rsidP="00BD5174">
      <w:pPr>
        <w:suppressAutoHyphens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br w:type="page"/>
      </w:r>
    </w:p>
    <w:p w:rsidR="00BD5174" w:rsidRPr="00372B5B" w:rsidRDefault="00BD5174" w:rsidP="003C17B4">
      <w:pPr>
        <w:suppressAutoHyphens/>
        <w:jc w:val="right"/>
        <w:rPr>
          <w:rFonts w:ascii="PT Astra Serif" w:hAnsi="PT Astra Serif" w:cs="Times New Roman"/>
          <w:szCs w:val="24"/>
        </w:rPr>
      </w:pPr>
      <w:r w:rsidRPr="00372B5B">
        <w:rPr>
          <w:rFonts w:ascii="PT Astra Serif" w:hAnsi="PT Astra Serif" w:cs="Times New Roman"/>
          <w:szCs w:val="24"/>
        </w:rPr>
        <w:lastRenderedPageBreak/>
        <w:t>Приложение 6</w:t>
      </w:r>
    </w:p>
    <w:p w:rsidR="003C17B4" w:rsidRDefault="00BD5174" w:rsidP="003C17B4">
      <w:pPr>
        <w:suppressAutoHyphens/>
        <w:jc w:val="right"/>
        <w:rPr>
          <w:rFonts w:ascii="PT Astra Serif" w:hAnsi="PT Astra Serif" w:cs="Times New Roman"/>
          <w:szCs w:val="24"/>
        </w:rPr>
      </w:pPr>
      <w:r w:rsidRPr="00372B5B">
        <w:rPr>
          <w:rFonts w:ascii="PT Astra Serif" w:hAnsi="PT Astra Serif" w:cs="Times New Roman"/>
          <w:szCs w:val="24"/>
        </w:rPr>
        <w:t>к постановлению администрации</w:t>
      </w:r>
    </w:p>
    <w:p w:rsidR="00BD5174" w:rsidRPr="00372B5B" w:rsidRDefault="00BD5174" w:rsidP="003C17B4">
      <w:pPr>
        <w:suppressAutoHyphens/>
        <w:jc w:val="right"/>
        <w:rPr>
          <w:rFonts w:ascii="PT Astra Serif" w:hAnsi="PT Astra Serif" w:cs="Times New Roman"/>
          <w:szCs w:val="24"/>
        </w:rPr>
      </w:pPr>
      <w:r w:rsidRPr="00372B5B">
        <w:rPr>
          <w:rFonts w:ascii="PT Astra Serif" w:hAnsi="PT Astra Serif" w:cs="Times New Roman"/>
          <w:szCs w:val="24"/>
        </w:rPr>
        <w:t xml:space="preserve"> муниципального образования </w:t>
      </w:r>
    </w:p>
    <w:p w:rsidR="00BD5174" w:rsidRPr="00372B5B" w:rsidRDefault="00BD5174" w:rsidP="003C17B4">
      <w:pPr>
        <w:suppressAutoHyphens/>
        <w:jc w:val="right"/>
        <w:rPr>
          <w:rFonts w:ascii="PT Astra Serif" w:hAnsi="PT Astra Serif" w:cs="Times New Roman"/>
          <w:szCs w:val="24"/>
        </w:rPr>
      </w:pPr>
      <w:r w:rsidRPr="00372B5B">
        <w:rPr>
          <w:rFonts w:ascii="PT Astra Serif" w:hAnsi="PT Astra Serif" w:cs="Times New Roman"/>
          <w:szCs w:val="24"/>
        </w:rPr>
        <w:t>Суворовский район</w:t>
      </w:r>
    </w:p>
    <w:p w:rsidR="00BD5174" w:rsidRPr="00372B5B" w:rsidRDefault="00BD5174" w:rsidP="003C17B4">
      <w:pPr>
        <w:jc w:val="right"/>
        <w:rPr>
          <w:rFonts w:ascii="PT Astra Serif" w:hAnsi="PT Astra Serif" w:cs="Times New Roman"/>
          <w:bCs/>
          <w:szCs w:val="24"/>
        </w:rPr>
      </w:pPr>
      <w:r w:rsidRPr="00372B5B">
        <w:rPr>
          <w:rFonts w:ascii="PT Astra Serif" w:hAnsi="PT Astra Serif" w:cs="Times New Roman"/>
          <w:bCs/>
          <w:szCs w:val="24"/>
        </w:rPr>
        <w:t xml:space="preserve">от </w:t>
      </w:r>
      <w:r w:rsidR="001B1E31">
        <w:rPr>
          <w:rFonts w:ascii="PT Astra Serif" w:hAnsi="PT Astra Serif" w:cs="Times New Roman"/>
          <w:bCs/>
          <w:szCs w:val="24"/>
        </w:rPr>
        <w:t>03.05.2023</w:t>
      </w:r>
      <w:r w:rsidRPr="00372B5B">
        <w:rPr>
          <w:rFonts w:ascii="PT Astra Serif" w:hAnsi="PT Astra Serif" w:cs="Times New Roman"/>
          <w:bCs/>
          <w:szCs w:val="24"/>
        </w:rPr>
        <w:t xml:space="preserve"> года № </w:t>
      </w:r>
      <w:r w:rsidR="001B1E31">
        <w:rPr>
          <w:rFonts w:ascii="PT Astra Serif" w:hAnsi="PT Astra Serif" w:cs="Times New Roman"/>
          <w:bCs/>
          <w:szCs w:val="24"/>
        </w:rPr>
        <w:t>418</w:t>
      </w:r>
    </w:p>
    <w:p w:rsidR="00BD5174" w:rsidRPr="00372B5B" w:rsidRDefault="00BD5174" w:rsidP="00BD5174">
      <w:pPr>
        <w:suppressAutoHyphens/>
        <w:jc w:val="both"/>
        <w:rPr>
          <w:rFonts w:ascii="PT Astra Serif" w:hAnsi="PT Astra Serif" w:cs="Times New Roman"/>
        </w:rPr>
      </w:pP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Cs w:val="26"/>
        </w:rPr>
      </w:pP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Cs w:val="26"/>
        </w:rPr>
      </w:pPr>
      <w:r w:rsidRPr="00372B5B">
        <w:rPr>
          <w:rFonts w:ascii="PT Astra Serif" w:hAnsi="PT Astra Serif" w:cs="Times New Roman"/>
          <w:b/>
          <w:szCs w:val="26"/>
        </w:rPr>
        <w:t>Состав</w:t>
      </w:r>
    </w:p>
    <w:p w:rsidR="00BD5174" w:rsidRPr="00372B5B" w:rsidRDefault="00BD5174" w:rsidP="00BD5174">
      <w:pPr>
        <w:jc w:val="center"/>
        <w:rPr>
          <w:rFonts w:ascii="PT Astra Serif" w:hAnsi="PT Astra Serif" w:cs="Times New Roman"/>
          <w:b/>
          <w:szCs w:val="26"/>
        </w:rPr>
      </w:pPr>
      <w:r w:rsidRPr="00372B5B">
        <w:rPr>
          <w:rFonts w:ascii="PT Astra Serif" w:hAnsi="PT Astra Serif" w:cs="Times New Roman"/>
          <w:b/>
          <w:szCs w:val="26"/>
        </w:rPr>
        <w:t>рабочей группы межведомственной комиссии по организации отдыха, оздоровления, занятости детей по приемке лагерей</w:t>
      </w:r>
    </w:p>
    <w:p w:rsidR="00BD5174" w:rsidRPr="00372B5B" w:rsidRDefault="00BD5174" w:rsidP="00BD5174">
      <w:pPr>
        <w:jc w:val="both"/>
        <w:rPr>
          <w:rFonts w:ascii="PT Astra Serif" w:hAnsi="PT Astra Serif" w:cs="Times New Roman"/>
          <w:szCs w:val="26"/>
        </w:rPr>
      </w:pPr>
    </w:p>
    <w:tbl>
      <w:tblPr>
        <w:tblW w:w="1356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284"/>
        <w:gridCol w:w="4395"/>
        <w:gridCol w:w="41"/>
        <w:gridCol w:w="5879"/>
        <w:gridCol w:w="2961"/>
      </w:tblGrid>
      <w:tr w:rsidR="00E812CC" w:rsidRPr="00372B5B" w:rsidTr="00E812CC">
        <w:trPr>
          <w:gridBefore w:val="1"/>
          <w:gridAfter w:val="1"/>
          <w:wBefore w:w="284" w:type="dxa"/>
          <w:wAfter w:w="2961" w:type="dxa"/>
        </w:trPr>
        <w:tc>
          <w:tcPr>
            <w:tcW w:w="4436" w:type="dxa"/>
            <w:gridSpan w:val="2"/>
          </w:tcPr>
          <w:p w:rsidR="00E812CC" w:rsidRPr="00372B5B" w:rsidRDefault="00611278" w:rsidP="005A1FC7">
            <w:pPr>
              <w:jc w:val="right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Кухтинова Лариса Викторовна</w:t>
            </w:r>
            <w:r w:rsidR="00E812CC" w:rsidRPr="00372B5B">
              <w:rPr>
                <w:rFonts w:ascii="PT Astra Serif" w:hAnsi="PT Astra Serif" w:cs="Times New Roman"/>
                <w:szCs w:val="26"/>
              </w:rPr>
              <w:t>-</w:t>
            </w:r>
          </w:p>
        </w:tc>
        <w:tc>
          <w:tcPr>
            <w:tcW w:w="5879" w:type="dxa"/>
          </w:tcPr>
          <w:p w:rsidR="00E812CC" w:rsidRPr="00372B5B" w:rsidRDefault="00E812CC" w:rsidP="00EC061A">
            <w:pPr>
              <w:ind w:right="385"/>
              <w:jc w:val="both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Заместитель главы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администрации муниципального образования Суворовский район, председател</w:t>
            </w:r>
            <w:r>
              <w:rPr>
                <w:rFonts w:ascii="PT Astra Serif" w:hAnsi="PT Astra Serif" w:cs="Times New Roman"/>
                <w:szCs w:val="26"/>
              </w:rPr>
              <w:t>ь рабочей группы</w:t>
            </w:r>
          </w:p>
          <w:p w:rsidR="00E812CC" w:rsidRPr="00372B5B" w:rsidRDefault="00E812CC" w:rsidP="00EC061A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E812CC" w:rsidRPr="00372B5B" w:rsidTr="00E812CC">
        <w:trPr>
          <w:gridBefore w:val="1"/>
          <w:gridAfter w:val="1"/>
          <w:wBefore w:w="284" w:type="dxa"/>
          <w:wAfter w:w="2961" w:type="dxa"/>
        </w:trPr>
        <w:tc>
          <w:tcPr>
            <w:tcW w:w="4436" w:type="dxa"/>
            <w:gridSpan w:val="2"/>
          </w:tcPr>
          <w:p w:rsidR="00E812CC" w:rsidRPr="00372B5B" w:rsidRDefault="00611278" w:rsidP="007E5E98">
            <w:pPr>
              <w:jc w:val="right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Агафонова Елена Вячеславовна</w:t>
            </w:r>
            <w:r w:rsidR="00E812CC" w:rsidRPr="00372B5B">
              <w:rPr>
                <w:rFonts w:ascii="PT Astra Serif" w:hAnsi="PT Astra Serif" w:cs="Times New Roman"/>
                <w:szCs w:val="26"/>
              </w:rPr>
              <w:t>-</w:t>
            </w:r>
          </w:p>
        </w:tc>
        <w:tc>
          <w:tcPr>
            <w:tcW w:w="5879" w:type="dxa"/>
          </w:tcPr>
          <w:p w:rsidR="00E812CC" w:rsidRDefault="00E812CC" w:rsidP="00EC061A">
            <w:pPr>
              <w:ind w:right="385"/>
              <w:jc w:val="both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 xml:space="preserve">начальник управления образования, культуры, молодежи и спорта 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администрации муниципального образования Суворовский район, </w:t>
            </w:r>
            <w:r>
              <w:rPr>
                <w:rFonts w:ascii="PT Astra Serif" w:hAnsi="PT Astra Serif" w:cs="Times New Roman"/>
                <w:szCs w:val="26"/>
              </w:rPr>
              <w:t xml:space="preserve">заместитель </w:t>
            </w:r>
            <w:r w:rsidRPr="00372B5B">
              <w:rPr>
                <w:rFonts w:ascii="PT Astra Serif" w:hAnsi="PT Astra Serif" w:cs="Times New Roman"/>
                <w:szCs w:val="26"/>
              </w:rPr>
              <w:t>председател</w:t>
            </w:r>
            <w:r>
              <w:rPr>
                <w:rFonts w:ascii="PT Astra Serif" w:hAnsi="PT Astra Serif" w:cs="Times New Roman"/>
                <w:szCs w:val="26"/>
              </w:rPr>
              <w:t>я рабочей группы</w:t>
            </w:r>
          </w:p>
          <w:p w:rsidR="00E812CC" w:rsidRDefault="00E812CC" w:rsidP="00EC061A">
            <w:pPr>
              <w:ind w:right="385"/>
              <w:jc w:val="both"/>
              <w:rPr>
                <w:rFonts w:ascii="PT Astra Serif" w:hAnsi="PT Astra Serif" w:cs="Times New Roman"/>
                <w:szCs w:val="26"/>
              </w:rPr>
            </w:pPr>
          </w:p>
          <w:p w:rsidR="00E812CC" w:rsidRPr="007E5E98" w:rsidRDefault="00E812CC" w:rsidP="00EC061A">
            <w:pPr>
              <w:ind w:right="385"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b/>
                <w:szCs w:val="26"/>
              </w:rPr>
              <w:t>Члены рабочей группы:</w:t>
            </w:r>
          </w:p>
          <w:p w:rsidR="00E812CC" w:rsidRPr="00372B5B" w:rsidRDefault="00E812CC" w:rsidP="00EC061A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E812CC" w:rsidRPr="00372B5B" w:rsidTr="00E812CC">
        <w:trPr>
          <w:gridBefore w:val="1"/>
          <w:gridAfter w:val="1"/>
          <w:wBefore w:w="284" w:type="dxa"/>
          <w:wAfter w:w="2961" w:type="dxa"/>
        </w:trPr>
        <w:tc>
          <w:tcPr>
            <w:tcW w:w="4436" w:type="dxa"/>
            <w:gridSpan w:val="2"/>
          </w:tcPr>
          <w:p w:rsidR="00E812CC" w:rsidRPr="00372B5B" w:rsidRDefault="00611278" w:rsidP="005A1FC7">
            <w:pPr>
              <w:jc w:val="right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Ерыгин Алексей Александрович</w:t>
            </w:r>
            <w:r w:rsidR="00E812CC">
              <w:rPr>
                <w:rFonts w:ascii="PT Astra Serif" w:hAnsi="PT Astra Serif" w:cs="Times New Roman"/>
                <w:szCs w:val="26"/>
              </w:rPr>
              <w:t>-</w:t>
            </w:r>
          </w:p>
        </w:tc>
        <w:tc>
          <w:tcPr>
            <w:tcW w:w="5879" w:type="dxa"/>
          </w:tcPr>
          <w:p w:rsidR="00E812CC" w:rsidRPr="00372B5B" w:rsidRDefault="00E812CC" w:rsidP="005A1FC7">
            <w:pPr>
              <w:ind w:right="385"/>
              <w:jc w:val="both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инструктор</w:t>
            </w:r>
            <w:r w:rsidRPr="00372B5B">
              <w:rPr>
                <w:rFonts w:ascii="PT Astra Serif" w:hAnsi="PT Astra Serif" w:cs="Times New Roman"/>
                <w:szCs w:val="26"/>
              </w:rPr>
              <w:t xml:space="preserve"> управления образован</w:t>
            </w:r>
            <w:r>
              <w:rPr>
                <w:rFonts w:ascii="PT Astra Serif" w:hAnsi="PT Astra Serif" w:cs="Times New Roman"/>
                <w:szCs w:val="26"/>
              </w:rPr>
              <w:t>ия, культуры, молодежи и спорта</w:t>
            </w:r>
          </w:p>
          <w:p w:rsidR="00E812CC" w:rsidRPr="00372B5B" w:rsidRDefault="00E812CC" w:rsidP="005A1FC7">
            <w:pPr>
              <w:jc w:val="both"/>
              <w:rPr>
                <w:rFonts w:ascii="PT Astra Serif" w:hAnsi="PT Astra Serif" w:cs="Times New Roman"/>
                <w:szCs w:val="26"/>
              </w:rPr>
            </w:pPr>
          </w:p>
        </w:tc>
      </w:tr>
      <w:tr w:rsidR="00E812CC" w:rsidRPr="00372B5B" w:rsidTr="00E812CC">
        <w:trPr>
          <w:gridBefore w:val="1"/>
          <w:gridAfter w:val="1"/>
          <w:wBefore w:w="284" w:type="dxa"/>
          <w:wAfter w:w="2961" w:type="dxa"/>
        </w:trPr>
        <w:tc>
          <w:tcPr>
            <w:tcW w:w="4436" w:type="dxa"/>
            <w:gridSpan w:val="2"/>
          </w:tcPr>
          <w:p w:rsidR="00E812CC" w:rsidRPr="00372B5B" w:rsidRDefault="00611278" w:rsidP="005A1FC7">
            <w:pPr>
              <w:jc w:val="right"/>
              <w:rPr>
                <w:rFonts w:ascii="PT Astra Serif" w:hAnsi="PT Astra Serif" w:cs="Times New Roman"/>
                <w:szCs w:val="26"/>
              </w:rPr>
            </w:pPr>
            <w:r>
              <w:rPr>
                <w:rFonts w:ascii="PT Astra Serif" w:hAnsi="PT Astra Serif" w:cs="Times New Roman"/>
                <w:szCs w:val="26"/>
              </w:rPr>
              <w:t>Никифоров Алексей Викторович</w:t>
            </w:r>
            <w:r w:rsidR="00E812CC" w:rsidRPr="00372B5B">
              <w:rPr>
                <w:rFonts w:ascii="PT Astra Serif" w:hAnsi="PT Astra Serif" w:cs="Times New Roman"/>
                <w:szCs w:val="26"/>
              </w:rPr>
              <w:t>-</w:t>
            </w:r>
          </w:p>
        </w:tc>
        <w:tc>
          <w:tcPr>
            <w:tcW w:w="5879" w:type="dxa"/>
          </w:tcPr>
          <w:p w:rsidR="00E812CC" w:rsidRPr="00372B5B" w:rsidRDefault="00E812CC" w:rsidP="005A1FC7">
            <w:pPr>
              <w:ind w:right="385"/>
              <w:jc w:val="both"/>
              <w:rPr>
                <w:rFonts w:ascii="PT Astra Serif" w:hAnsi="PT Astra Serif" w:cs="Times New Roman"/>
                <w:szCs w:val="26"/>
              </w:rPr>
            </w:pPr>
            <w:r w:rsidRPr="00372B5B">
              <w:rPr>
                <w:rFonts w:ascii="PT Astra Serif" w:hAnsi="PT Astra Serif" w:cs="Times New Roman"/>
                <w:szCs w:val="26"/>
              </w:rPr>
              <w:t>главный врач ГУЗ «Сув</w:t>
            </w:r>
            <w:r>
              <w:rPr>
                <w:rFonts w:ascii="PT Astra Serif" w:hAnsi="PT Astra Serif" w:cs="Times New Roman"/>
                <w:szCs w:val="26"/>
              </w:rPr>
              <w:t>оровская ЦРБ» (по согласованию)</w:t>
            </w:r>
          </w:p>
        </w:tc>
      </w:tr>
      <w:tr w:rsidR="00E812CC" w:rsidRPr="00372B5B" w:rsidTr="00E812CC">
        <w:tc>
          <w:tcPr>
            <w:tcW w:w="4679" w:type="dxa"/>
            <w:gridSpan w:val="2"/>
          </w:tcPr>
          <w:p w:rsidR="00E812CC" w:rsidRDefault="00E812CC" w:rsidP="005A1FC7">
            <w:pPr>
              <w:jc w:val="both"/>
              <w:rPr>
                <w:rFonts w:ascii="PT Astra Serif" w:hAnsi="PT Astra Serif" w:cs="Times New Roman"/>
              </w:rPr>
            </w:pPr>
          </w:p>
          <w:p w:rsidR="00E812CC" w:rsidRPr="00372B5B" w:rsidRDefault="00791236" w:rsidP="00452DAD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Данилов Максим Николае</w:t>
            </w:r>
            <w:r w:rsidR="00452DAD">
              <w:rPr>
                <w:rFonts w:ascii="PT Astra Serif" w:hAnsi="PT Astra Serif" w:cs="Times New Roman"/>
              </w:rPr>
              <w:t>вич-</w:t>
            </w:r>
            <w:r w:rsidR="00E812CC">
              <w:rPr>
                <w:rFonts w:ascii="PT Astra Serif" w:hAnsi="PT Astra Serif" w:cs="Times New Roman"/>
              </w:rPr>
              <w:t xml:space="preserve">                                                  -</w:t>
            </w:r>
          </w:p>
        </w:tc>
        <w:tc>
          <w:tcPr>
            <w:tcW w:w="8881" w:type="dxa"/>
            <w:gridSpan w:val="3"/>
          </w:tcPr>
          <w:p w:rsidR="00E812CC" w:rsidRDefault="00E812CC" w:rsidP="005A1FC7">
            <w:pPr>
              <w:tabs>
                <w:tab w:val="left" w:pos="4995"/>
              </w:tabs>
              <w:ind w:left="-37" w:right="3306"/>
              <w:jc w:val="both"/>
              <w:rPr>
                <w:rFonts w:ascii="PT Astra Serif" w:hAnsi="PT Astra Serif" w:cs="Times New Roman"/>
              </w:rPr>
            </w:pPr>
          </w:p>
          <w:p w:rsidR="00E812CC" w:rsidRPr="00372B5B" w:rsidRDefault="00E812CC" w:rsidP="005A1FC7">
            <w:pPr>
              <w:tabs>
                <w:tab w:val="left" w:pos="4995"/>
              </w:tabs>
              <w:ind w:left="-37" w:right="3306"/>
              <w:jc w:val="both"/>
              <w:rPr>
                <w:rFonts w:ascii="PT Astra Serif" w:hAnsi="PT Astra Serif" w:cs="Times New Roman"/>
              </w:rPr>
            </w:pPr>
            <w:r w:rsidRPr="00372B5B">
              <w:rPr>
                <w:rFonts w:ascii="PT Astra Serif" w:hAnsi="PT Astra Serif" w:cs="Times New Roman"/>
              </w:rPr>
              <w:t>командир отделения полиции Суворовского отделения вневедомственной охраны - филиала ФГКУ «Управление вневедомственной охраны войск национальной гвардии Российской</w:t>
            </w:r>
            <w:r>
              <w:rPr>
                <w:rFonts w:ascii="PT Astra Serif" w:hAnsi="PT Astra Serif" w:cs="Times New Roman"/>
              </w:rPr>
              <w:t xml:space="preserve"> Федерации по Тульской области»</w:t>
            </w:r>
            <w:r w:rsidR="00A25270">
              <w:rPr>
                <w:rFonts w:ascii="PT Astra Serif" w:hAnsi="PT Astra Serif" w:cs="Times New Roman"/>
              </w:rPr>
              <w:t xml:space="preserve"> (по согласованию)</w:t>
            </w:r>
          </w:p>
        </w:tc>
      </w:tr>
    </w:tbl>
    <w:p w:rsidR="008F6350" w:rsidRDefault="008F6350" w:rsidP="00BD2276">
      <w:pPr>
        <w:suppressAutoHyphens/>
        <w:rPr>
          <w:rFonts w:ascii="PT Astra Serif" w:hAnsi="PT Astra Serif" w:cs="Times New Roman"/>
          <w:sz w:val="26"/>
          <w:szCs w:val="26"/>
        </w:rPr>
      </w:pPr>
    </w:p>
    <w:p w:rsidR="00B14171" w:rsidRDefault="00B14171" w:rsidP="00B14171">
      <w:pPr>
        <w:suppressAutoHyphens/>
        <w:ind w:left="4678"/>
        <w:rPr>
          <w:rFonts w:ascii="PT Astra Serif" w:hAnsi="PT Astra Serif" w:cs="Times New Roman"/>
          <w:sz w:val="26"/>
          <w:szCs w:val="26"/>
        </w:rPr>
        <w:sectPr w:rsidR="00B14171" w:rsidSect="00AD401A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16264A" w:rsidRPr="00372B5B" w:rsidRDefault="00D35A27" w:rsidP="003C17B4">
      <w:pPr>
        <w:suppressAutoHyphens/>
        <w:jc w:val="right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lastRenderedPageBreak/>
        <w:t>Приложение 7</w:t>
      </w:r>
    </w:p>
    <w:p w:rsidR="003C17B4" w:rsidRDefault="0016264A" w:rsidP="003C17B4">
      <w:pPr>
        <w:suppressAutoHyphens/>
        <w:jc w:val="right"/>
        <w:rPr>
          <w:rFonts w:ascii="PT Astra Serif" w:hAnsi="PT Astra Serif" w:cs="Times New Roman"/>
          <w:szCs w:val="24"/>
        </w:rPr>
      </w:pPr>
      <w:r w:rsidRPr="00372B5B">
        <w:rPr>
          <w:rFonts w:ascii="PT Astra Serif" w:hAnsi="PT Astra Serif" w:cs="Times New Roman"/>
          <w:szCs w:val="24"/>
        </w:rPr>
        <w:t xml:space="preserve">к постановлению администрации </w:t>
      </w:r>
    </w:p>
    <w:p w:rsidR="0016264A" w:rsidRPr="00372B5B" w:rsidRDefault="0016264A" w:rsidP="003C17B4">
      <w:pPr>
        <w:suppressAutoHyphens/>
        <w:jc w:val="right"/>
        <w:rPr>
          <w:rFonts w:ascii="PT Astra Serif" w:hAnsi="PT Astra Serif" w:cs="Times New Roman"/>
          <w:szCs w:val="24"/>
        </w:rPr>
      </w:pPr>
      <w:r w:rsidRPr="00372B5B">
        <w:rPr>
          <w:rFonts w:ascii="PT Astra Serif" w:hAnsi="PT Astra Serif" w:cs="Times New Roman"/>
          <w:szCs w:val="24"/>
        </w:rPr>
        <w:t xml:space="preserve">муниципального образования </w:t>
      </w:r>
    </w:p>
    <w:p w:rsidR="0016264A" w:rsidRPr="00372B5B" w:rsidRDefault="0016264A" w:rsidP="003C17B4">
      <w:pPr>
        <w:suppressAutoHyphens/>
        <w:jc w:val="right"/>
        <w:rPr>
          <w:rFonts w:ascii="PT Astra Serif" w:hAnsi="PT Astra Serif" w:cs="Times New Roman"/>
          <w:szCs w:val="24"/>
        </w:rPr>
      </w:pPr>
      <w:r w:rsidRPr="00372B5B">
        <w:rPr>
          <w:rFonts w:ascii="PT Astra Serif" w:hAnsi="PT Astra Serif" w:cs="Times New Roman"/>
          <w:szCs w:val="24"/>
        </w:rPr>
        <w:t>Суворовский район</w:t>
      </w:r>
    </w:p>
    <w:p w:rsidR="0016264A" w:rsidRPr="00372B5B" w:rsidRDefault="0016264A" w:rsidP="003C17B4">
      <w:pPr>
        <w:jc w:val="right"/>
        <w:rPr>
          <w:rFonts w:ascii="PT Astra Serif" w:hAnsi="PT Astra Serif" w:cs="Times New Roman"/>
          <w:bCs/>
          <w:szCs w:val="24"/>
        </w:rPr>
      </w:pPr>
      <w:r w:rsidRPr="00372B5B">
        <w:rPr>
          <w:rFonts w:ascii="PT Astra Serif" w:hAnsi="PT Astra Serif" w:cs="Times New Roman"/>
          <w:bCs/>
          <w:szCs w:val="24"/>
        </w:rPr>
        <w:t xml:space="preserve">от </w:t>
      </w:r>
      <w:r w:rsidR="001B1E31">
        <w:rPr>
          <w:rFonts w:ascii="PT Astra Serif" w:hAnsi="PT Astra Serif" w:cs="Times New Roman"/>
          <w:bCs/>
          <w:szCs w:val="24"/>
        </w:rPr>
        <w:t>03.05.2023</w:t>
      </w:r>
      <w:r w:rsidRPr="00372B5B">
        <w:rPr>
          <w:rFonts w:ascii="PT Astra Serif" w:hAnsi="PT Astra Serif" w:cs="Times New Roman"/>
          <w:bCs/>
          <w:szCs w:val="24"/>
        </w:rPr>
        <w:t xml:space="preserve"> года № </w:t>
      </w:r>
      <w:r w:rsidR="001B1E31">
        <w:rPr>
          <w:rFonts w:ascii="PT Astra Serif" w:hAnsi="PT Astra Serif" w:cs="Times New Roman"/>
          <w:bCs/>
          <w:szCs w:val="24"/>
        </w:rPr>
        <w:t>418</w:t>
      </w:r>
    </w:p>
    <w:tbl>
      <w:tblPr>
        <w:tblW w:w="101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09"/>
        <w:gridCol w:w="709"/>
        <w:gridCol w:w="1276"/>
        <w:gridCol w:w="1277"/>
        <w:gridCol w:w="1134"/>
        <w:gridCol w:w="1134"/>
        <w:gridCol w:w="1277"/>
        <w:gridCol w:w="14"/>
      </w:tblGrid>
      <w:tr w:rsidR="00C42C70" w:rsidTr="001B1E31">
        <w:trPr>
          <w:trHeight w:val="859"/>
        </w:trPr>
        <w:tc>
          <w:tcPr>
            <w:tcW w:w="10130" w:type="dxa"/>
            <w:gridSpan w:val="8"/>
            <w:vAlign w:val="center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</w:p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6"/>
                <w:szCs w:val="26"/>
              </w:rPr>
            </w:pPr>
            <w:r>
              <w:rPr>
                <w:rFonts w:ascii="PT Astra Serif" w:hAnsi="PT Astra Serif" w:cs="Arial CYR"/>
                <w:b/>
                <w:bCs/>
                <w:sz w:val="26"/>
                <w:szCs w:val="26"/>
              </w:rPr>
              <w:t>Смета расходов по финансированию отдыха, оздоровления занятости детей на территории муниципального образования Суворовский район 2023 год</w:t>
            </w:r>
          </w:p>
        </w:tc>
      </w:tr>
      <w:tr w:rsidR="00C42C70" w:rsidTr="001B1E31">
        <w:trPr>
          <w:gridAfter w:val="1"/>
          <w:wAfter w:w="14" w:type="dxa"/>
          <w:trHeight w:val="332"/>
        </w:trPr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кол-во детей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сумма средств (руб.)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Всего средств</w:t>
            </w:r>
          </w:p>
        </w:tc>
      </w:tr>
      <w:tr w:rsidR="00C42C70" w:rsidTr="001B1E31">
        <w:trPr>
          <w:gridAfter w:val="1"/>
          <w:wAfter w:w="14" w:type="dxa"/>
          <w:trHeight w:val="1506"/>
        </w:trPr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Бюджет ТО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Софинансирование за счет местного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Средства местного бюджета</w:t>
            </w:r>
          </w:p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 (доп. средства)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ind w:firstLine="41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Родительские средства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</w:tr>
      <w:tr w:rsidR="00C42C70" w:rsidTr="001B1E31">
        <w:trPr>
          <w:trHeight w:val="256"/>
        </w:trPr>
        <w:tc>
          <w:tcPr>
            <w:tcW w:w="10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Весенний период</w:t>
            </w:r>
          </w:p>
        </w:tc>
      </w:tr>
      <w:tr w:rsidR="00C42C70" w:rsidTr="001B1E31">
        <w:trPr>
          <w:trHeight w:val="256"/>
        </w:trPr>
        <w:tc>
          <w:tcPr>
            <w:tcW w:w="10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1.Организация содержания детей в лагерях дневного пребывания всех типов: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МБОУ"СОШ №2 г.Суворова им. А.П. Ефанова"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150 442,50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12 057,50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4 795,00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177 295,00</w:t>
            </w:r>
          </w:p>
        </w:tc>
      </w:tr>
      <w:tr w:rsidR="00C42C70" w:rsidTr="001B1E31">
        <w:trPr>
          <w:gridAfter w:val="1"/>
          <w:wAfter w:w="14" w:type="dxa"/>
          <w:trHeight w:val="708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МБОУ "СОШ №5 ЦО г.Суворова им. Е.П. Тарасова"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150 442,50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12 057,50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12 636,00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185 136,00</w:t>
            </w:r>
          </w:p>
        </w:tc>
      </w:tr>
      <w:tr w:rsidR="00C42C70" w:rsidTr="001B1E31">
        <w:trPr>
          <w:gridAfter w:val="1"/>
          <w:wAfter w:w="14" w:type="dxa"/>
          <w:trHeight w:val="33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МБОУ "Гимназия (ЦО) г.Суворова"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150 442,50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12 057,50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13 719,00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186 219,00</w:t>
            </w:r>
          </w:p>
        </w:tc>
      </w:tr>
      <w:tr w:rsidR="00C42C70" w:rsidTr="001B1E31">
        <w:trPr>
          <w:gridAfter w:val="1"/>
          <w:wAfter w:w="14" w:type="dxa"/>
          <w:trHeight w:val="45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"СОШ №1 г.Суворова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90 265,50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7 234,50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8237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C70" w:rsidRDefault="00C42C70" w:rsidP="00ED4A3A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105 737,00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"Чекалинская СОШ (ЦО) им. А. П. Чекалина"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30 088,50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2 411,50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10805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43 305,00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МКОУ"Черепетская СОШ  (ЦО) им.Н.К.Аносова"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45 132,75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3 617,25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5198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53 948,00</w:t>
            </w:r>
          </w:p>
        </w:tc>
      </w:tr>
      <w:tr w:rsidR="00C42C70" w:rsidTr="001B1E31">
        <w:trPr>
          <w:gridAfter w:val="1"/>
          <w:wAfter w:w="14" w:type="dxa"/>
          <w:trHeight w:val="57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"Ханинская СОШ"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30 088,50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2 411,50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3437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35 937,00</w:t>
            </w:r>
          </w:p>
        </w:tc>
      </w:tr>
      <w:tr w:rsidR="00C42C70" w:rsidTr="001B1E31">
        <w:trPr>
          <w:gridAfter w:val="1"/>
          <w:wAfter w:w="14" w:type="dxa"/>
          <w:trHeight w:val="72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"АСОШ(ЦО) п. Центральный им. В. Н. Володькина"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135 398,25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10 851,75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23858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170 108,00</w:t>
            </w:r>
          </w:p>
        </w:tc>
      </w:tr>
      <w:tr w:rsidR="00C42C70" w:rsidTr="001B1E31">
        <w:trPr>
          <w:gridAfter w:val="1"/>
          <w:wAfter w:w="14" w:type="dxa"/>
          <w:trHeight w:val="5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"Новочерепетская СОШ(ЦО)"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45 132,75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3 617,25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13481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62 231,00</w:t>
            </w:r>
          </w:p>
        </w:tc>
      </w:tr>
      <w:tr w:rsidR="00C42C70" w:rsidTr="001B1E31">
        <w:trPr>
          <w:gridAfter w:val="1"/>
          <w:wAfter w:w="14" w:type="dxa"/>
          <w:trHeight w:val="33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827 433,75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66 316,25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96 166,00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1019 916,00</w:t>
            </w:r>
          </w:p>
        </w:tc>
      </w:tr>
      <w:tr w:rsidR="00C42C70" w:rsidTr="001B1E31">
        <w:trPr>
          <w:trHeight w:val="256"/>
        </w:trPr>
        <w:tc>
          <w:tcPr>
            <w:tcW w:w="10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Летний период</w:t>
            </w:r>
          </w:p>
        </w:tc>
      </w:tr>
      <w:tr w:rsidR="00C42C70" w:rsidTr="001B1E31">
        <w:trPr>
          <w:trHeight w:val="256"/>
        </w:trPr>
        <w:tc>
          <w:tcPr>
            <w:tcW w:w="10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1.Организация содержания детей в лагерях дневного пребывания всех типов: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МБОУ"СОШ №2 г.Суворова им. А.П. Ефанова"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541 593,00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43 407,00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19 120,00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614 120,00</w:t>
            </w:r>
          </w:p>
        </w:tc>
      </w:tr>
      <w:tr w:rsidR="00C42C70" w:rsidTr="001B1E31">
        <w:trPr>
          <w:gridAfter w:val="1"/>
          <w:wAfter w:w="14" w:type="dxa"/>
          <w:trHeight w:val="708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МБОУ "СОШ №5 ЦО г.Суворова им. Е.П. Тарасова"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541 593,00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43 407,00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15 731,80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610 731,80</w:t>
            </w:r>
          </w:p>
        </w:tc>
      </w:tr>
      <w:tr w:rsidR="00C42C70" w:rsidTr="001B1E31">
        <w:trPr>
          <w:gridAfter w:val="1"/>
          <w:wAfter w:w="14" w:type="dxa"/>
          <w:trHeight w:val="33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МБОУ "Гимназия (ЦО) г.Суворова"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541 593,00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43 407,00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15 309,00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610 309,00</w:t>
            </w:r>
          </w:p>
        </w:tc>
      </w:tr>
      <w:tr w:rsidR="00C42C70" w:rsidTr="001B1E31">
        <w:trPr>
          <w:gridAfter w:val="1"/>
          <w:wAfter w:w="14" w:type="dxa"/>
          <w:trHeight w:val="45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"СОШ №1 г.Суворова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324 955,80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26 044,20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12185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363 185,00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"Чекалинская СОШ (ЦО) им. А. П. Чекалина"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162 477,90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13 022,10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8694,6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184 194,60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lastRenderedPageBreak/>
              <w:t>МКОУ"Черепетская СОШ  (ЦО) им.Н.К.Аносова"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216 637,20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17 362,80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9894,6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243 894,60</w:t>
            </w:r>
          </w:p>
        </w:tc>
      </w:tr>
      <w:tr w:rsidR="00C42C70" w:rsidTr="001B1E31">
        <w:trPr>
          <w:gridAfter w:val="1"/>
          <w:wAfter w:w="14" w:type="dxa"/>
          <w:trHeight w:val="57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"Ханинская СОШ"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162 477,90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13 022,10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11736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187 236,00</w:t>
            </w:r>
          </w:p>
        </w:tc>
      </w:tr>
      <w:tr w:rsidR="00C42C70" w:rsidTr="001B1E31">
        <w:trPr>
          <w:gridAfter w:val="1"/>
          <w:wAfter w:w="14" w:type="dxa"/>
          <w:trHeight w:val="72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"АСОШ(ЦО) п. Центральный им. В. Н. Володькина"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541 593,00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43 407,00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31178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616 178,00</w:t>
            </w:r>
          </w:p>
        </w:tc>
      </w:tr>
      <w:tr w:rsidR="00C42C70" w:rsidTr="001B1E31">
        <w:trPr>
          <w:gridAfter w:val="1"/>
          <w:wAfter w:w="14" w:type="dxa"/>
          <w:trHeight w:val="54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"Новочерепетская СОШ(ЦО)"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216 637,20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17 362,80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241 600,00</w:t>
            </w:r>
          </w:p>
        </w:tc>
      </w:tr>
      <w:tr w:rsidR="00C42C70" w:rsidTr="001B1E31">
        <w:trPr>
          <w:gridAfter w:val="1"/>
          <w:wAfter w:w="14" w:type="dxa"/>
          <w:trHeight w:val="33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3 249 558,00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260 442,00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131 449,00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18"/>
                <w:szCs w:val="18"/>
              </w:rPr>
              <w:t>3 671 449,00</w:t>
            </w:r>
          </w:p>
        </w:tc>
      </w:tr>
      <w:tr w:rsidR="00C42C70" w:rsidTr="001B1E31">
        <w:trPr>
          <w:trHeight w:val="225"/>
        </w:trPr>
        <w:tc>
          <w:tcPr>
            <w:tcW w:w="10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2.Организация содержания детей в лагерях труда и отдыха</w:t>
            </w:r>
          </w:p>
        </w:tc>
      </w:tr>
      <w:tr w:rsidR="00C42C70" w:rsidTr="001B1E31">
        <w:trPr>
          <w:gridAfter w:val="1"/>
          <w:wAfter w:w="14" w:type="dxa"/>
          <w:trHeight w:val="869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МБОУ"СОШ №2 г.Суворова им. А.П. Ефанова" в том числе  Лагерь для детей с девиантным поведением     ( оплата Сош №2)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173 309,76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13 890,24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14 664,16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201 864,16</w:t>
            </w:r>
          </w:p>
        </w:tc>
      </w:tr>
      <w:tr w:rsidR="00C42C70" w:rsidTr="001B1E31">
        <w:trPr>
          <w:gridAfter w:val="1"/>
          <w:wAfter w:w="14" w:type="dxa"/>
          <w:trHeight w:val="739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МБОУ "СОШ №5 ЦО г.Суворова им. Е.П. Тарасова"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108 318,60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8 681,40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13 697,16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130 697,16</w:t>
            </w:r>
          </w:p>
        </w:tc>
      </w:tr>
      <w:tr w:rsidR="00C42C70" w:rsidTr="001B1E31">
        <w:trPr>
          <w:gridAfter w:val="1"/>
          <w:wAfter w:w="14" w:type="dxa"/>
          <w:trHeight w:val="739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МБОУ "Гимназия (ЦО) г.Суворова"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75 823,02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6 076,98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11 357,03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93 257,03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"СОШ №1 г.Суворова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70 407,09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5 642,91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10 404,17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86 454,17</w:t>
            </w:r>
          </w:p>
        </w:tc>
      </w:tr>
      <w:tr w:rsidR="00C42C70" w:rsidTr="001B1E31">
        <w:trPr>
          <w:gridAfter w:val="1"/>
          <w:wAfter w:w="14" w:type="dxa"/>
          <w:trHeight w:val="754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"Чекалинская СОШ (ЦО) им. А. П. Чекалина"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37 911,51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3 038,49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4 168,00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45 118,00</w:t>
            </w:r>
          </w:p>
        </w:tc>
      </w:tr>
      <w:tr w:rsidR="00C42C70" w:rsidTr="001B1E31">
        <w:trPr>
          <w:gridAfter w:val="1"/>
          <w:wAfter w:w="14" w:type="dxa"/>
          <w:trHeight w:val="55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МКОУ"Черепетская СОШ  (ЦО) им.Н.К.Аносова"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48 743,37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3 906,63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6 722,06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59 372,06</w:t>
            </w:r>
          </w:p>
        </w:tc>
      </w:tr>
      <w:tr w:rsidR="00C42C70" w:rsidTr="001B1E31">
        <w:trPr>
          <w:gridAfter w:val="1"/>
          <w:wAfter w:w="14" w:type="dxa"/>
          <w:trHeight w:val="36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"Ханинская СОШ"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48 743,37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3 906,63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6 222,06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58 872,06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"АСОШ(ЦО) п. Центральный им. В. Н. Володькина"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81 238,95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6 511,05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12 384,20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100 134,20</w:t>
            </w:r>
          </w:p>
        </w:tc>
      </w:tr>
      <w:tr w:rsidR="00C42C70" w:rsidTr="001B1E31">
        <w:trPr>
          <w:gridAfter w:val="1"/>
          <w:wAfter w:w="14" w:type="dxa"/>
          <w:trHeight w:val="41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"Новочерепетская СОШ (ЦО)"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54 159,30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4 340,70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7 249,16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color w:val="000000"/>
                <w:sz w:val="16"/>
                <w:szCs w:val="16"/>
              </w:rPr>
              <w:t>65 749,16</w:t>
            </w:r>
          </w:p>
        </w:tc>
      </w:tr>
      <w:tr w:rsidR="00C42C70" w:rsidTr="001B1E31">
        <w:trPr>
          <w:gridAfter w:val="1"/>
          <w:wAfter w:w="14" w:type="dxa"/>
          <w:trHeight w:val="309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игого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698 654,97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55 995,03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86 868,0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841 518,00</w:t>
            </w:r>
          </w:p>
        </w:tc>
      </w:tr>
      <w:tr w:rsidR="00C42C70" w:rsidTr="001B1E31">
        <w:trPr>
          <w:gridAfter w:val="1"/>
          <w:wAfter w:w="14" w:type="dxa"/>
          <w:trHeight w:val="25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всего лето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729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3 948 212,97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316 437,03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218 317,00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4 512 967,00</w:t>
            </w:r>
          </w:p>
        </w:tc>
      </w:tr>
      <w:tr w:rsidR="00C42C70" w:rsidTr="001B1E31">
        <w:trPr>
          <w:trHeight w:val="308"/>
        </w:trPr>
        <w:tc>
          <w:tcPr>
            <w:tcW w:w="10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 xml:space="preserve">Осенний период </w:t>
            </w:r>
          </w:p>
        </w:tc>
      </w:tr>
      <w:tr w:rsidR="00C42C70" w:rsidTr="001B1E31">
        <w:trPr>
          <w:trHeight w:val="332"/>
        </w:trPr>
        <w:tc>
          <w:tcPr>
            <w:tcW w:w="10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1.Организация содержания детей в лагерях дневного пребывания всех типов:</w:t>
            </w:r>
          </w:p>
        </w:tc>
      </w:tr>
      <w:tr w:rsidR="00C42C70" w:rsidTr="001B1E31">
        <w:trPr>
          <w:gridAfter w:val="1"/>
          <w:wAfter w:w="14" w:type="dxa"/>
          <w:trHeight w:val="486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МБОУ"СОШ №2 г.Суворова им. А.П. Ефанова"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135 398,25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10 851,75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158 345,00</w:t>
            </w:r>
          </w:p>
        </w:tc>
      </w:tr>
      <w:tr w:rsidR="00C42C70" w:rsidTr="001B1E31">
        <w:trPr>
          <w:gridAfter w:val="1"/>
          <w:wAfter w:w="14" w:type="dxa"/>
          <w:trHeight w:val="524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МБОУ "СОШ №5 ЦО г.Суворова им. Е.П. Тарасова"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>
              <w:rPr>
                <w:rFonts w:ascii="PT Astra Serif" w:hAnsi="PT Astra Serif" w:cs="Calibri"/>
                <w:sz w:val="18"/>
                <w:szCs w:val="18"/>
              </w:rPr>
              <w:t>135 398,25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sz w:val="18"/>
                <w:szCs w:val="18"/>
              </w:rPr>
            </w:pPr>
            <w:r>
              <w:rPr>
                <w:rFonts w:ascii="PT Astra Serif" w:hAnsi="PT Astra Serif" w:cs="Calibri"/>
                <w:sz w:val="18"/>
                <w:szCs w:val="18"/>
              </w:rPr>
              <w:t>10 851,75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5710,8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9000,00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160 960,80</w:t>
            </w:r>
          </w:p>
        </w:tc>
      </w:tr>
      <w:tr w:rsidR="00C42C70" w:rsidTr="001B1E31">
        <w:trPr>
          <w:gridAfter w:val="1"/>
          <w:wAfter w:w="14" w:type="dxa"/>
          <w:trHeight w:val="33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МБОУ "Гимназия (ЦО) г.Суворова"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120 354,00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9 646,00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4120,7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8000,00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142 120,7</w:t>
            </w:r>
          </w:p>
        </w:tc>
      </w:tr>
      <w:tr w:rsidR="00C42C70" w:rsidTr="001B1E31">
        <w:trPr>
          <w:gridAfter w:val="1"/>
          <w:wAfter w:w="14" w:type="dxa"/>
          <w:trHeight w:val="33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"СОШ №1 г.Суворова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105 309,75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8 440,25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color w:val="00000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122 150,00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"Чекалинская СОШ (ЦО) им. А. П. Чекалина"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30 088,50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2 411,50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4194,6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36 694,60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МКОУ"Черепетская СОШ  (ЦО) им.Н.К.Аносова"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45 132,75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3 617,25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53 150,00</w:t>
            </w:r>
          </w:p>
        </w:tc>
      </w:tr>
      <w:tr w:rsidR="00C42C70" w:rsidTr="001B1E31">
        <w:trPr>
          <w:gridAfter w:val="1"/>
          <w:wAfter w:w="14" w:type="dxa"/>
          <w:trHeight w:val="33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"Ханинская СОШ"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30 088,50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2 411,50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34 900,00</w:t>
            </w:r>
          </w:p>
        </w:tc>
      </w:tr>
      <w:tr w:rsidR="00C42C70" w:rsidTr="001B1E31">
        <w:trPr>
          <w:gridAfter w:val="1"/>
          <w:wAfter w:w="14" w:type="dxa"/>
          <w:trHeight w:val="66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t>МКОУ "АСОШ(ЦО) п. Центральный им. В. Н. Володькина"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138 407,10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11 092,90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12064,2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161 564,20</w:t>
            </w:r>
          </w:p>
        </w:tc>
      </w:tr>
      <w:tr w:rsidR="00C42C70" w:rsidTr="001B1E31">
        <w:trPr>
          <w:gridAfter w:val="1"/>
          <w:wAfter w:w="14" w:type="dxa"/>
          <w:trHeight w:val="338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color w:val="000000"/>
                <w:sz w:val="20"/>
                <w:szCs w:val="20"/>
              </w:rPr>
              <w:lastRenderedPageBreak/>
              <w:t>МКОУ "Новочерепетская СОШ(ЦО)"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45 132,75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3 617,25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52 350,00</w:t>
            </w:r>
          </w:p>
        </w:tc>
      </w:tr>
      <w:tr w:rsidR="00C42C70" w:rsidTr="001B1E31">
        <w:trPr>
          <w:gridAfter w:val="1"/>
          <w:wAfter w:w="14" w:type="dxa"/>
          <w:trHeight w:val="33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785 309,85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62 940,15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47 985,30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26 000,00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922 235,30</w:t>
            </w:r>
          </w:p>
        </w:tc>
      </w:tr>
      <w:tr w:rsidR="00C42C70" w:rsidTr="001B1E31">
        <w:trPr>
          <w:gridAfter w:val="1"/>
          <w:wAfter w:w="14" w:type="dxa"/>
          <w:trHeight w:val="2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</w:p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1 801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5 560 956,57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445 693,43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362 468,30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86 000,00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6 455 118,30</w:t>
            </w:r>
          </w:p>
        </w:tc>
      </w:tr>
      <w:tr w:rsidR="00C42C70" w:rsidTr="001B1E31">
        <w:trPr>
          <w:gridAfter w:val="1"/>
          <w:wAfter w:w="14" w:type="dxa"/>
          <w:trHeight w:val="18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 xml:space="preserve">Сопровождение </w:t>
            </w:r>
          </w:p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( УОКМиС)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Pr="0016264A" w:rsidRDefault="00C42C70" w:rsidP="00ED4A3A">
            <w:pPr>
              <w:jc w:val="center"/>
              <w:rPr>
                <w:rFonts w:ascii="PT Astra Serif" w:hAnsi="PT Astra Serif" w:cs="Calibri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 w:themeColor="text1"/>
                <w:sz w:val="18"/>
                <w:szCs w:val="18"/>
              </w:rPr>
              <w:t>99421,83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4 452,00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58 070,70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118 070,70</w:t>
            </w:r>
          </w:p>
        </w:tc>
      </w:tr>
      <w:tr w:rsidR="00C42C70" w:rsidTr="001B1E31">
        <w:trPr>
          <w:gridAfter w:val="1"/>
          <w:wAfter w:w="14" w:type="dxa"/>
          <w:trHeight w:val="182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Компенсация</w:t>
            </w:r>
          </w:p>
          <w:p w:rsidR="00C42C70" w:rsidRDefault="00C42C70" w:rsidP="00ED4A3A">
            <w:pPr>
              <w:rPr>
                <w:rFonts w:ascii="PT Astra Serif" w:hAnsi="PT Astra Serif" w:cs="Arial CYR"/>
                <w:sz w:val="20"/>
                <w:szCs w:val="20"/>
              </w:rPr>
            </w:pPr>
            <w:r>
              <w:rPr>
                <w:rFonts w:ascii="PT Astra Serif" w:hAnsi="PT Astra Serif" w:cs="Arial CYR"/>
                <w:sz w:val="20"/>
                <w:szCs w:val="20"/>
              </w:rPr>
              <w:t>( УОКМиС)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  <w:r>
              <w:rPr>
                <w:rFonts w:ascii="PT Astra Serif" w:hAnsi="PT Astra Serif" w:cs="Arial CYR"/>
                <w:b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Pr="0016264A" w:rsidRDefault="00C42C70" w:rsidP="00ED4A3A">
            <w:pPr>
              <w:jc w:val="center"/>
              <w:rPr>
                <w:rFonts w:ascii="PT Astra Serif" w:hAnsi="PT Astra Serif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color w:val="000000"/>
                <w:sz w:val="18"/>
                <w:szCs w:val="18"/>
              </w:rPr>
              <w:t>3 516,35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47 390,18</w:t>
            </w:r>
          </w:p>
        </w:tc>
      </w:tr>
      <w:tr w:rsidR="00C42C70" w:rsidTr="001B1E31">
        <w:trPr>
          <w:gridAfter w:val="1"/>
          <w:wAfter w:w="14" w:type="dxa"/>
          <w:trHeight w:val="439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rPr>
                <w:rFonts w:ascii="PT Astra Serif" w:hAnsi="PT Astra Serif" w:cs="Arial CYR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99 421,83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7 968,35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58 070,70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6"/>
                <w:szCs w:val="16"/>
              </w:rPr>
              <w:t>165 460,88</w:t>
            </w:r>
          </w:p>
        </w:tc>
      </w:tr>
      <w:tr w:rsidR="00C42C70" w:rsidTr="001B1E31">
        <w:trPr>
          <w:gridAfter w:val="1"/>
          <w:wAfter w:w="14" w:type="dxa"/>
          <w:trHeight w:val="37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 CYR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1 803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5 660 378,40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453 661,78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420 539,00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Arial CYR"/>
                <w:b/>
                <w:bCs/>
                <w:sz w:val="18"/>
                <w:szCs w:val="18"/>
              </w:rPr>
            </w:pPr>
            <w:r>
              <w:rPr>
                <w:rFonts w:ascii="PT Astra Serif" w:hAnsi="PT Astra Serif" w:cs="Arial CYR"/>
                <w:b/>
                <w:bCs/>
                <w:sz w:val="18"/>
                <w:szCs w:val="18"/>
              </w:rPr>
              <w:t>86 000,00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2C70" w:rsidRDefault="00C42C70" w:rsidP="00ED4A3A">
            <w:pPr>
              <w:jc w:val="center"/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PT Astra Serif" w:hAnsi="PT Astra Serif" w:cs="Calibri"/>
                <w:b/>
                <w:bCs/>
                <w:color w:val="000000"/>
                <w:sz w:val="18"/>
                <w:szCs w:val="18"/>
              </w:rPr>
              <w:t>6 620 579,18</w:t>
            </w:r>
          </w:p>
        </w:tc>
      </w:tr>
    </w:tbl>
    <w:p w:rsidR="00B14171" w:rsidRPr="00372B5B" w:rsidRDefault="001B1E31" w:rsidP="001B1E31">
      <w:pPr>
        <w:suppressAutoHyphens/>
        <w:jc w:val="center"/>
        <w:rPr>
          <w:rFonts w:ascii="PT Astra Serif" w:hAnsi="PT Astra Serif" w:cs="Times New Roman"/>
          <w:b/>
          <w:sz w:val="26"/>
          <w:szCs w:val="26"/>
        </w:rPr>
      </w:pPr>
      <w:r>
        <w:rPr>
          <w:rFonts w:ascii="PT Astra Serif" w:hAnsi="PT Astra Serif" w:cs="Times New Roman"/>
          <w:b/>
          <w:sz w:val="26"/>
          <w:szCs w:val="26"/>
        </w:rPr>
        <w:t>___________________</w:t>
      </w:r>
    </w:p>
    <w:sectPr w:rsidR="00B14171" w:rsidRPr="00372B5B" w:rsidSect="0016264A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8A4" w:rsidRDefault="006748A4" w:rsidP="00AD401A">
      <w:r>
        <w:separator/>
      </w:r>
    </w:p>
  </w:endnote>
  <w:endnote w:type="continuationSeparator" w:id="0">
    <w:p w:rsidR="006748A4" w:rsidRDefault="006748A4" w:rsidP="00AD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8A4" w:rsidRDefault="006748A4" w:rsidP="00AD401A">
      <w:r>
        <w:separator/>
      </w:r>
    </w:p>
  </w:footnote>
  <w:footnote w:type="continuationSeparator" w:id="0">
    <w:p w:rsidR="006748A4" w:rsidRDefault="006748A4" w:rsidP="00AD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C0654E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812C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975863"/>
    <w:multiLevelType w:val="hybridMultilevel"/>
    <w:tmpl w:val="17800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2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DFE3FF7"/>
    <w:multiLevelType w:val="hybridMultilevel"/>
    <w:tmpl w:val="BC78CC48"/>
    <w:lvl w:ilvl="0" w:tplc="92509828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D2613"/>
    <w:multiLevelType w:val="hybridMultilevel"/>
    <w:tmpl w:val="E58821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C0E5796"/>
    <w:multiLevelType w:val="hybridMultilevel"/>
    <w:tmpl w:val="A16A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97022"/>
    <w:multiLevelType w:val="hybridMultilevel"/>
    <w:tmpl w:val="30D4BE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492D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034C3"/>
    <w:multiLevelType w:val="hybridMultilevel"/>
    <w:tmpl w:val="AD90D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3307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6F724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3E7EDC"/>
    <w:multiLevelType w:val="hybridMultilevel"/>
    <w:tmpl w:val="F66C1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3475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7B0B95"/>
    <w:multiLevelType w:val="hybridMultilevel"/>
    <w:tmpl w:val="0F4C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E154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68B5CE1"/>
    <w:multiLevelType w:val="hybridMultilevel"/>
    <w:tmpl w:val="E7AA0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462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2373FE"/>
    <w:multiLevelType w:val="hybridMultilevel"/>
    <w:tmpl w:val="31B43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95153"/>
    <w:multiLevelType w:val="hybridMultilevel"/>
    <w:tmpl w:val="6016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E13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321C72"/>
    <w:multiLevelType w:val="hybridMultilevel"/>
    <w:tmpl w:val="D556F046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D2A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1CA3147"/>
    <w:multiLevelType w:val="hybridMultilevel"/>
    <w:tmpl w:val="658E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8A4757"/>
    <w:multiLevelType w:val="hybridMultilevel"/>
    <w:tmpl w:val="5406D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4C4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6E34DF"/>
    <w:multiLevelType w:val="hybridMultilevel"/>
    <w:tmpl w:val="EA86B59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2"/>
  </w:num>
  <w:num w:numId="4">
    <w:abstractNumId w:val="26"/>
  </w:num>
  <w:num w:numId="5">
    <w:abstractNumId w:val="0"/>
  </w:num>
  <w:num w:numId="6">
    <w:abstractNumId w:val="19"/>
  </w:num>
  <w:num w:numId="7">
    <w:abstractNumId w:val="14"/>
  </w:num>
  <w:num w:numId="8">
    <w:abstractNumId w:val="24"/>
  </w:num>
  <w:num w:numId="9">
    <w:abstractNumId w:val="23"/>
  </w:num>
  <w:num w:numId="10">
    <w:abstractNumId w:val="2"/>
  </w:num>
  <w:num w:numId="11">
    <w:abstractNumId w:val="18"/>
  </w:num>
  <w:num w:numId="12">
    <w:abstractNumId w:val="9"/>
  </w:num>
  <w:num w:numId="13">
    <w:abstractNumId w:val="5"/>
  </w:num>
  <w:num w:numId="14">
    <w:abstractNumId w:val="1"/>
  </w:num>
  <w:num w:numId="15">
    <w:abstractNumId w:val="8"/>
  </w:num>
  <w:num w:numId="16">
    <w:abstractNumId w:val="22"/>
  </w:num>
  <w:num w:numId="17">
    <w:abstractNumId w:val="15"/>
  </w:num>
  <w:num w:numId="18">
    <w:abstractNumId w:val="13"/>
  </w:num>
  <w:num w:numId="19">
    <w:abstractNumId w:val="11"/>
  </w:num>
  <w:num w:numId="20">
    <w:abstractNumId w:val="10"/>
  </w:num>
  <w:num w:numId="21">
    <w:abstractNumId w:val="20"/>
  </w:num>
  <w:num w:numId="22">
    <w:abstractNumId w:val="25"/>
  </w:num>
  <w:num w:numId="23">
    <w:abstractNumId w:val="17"/>
  </w:num>
  <w:num w:numId="24">
    <w:abstractNumId w:val="21"/>
  </w:num>
  <w:num w:numId="25">
    <w:abstractNumId w:val="7"/>
  </w:num>
  <w:num w:numId="26">
    <w:abstractNumId w:val="3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74"/>
    <w:rsid w:val="00012969"/>
    <w:rsid w:val="0002799D"/>
    <w:rsid w:val="00045662"/>
    <w:rsid w:val="00095024"/>
    <w:rsid w:val="000B4EF2"/>
    <w:rsid w:val="000F69C5"/>
    <w:rsid w:val="00103192"/>
    <w:rsid w:val="0016264A"/>
    <w:rsid w:val="001B1E31"/>
    <w:rsid w:val="001B1E5F"/>
    <w:rsid w:val="001F4CB1"/>
    <w:rsid w:val="00216966"/>
    <w:rsid w:val="00260A22"/>
    <w:rsid w:val="002C5123"/>
    <w:rsid w:val="002D1B2A"/>
    <w:rsid w:val="002F2D89"/>
    <w:rsid w:val="0032605E"/>
    <w:rsid w:val="00334685"/>
    <w:rsid w:val="00373D9F"/>
    <w:rsid w:val="0038399E"/>
    <w:rsid w:val="00385CC8"/>
    <w:rsid w:val="00393208"/>
    <w:rsid w:val="0039609C"/>
    <w:rsid w:val="003C17B4"/>
    <w:rsid w:val="003C57BD"/>
    <w:rsid w:val="003F4E02"/>
    <w:rsid w:val="00452DAD"/>
    <w:rsid w:val="004802E1"/>
    <w:rsid w:val="00493CB6"/>
    <w:rsid w:val="00495F0E"/>
    <w:rsid w:val="004A09ED"/>
    <w:rsid w:val="004A76BD"/>
    <w:rsid w:val="004C510E"/>
    <w:rsid w:val="004D6F18"/>
    <w:rsid w:val="00545480"/>
    <w:rsid w:val="005506FF"/>
    <w:rsid w:val="00564788"/>
    <w:rsid w:val="005848BA"/>
    <w:rsid w:val="005A1FC7"/>
    <w:rsid w:val="005C37F6"/>
    <w:rsid w:val="005C420D"/>
    <w:rsid w:val="005E0DDF"/>
    <w:rsid w:val="005E628E"/>
    <w:rsid w:val="00607B6C"/>
    <w:rsid w:val="00610FFC"/>
    <w:rsid w:val="00611278"/>
    <w:rsid w:val="0065433A"/>
    <w:rsid w:val="006713F8"/>
    <w:rsid w:val="006748A4"/>
    <w:rsid w:val="006D31F5"/>
    <w:rsid w:val="007167F6"/>
    <w:rsid w:val="00724154"/>
    <w:rsid w:val="0075597D"/>
    <w:rsid w:val="007766F3"/>
    <w:rsid w:val="00791236"/>
    <w:rsid w:val="007C1EC2"/>
    <w:rsid w:val="007E5E98"/>
    <w:rsid w:val="00855B2F"/>
    <w:rsid w:val="00892527"/>
    <w:rsid w:val="00893B6E"/>
    <w:rsid w:val="008A168D"/>
    <w:rsid w:val="008F6350"/>
    <w:rsid w:val="009A11BE"/>
    <w:rsid w:val="009D72A1"/>
    <w:rsid w:val="00A0710E"/>
    <w:rsid w:val="00A25270"/>
    <w:rsid w:val="00A367D6"/>
    <w:rsid w:val="00A46A32"/>
    <w:rsid w:val="00A46F1A"/>
    <w:rsid w:val="00A548F6"/>
    <w:rsid w:val="00A665FA"/>
    <w:rsid w:val="00AA5106"/>
    <w:rsid w:val="00AD401A"/>
    <w:rsid w:val="00B03CE7"/>
    <w:rsid w:val="00B14171"/>
    <w:rsid w:val="00B41B88"/>
    <w:rsid w:val="00B54575"/>
    <w:rsid w:val="00B94123"/>
    <w:rsid w:val="00B97511"/>
    <w:rsid w:val="00BD2276"/>
    <w:rsid w:val="00BD5174"/>
    <w:rsid w:val="00C304D2"/>
    <w:rsid w:val="00C322F0"/>
    <w:rsid w:val="00C42C70"/>
    <w:rsid w:val="00C65A1A"/>
    <w:rsid w:val="00CC163F"/>
    <w:rsid w:val="00CD7ADE"/>
    <w:rsid w:val="00CF5D35"/>
    <w:rsid w:val="00D04D16"/>
    <w:rsid w:val="00D27C28"/>
    <w:rsid w:val="00D35A27"/>
    <w:rsid w:val="00D42311"/>
    <w:rsid w:val="00DA17DA"/>
    <w:rsid w:val="00DD2F9F"/>
    <w:rsid w:val="00E30184"/>
    <w:rsid w:val="00E812CC"/>
    <w:rsid w:val="00EA7F0E"/>
    <w:rsid w:val="00EC061A"/>
    <w:rsid w:val="00ED4A3A"/>
    <w:rsid w:val="00ED62EE"/>
    <w:rsid w:val="00F00607"/>
    <w:rsid w:val="00F80B94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DF034-E04A-4AED-8797-00BBED1C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74"/>
    <w:pPr>
      <w:spacing w:after="0" w:line="240" w:lineRule="auto"/>
    </w:pPr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D517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</w:rPr>
  </w:style>
  <w:style w:type="paragraph" w:styleId="20">
    <w:name w:val="heading 2"/>
    <w:basedOn w:val="a"/>
    <w:next w:val="a"/>
    <w:link w:val="21"/>
    <w:uiPriority w:val="9"/>
    <w:qFormat/>
    <w:rsid w:val="00BD5174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4">
    <w:name w:val="heading 4"/>
    <w:basedOn w:val="a"/>
    <w:next w:val="a"/>
    <w:link w:val="40"/>
    <w:qFormat/>
    <w:rsid w:val="00BD5174"/>
    <w:pPr>
      <w:keepNext/>
      <w:spacing w:before="240" w:after="60"/>
      <w:outlineLvl w:val="3"/>
    </w:pPr>
    <w:rPr>
      <w:rFonts w:ascii="Calibri" w:hAnsi="Calibri" w:cs="Times New Roman"/>
      <w:b/>
      <w:bCs/>
    </w:rPr>
  </w:style>
  <w:style w:type="paragraph" w:styleId="5">
    <w:name w:val="heading 5"/>
    <w:basedOn w:val="a"/>
    <w:next w:val="a"/>
    <w:link w:val="50"/>
    <w:qFormat/>
    <w:rsid w:val="00BD51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D5174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1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BD51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D5174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D5174"/>
    <w:rPr>
      <w:rFonts w:ascii="Times New Roman" w:eastAsia="Times New Roman" w:hAnsi="Times New Roman" w:cs="Courier New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D5174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No Spacing"/>
    <w:uiPriority w:val="1"/>
    <w:qFormat/>
    <w:rsid w:val="00BD5174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3">
    <w:name w:val="Body Text Indent 3"/>
    <w:basedOn w:val="a"/>
    <w:link w:val="30"/>
    <w:unhideWhenUsed/>
    <w:rsid w:val="00BD51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5174"/>
    <w:rPr>
      <w:rFonts w:ascii="Times New Roman" w:eastAsia="Times New Roman" w:hAnsi="Times New Roman" w:cs="Courier New"/>
      <w:sz w:val="16"/>
      <w:szCs w:val="16"/>
      <w:lang w:eastAsia="ru-RU"/>
    </w:rPr>
  </w:style>
  <w:style w:type="paragraph" w:styleId="22">
    <w:name w:val="Body Text 2"/>
    <w:basedOn w:val="a"/>
    <w:link w:val="23"/>
    <w:unhideWhenUsed/>
    <w:rsid w:val="00BD517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D5174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4">
    <w:name w:val="Body Text Indent"/>
    <w:basedOn w:val="a"/>
    <w:link w:val="a5"/>
    <w:uiPriority w:val="99"/>
    <w:unhideWhenUsed/>
    <w:rsid w:val="00BD517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D5174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Default">
    <w:name w:val="Default"/>
    <w:rsid w:val="00BD51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BD5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a8"/>
    <w:uiPriority w:val="99"/>
    <w:unhideWhenUsed/>
    <w:rsid w:val="00BD517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D5174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BD517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D5174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D51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D5174"/>
    <w:rPr>
      <w:rFonts w:ascii="Times New Roman" w:eastAsia="Times New Roman" w:hAnsi="Times New Roman" w:cs="Courier New"/>
      <w:sz w:val="16"/>
      <w:szCs w:val="16"/>
      <w:lang w:eastAsia="ru-RU"/>
    </w:rPr>
  </w:style>
  <w:style w:type="paragraph" w:styleId="a9">
    <w:name w:val="List"/>
    <w:basedOn w:val="a"/>
    <w:rsid w:val="00BD5174"/>
    <w:pPr>
      <w:ind w:left="283" w:hanging="283"/>
    </w:pPr>
  </w:style>
  <w:style w:type="paragraph" w:styleId="26">
    <w:name w:val="List 2"/>
    <w:basedOn w:val="a"/>
    <w:rsid w:val="00BD5174"/>
    <w:pPr>
      <w:ind w:left="566" w:hanging="283"/>
    </w:pPr>
  </w:style>
  <w:style w:type="paragraph" w:styleId="33">
    <w:name w:val="List 3"/>
    <w:basedOn w:val="a"/>
    <w:rsid w:val="00BD5174"/>
    <w:pPr>
      <w:ind w:left="849" w:hanging="283"/>
    </w:pPr>
  </w:style>
  <w:style w:type="paragraph" w:styleId="2">
    <w:name w:val="List Bullet 2"/>
    <w:basedOn w:val="a"/>
    <w:rsid w:val="00BD5174"/>
    <w:pPr>
      <w:numPr>
        <w:numId w:val="5"/>
      </w:numPr>
    </w:pPr>
  </w:style>
  <w:style w:type="paragraph" w:styleId="27">
    <w:name w:val="List Continue 2"/>
    <w:basedOn w:val="a"/>
    <w:rsid w:val="00BD5174"/>
    <w:pPr>
      <w:spacing w:after="120"/>
      <w:ind w:left="566"/>
    </w:pPr>
  </w:style>
  <w:style w:type="paragraph" w:styleId="aa">
    <w:name w:val="caption"/>
    <w:basedOn w:val="a"/>
    <w:next w:val="a"/>
    <w:qFormat/>
    <w:rsid w:val="00BD5174"/>
    <w:rPr>
      <w:b/>
      <w:bCs/>
      <w:sz w:val="20"/>
      <w:szCs w:val="20"/>
    </w:rPr>
  </w:style>
  <w:style w:type="paragraph" w:styleId="ab">
    <w:name w:val="Body Text First Indent"/>
    <w:basedOn w:val="a7"/>
    <w:link w:val="ac"/>
    <w:rsid w:val="00BD5174"/>
    <w:pPr>
      <w:ind w:firstLine="210"/>
    </w:pPr>
  </w:style>
  <w:style w:type="character" w:customStyle="1" w:styleId="ac">
    <w:name w:val="Красная строка Знак"/>
    <w:basedOn w:val="a8"/>
    <w:link w:val="ab"/>
    <w:rsid w:val="00BD5174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28">
    <w:name w:val="Body Text First Indent 2"/>
    <w:basedOn w:val="a4"/>
    <w:link w:val="29"/>
    <w:rsid w:val="00BD5174"/>
    <w:pPr>
      <w:ind w:firstLine="210"/>
    </w:pPr>
  </w:style>
  <w:style w:type="character" w:customStyle="1" w:styleId="29">
    <w:name w:val="Красная строка 2 Знак"/>
    <w:basedOn w:val="a5"/>
    <w:link w:val="28"/>
    <w:rsid w:val="00BD5174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D517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5174"/>
    <w:rPr>
      <w:rFonts w:ascii="Times New Roman" w:eastAsia="Times New Roman" w:hAnsi="Times New Roman" w:cs="Courier New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BD517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D5174"/>
    <w:rPr>
      <w:rFonts w:ascii="Times New Roman" w:eastAsia="Times New Roman" w:hAnsi="Times New Roman" w:cs="Courier New"/>
      <w:sz w:val="28"/>
      <w:szCs w:val="28"/>
      <w:lang w:eastAsia="ru-RU"/>
    </w:rPr>
  </w:style>
  <w:style w:type="paragraph" w:customStyle="1" w:styleId="ConsPlusNormal">
    <w:name w:val="ConsPlusNormal"/>
    <w:link w:val="ConsPlusNormal0"/>
    <w:qFormat/>
    <w:rsid w:val="00BD51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BD51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BD517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D5174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Strong"/>
    <w:uiPriority w:val="22"/>
    <w:qFormat/>
    <w:rsid w:val="00BD5174"/>
    <w:rPr>
      <w:b/>
      <w:bCs/>
    </w:rPr>
  </w:style>
  <w:style w:type="paragraph" w:styleId="af4">
    <w:name w:val="List Paragraph"/>
    <w:basedOn w:val="a"/>
    <w:uiPriority w:val="34"/>
    <w:qFormat/>
    <w:rsid w:val="003C57BD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EA7F0E"/>
    <w:rPr>
      <w:rFonts w:ascii="Arial" w:eastAsia="Calibri" w:hAnsi="Arial" w:cs="Arial"/>
      <w:sz w:val="20"/>
      <w:szCs w:val="20"/>
    </w:rPr>
  </w:style>
  <w:style w:type="character" w:styleId="af5">
    <w:name w:val="Hyperlink"/>
    <w:basedOn w:val="a0"/>
    <w:unhideWhenUsed/>
    <w:rsid w:val="00EA7F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D9F7B-2C62-4F48-B6EE-7BC6A33F1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5343</Words>
  <Characters>30460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2023-04-12T09:49:00Z</cp:lastPrinted>
  <dcterms:created xsi:type="dcterms:W3CDTF">2023-08-21T09:24:00Z</dcterms:created>
  <dcterms:modified xsi:type="dcterms:W3CDTF">2023-08-21T09:24:00Z</dcterms:modified>
</cp:coreProperties>
</file>