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A15" w:rsidRDefault="00DA4A15" w:rsidP="00DA4A15">
      <w:pPr>
        <w:spacing w:after="1" w:line="240" w:lineRule="auto"/>
        <w:rPr>
          <w:rFonts w:ascii="PT Astra Serif" w:eastAsia="Times New Roman" w:hAnsi="PT Astra Serif" w:cs="Times New Roman"/>
          <w:b/>
          <w:color w:val="000000" w:themeColor="text1"/>
          <w:sz w:val="28"/>
          <w:szCs w:val="28"/>
          <w:lang w:eastAsia="ru-RU"/>
        </w:rPr>
      </w:pPr>
    </w:p>
    <w:p w:rsidR="00DA4A15" w:rsidRDefault="00DA4A15" w:rsidP="00DA4A15">
      <w:pPr>
        <w:spacing w:after="1" w:line="240" w:lineRule="auto"/>
        <w:jc w:val="center"/>
        <w:rPr>
          <w:rFonts w:ascii="PT Astra Serif" w:eastAsia="Times New Roman" w:hAnsi="PT Astra Serif" w:cs="Times New Roman"/>
          <w:b/>
          <w:color w:val="000000" w:themeColor="text1"/>
          <w:sz w:val="28"/>
          <w:szCs w:val="28"/>
          <w:lang w:eastAsia="ru-RU"/>
        </w:rPr>
      </w:pPr>
    </w:p>
    <w:p w:rsidR="00DA4A15" w:rsidRDefault="00DA4A15" w:rsidP="00DA4A15">
      <w:pPr>
        <w:spacing w:after="1" w:line="240" w:lineRule="auto"/>
        <w:jc w:val="center"/>
        <w:rPr>
          <w:rFonts w:ascii="PT Astra Serif" w:eastAsia="Times New Roman" w:hAnsi="PT Astra Serif" w:cs="Times New Roman"/>
          <w:b/>
          <w:color w:val="000000" w:themeColor="text1"/>
          <w:sz w:val="28"/>
          <w:szCs w:val="28"/>
          <w:lang w:eastAsia="ru-RU"/>
        </w:rPr>
      </w:pPr>
    </w:p>
    <w:p w:rsidR="00DA4A15" w:rsidRDefault="00DA4A15" w:rsidP="00DA4A15">
      <w:pPr>
        <w:spacing w:after="1" w:line="240" w:lineRule="auto"/>
        <w:jc w:val="center"/>
        <w:rPr>
          <w:rFonts w:ascii="PT Astra Serif" w:eastAsia="Times New Roman" w:hAnsi="PT Astra Serif" w:cs="Times New Roman"/>
          <w:b/>
          <w:color w:val="000000" w:themeColor="text1"/>
          <w:sz w:val="28"/>
          <w:szCs w:val="28"/>
          <w:lang w:eastAsia="ru-RU"/>
        </w:rPr>
      </w:pPr>
    </w:p>
    <w:p w:rsidR="00DA4A15" w:rsidRDefault="00DA4A15" w:rsidP="00DA4A15">
      <w:pPr>
        <w:spacing w:after="1" w:line="240" w:lineRule="auto"/>
        <w:jc w:val="center"/>
        <w:rPr>
          <w:rFonts w:ascii="PT Astra Serif" w:eastAsia="Times New Roman" w:hAnsi="PT Astra Serif" w:cs="Times New Roman"/>
          <w:b/>
          <w:color w:val="000000" w:themeColor="text1"/>
          <w:sz w:val="28"/>
          <w:szCs w:val="28"/>
          <w:lang w:eastAsia="ru-RU"/>
        </w:rPr>
      </w:pPr>
    </w:p>
    <w:p w:rsidR="00DA4A15" w:rsidRDefault="00DA4A15" w:rsidP="00DA4A15">
      <w:pPr>
        <w:spacing w:after="1" w:line="240" w:lineRule="auto"/>
        <w:jc w:val="center"/>
        <w:rPr>
          <w:rFonts w:ascii="PT Astra Serif" w:eastAsia="Times New Roman" w:hAnsi="PT Astra Serif" w:cs="Times New Roman"/>
          <w:b/>
          <w:color w:val="000000" w:themeColor="text1"/>
          <w:sz w:val="28"/>
          <w:szCs w:val="28"/>
          <w:lang w:eastAsia="ru-RU"/>
        </w:rPr>
      </w:pPr>
    </w:p>
    <w:p w:rsidR="00DA4A15" w:rsidRDefault="00DA4A15" w:rsidP="00DA4A15">
      <w:pPr>
        <w:spacing w:after="1" w:line="240" w:lineRule="auto"/>
        <w:jc w:val="center"/>
        <w:rPr>
          <w:rFonts w:ascii="PT Astra Serif" w:eastAsia="Times New Roman" w:hAnsi="PT Astra Serif" w:cs="Times New Roman"/>
          <w:b/>
          <w:color w:val="000000" w:themeColor="text1"/>
          <w:sz w:val="28"/>
          <w:szCs w:val="28"/>
          <w:lang w:eastAsia="ru-RU"/>
        </w:rPr>
      </w:pPr>
    </w:p>
    <w:p w:rsidR="00DA4A15" w:rsidRDefault="00DA4A15" w:rsidP="00DA4A15">
      <w:pPr>
        <w:spacing w:after="1" w:line="240" w:lineRule="auto"/>
        <w:jc w:val="center"/>
        <w:rPr>
          <w:rFonts w:ascii="PT Astra Serif" w:eastAsia="Times New Roman" w:hAnsi="PT Astra Serif" w:cs="Times New Roman"/>
          <w:b/>
          <w:color w:val="000000" w:themeColor="text1"/>
          <w:sz w:val="28"/>
          <w:szCs w:val="28"/>
          <w:lang w:eastAsia="ru-RU"/>
        </w:rPr>
      </w:pPr>
    </w:p>
    <w:p w:rsidR="00B916FE" w:rsidRDefault="00B916FE" w:rsidP="00DA4A15">
      <w:pPr>
        <w:spacing w:after="1" w:line="240" w:lineRule="auto"/>
        <w:jc w:val="center"/>
        <w:rPr>
          <w:rFonts w:ascii="PT Astra Serif" w:eastAsia="Times New Roman" w:hAnsi="PT Astra Serif" w:cs="Times New Roman"/>
          <w:b/>
          <w:color w:val="000000" w:themeColor="text1"/>
          <w:sz w:val="28"/>
          <w:szCs w:val="28"/>
          <w:lang w:eastAsia="ru-RU"/>
        </w:rPr>
      </w:pPr>
    </w:p>
    <w:p w:rsidR="00B916FE" w:rsidRDefault="00B916FE" w:rsidP="00DA4A15">
      <w:pPr>
        <w:spacing w:after="1" w:line="240" w:lineRule="auto"/>
        <w:jc w:val="center"/>
        <w:rPr>
          <w:rFonts w:ascii="PT Astra Serif" w:eastAsia="Times New Roman" w:hAnsi="PT Astra Serif" w:cs="Times New Roman"/>
          <w:b/>
          <w:color w:val="000000" w:themeColor="text1"/>
          <w:sz w:val="28"/>
          <w:szCs w:val="28"/>
          <w:lang w:eastAsia="ru-RU"/>
        </w:rPr>
      </w:pPr>
    </w:p>
    <w:p w:rsidR="00B916FE" w:rsidRDefault="00B916FE" w:rsidP="00DA4A15">
      <w:pPr>
        <w:spacing w:after="1" w:line="240" w:lineRule="auto"/>
        <w:jc w:val="center"/>
        <w:rPr>
          <w:rFonts w:ascii="PT Astra Serif" w:eastAsia="Times New Roman" w:hAnsi="PT Astra Serif" w:cs="Times New Roman"/>
          <w:b/>
          <w:color w:val="000000" w:themeColor="text1"/>
          <w:sz w:val="28"/>
          <w:szCs w:val="28"/>
          <w:lang w:eastAsia="ru-RU"/>
        </w:rPr>
      </w:pPr>
    </w:p>
    <w:p w:rsidR="00B916FE" w:rsidRDefault="00B916FE" w:rsidP="00DA4A15">
      <w:pPr>
        <w:spacing w:after="1" w:line="240" w:lineRule="auto"/>
        <w:jc w:val="center"/>
        <w:rPr>
          <w:rFonts w:ascii="PT Astra Serif" w:eastAsia="Times New Roman" w:hAnsi="PT Astra Serif" w:cs="Times New Roman"/>
          <w:b/>
          <w:color w:val="000000" w:themeColor="text1"/>
          <w:sz w:val="28"/>
          <w:szCs w:val="28"/>
          <w:lang w:eastAsia="ru-RU"/>
        </w:rPr>
      </w:pPr>
    </w:p>
    <w:p w:rsidR="00DA4A15" w:rsidRDefault="00DA4A15" w:rsidP="00DA4A15">
      <w:pPr>
        <w:spacing w:after="1" w:line="240" w:lineRule="auto"/>
        <w:jc w:val="center"/>
        <w:rPr>
          <w:rFonts w:ascii="PT Astra Serif" w:eastAsia="Times New Roman" w:hAnsi="PT Astra Serif" w:cs="Times New Roman"/>
          <w:b/>
          <w:color w:val="000000" w:themeColor="text1"/>
          <w:sz w:val="28"/>
          <w:szCs w:val="28"/>
          <w:lang w:eastAsia="ru-RU"/>
        </w:rPr>
      </w:pPr>
    </w:p>
    <w:p w:rsidR="00DA4A15" w:rsidRDefault="00DA4A15" w:rsidP="00DA4A15">
      <w:pPr>
        <w:spacing w:after="1" w:line="240" w:lineRule="auto"/>
        <w:jc w:val="center"/>
        <w:rPr>
          <w:rFonts w:ascii="PT Astra Serif" w:eastAsia="Times New Roman" w:hAnsi="PT Astra Serif" w:cs="Times New Roman"/>
          <w:b/>
          <w:color w:val="000000" w:themeColor="text1"/>
          <w:sz w:val="28"/>
          <w:szCs w:val="28"/>
          <w:lang w:eastAsia="ru-RU"/>
        </w:rPr>
      </w:pPr>
    </w:p>
    <w:p w:rsidR="00DA4A15" w:rsidRDefault="00DA4A15" w:rsidP="00DA4A15">
      <w:pPr>
        <w:spacing w:after="1" w:line="240" w:lineRule="auto"/>
        <w:jc w:val="center"/>
        <w:rPr>
          <w:rFonts w:ascii="PT Astra Serif" w:eastAsia="Times New Roman" w:hAnsi="PT Astra Serif" w:cs="Times New Roman"/>
          <w:b/>
          <w:color w:val="000000" w:themeColor="text1"/>
          <w:sz w:val="28"/>
          <w:szCs w:val="28"/>
          <w:lang w:eastAsia="ru-RU"/>
        </w:rPr>
      </w:pPr>
    </w:p>
    <w:p w:rsidR="00DA4A15" w:rsidRPr="00B916FE" w:rsidRDefault="00DA4A15" w:rsidP="00B916FE">
      <w:pPr>
        <w:spacing w:after="1" w:line="240" w:lineRule="auto"/>
        <w:jc w:val="center"/>
        <w:rPr>
          <w:rFonts w:ascii="PT Astra Serif" w:eastAsia="Times New Roman" w:hAnsi="PT Astra Serif" w:cs="Times New Roman"/>
          <w:b/>
          <w:sz w:val="27"/>
          <w:szCs w:val="27"/>
          <w:lang w:eastAsia="ru-RU"/>
        </w:rPr>
      </w:pPr>
      <w:r w:rsidRPr="00B916FE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>Об утверждении административного регламента предоставления муниципальной услуги «</w:t>
      </w:r>
      <w:r w:rsidRPr="00B916F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 w:bidi="ru-RU"/>
        </w:rPr>
        <w:t>Отнесение земель или земельных</w:t>
      </w:r>
      <w:r w:rsidRPr="00B916F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 w:bidi="ru-RU"/>
        </w:rPr>
        <w:br/>
        <w:t xml:space="preserve">участков </w:t>
      </w:r>
      <w:r w:rsidR="00B916FE" w:rsidRPr="00B916F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 w:bidi="ru-RU"/>
        </w:rPr>
        <w:t>в составе таких земель к определенной категории земель или перевод земель или земельных участков в составе таких земель из одной категории в другую</w:t>
      </w:r>
      <w:r w:rsidRPr="00B916FE">
        <w:rPr>
          <w:rFonts w:ascii="PT Astra Serif" w:eastAsia="Times New Roman" w:hAnsi="PT Astra Serif" w:cs="Times New Roman"/>
          <w:b/>
          <w:color w:val="000000" w:themeColor="text1"/>
          <w:sz w:val="27"/>
          <w:szCs w:val="27"/>
          <w:lang w:eastAsia="ru-RU"/>
        </w:rPr>
        <w:t>»</w:t>
      </w:r>
    </w:p>
    <w:p w:rsidR="00DA4A15" w:rsidRPr="00B916FE" w:rsidRDefault="00DA4A15" w:rsidP="00DA4A1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7"/>
          <w:szCs w:val="27"/>
          <w:lang w:eastAsia="ru-RU"/>
        </w:rPr>
      </w:pPr>
      <w:r w:rsidRPr="00B916FE">
        <w:rPr>
          <w:rFonts w:ascii="PT Astra Serif" w:eastAsia="Times New Roman" w:hAnsi="PT Astra Serif" w:cs="Times New Roman"/>
          <w:sz w:val="27"/>
          <w:szCs w:val="27"/>
          <w:lang w:eastAsia="ru-RU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постановлением Правительства Российской Федерации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со статьей 41 Устава муниципального образования Суворовский район администрация муниципального образования Суворовский район ПОСТАНОВЛЯЕТ:</w:t>
      </w:r>
    </w:p>
    <w:p w:rsidR="00DA4A15" w:rsidRPr="00B916FE" w:rsidRDefault="00DA4A15" w:rsidP="00DA4A15">
      <w:pPr>
        <w:numPr>
          <w:ilvl w:val="0"/>
          <w:numId w:val="1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7"/>
          <w:szCs w:val="27"/>
          <w:lang w:eastAsia="ru-RU"/>
        </w:rPr>
      </w:pPr>
      <w:r w:rsidRPr="00B916FE">
        <w:rPr>
          <w:rFonts w:ascii="PT Astra Serif" w:eastAsia="Times New Roman" w:hAnsi="PT Astra Serif" w:cs="Times New Roman"/>
          <w:color w:val="000000"/>
          <w:sz w:val="27"/>
          <w:szCs w:val="27"/>
          <w:lang w:eastAsia="ru-RU"/>
        </w:rPr>
        <w:t xml:space="preserve">Утвердить административный регламент </w:t>
      </w:r>
      <w:r w:rsidRPr="00B916FE">
        <w:rPr>
          <w:rFonts w:ascii="PT Astra Serif" w:eastAsia="Times New Roman" w:hAnsi="PT Astra Serif" w:cs="Times New Roman"/>
          <w:sz w:val="27"/>
          <w:szCs w:val="27"/>
          <w:lang w:eastAsia="ru-RU"/>
        </w:rPr>
        <w:t>предоставления муниципальной услуги «</w:t>
      </w:r>
      <w:r w:rsidR="00B916FE" w:rsidRPr="00B916F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 w:bidi="ru-RU"/>
        </w:rPr>
        <w:t>Отнесение земель или земельных</w:t>
      </w:r>
      <w:r w:rsidR="00B916FE" w:rsidRPr="00B916F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 w:bidi="ru-RU"/>
        </w:rPr>
        <w:br/>
        <w:t>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</w:t>
      </w:r>
      <w:r w:rsidRPr="00B916FE">
        <w:rPr>
          <w:rFonts w:ascii="PT Astra Serif" w:eastAsia="Times New Roman" w:hAnsi="PT Astra Serif" w:cs="Times New Roman"/>
          <w:sz w:val="27"/>
          <w:szCs w:val="27"/>
          <w:lang w:eastAsia="ru-RU"/>
        </w:rPr>
        <w:t>» (приложение).</w:t>
      </w:r>
    </w:p>
    <w:p w:rsidR="00DA4A15" w:rsidRPr="00B916FE" w:rsidRDefault="00DA4A15" w:rsidP="00DA4A15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Times New Roman" w:hAnsi="PT Astra Serif" w:cs="Calibri"/>
          <w:sz w:val="27"/>
          <w:szCs w:val="27"/>
          <w:lang w:eastAsia="ru-RU"/>
        </w:rPr>
      </w:pPr>
      <w:r w:rsidRPr="00B916FE">
        <w:rPr>
          <w:rFonts w:ascii="PT Astra Serif" w:eastAsia="Times New Roman" w:hAnsi="PT Astra Serif" w:cs="Times New Roman"/>
          <w:sz w:val="27"/>
          <w:szCs w:val="27"/>
          <w:lang w:eastAsia="ru-RU"/>
        </w:rPr>
        <w:t>Настоящее постановление опубликовать в средствах массовой информации и разместить на официальном сайте муниципального образования Суворовский</w:t>
      </w:r>
      <w:r w:rsidRPr="00B916FE">
        <w:rPr>
          <w:rFonts w:ascii="PT Astra Serif" w:eastAsia="Times New Roman" w:hAnsi="PT Astra Serif" w:cs="Calibri"/>
          <w:sz w:val="27"/>
          <w:szCs w:val="27"/>
          <w:lang w:eastAsia="ru-RU"/>
        </w:rPr>
        <w:t xml:space="preserve"> район.</w:t>
      </w:r>
    </w:p>
    <w:p w:rsidR="00DA4A15" w:rsidRPr="00B916FE" w:rsidRDefault="00DA4A15" w:rsidP="00B916FE">
      <w:pPr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Times New Roman" w:hAnsi="PT Astra Serif" w:cs="Calibri"/>
          <w:sz w:val="27"/>
          <w:szCs w:val="27"/>
          <w:lang w:eastAsia="ru-RU"/>
        </w:rPr>
      </w:pPr>
      <w:r w:rsidRPr="00B916FE">
        <w:rPr>
          <w:rFonts w:ascii="PT Astra Serif" w:eastAsia="Times New Roman" w:hAnsi="PT Astra Serif" w:cs="Calibri"/>
          <w:sz w:val="27"/>
          <w:szCs w:val="27"/>
          <w:lang w:eastAsia="ru-RU"/>
        </w:rPr>
        <w:t>Постановление вступает в силу со дня его официального опубликования.</w:t>
      </w:r>
    </w:p>
    <w:p w:rsidR="00DA4A15" w:rsidRPr="00B916FE" w:rsidRDefault="00DA4A15" w:rsidP="00DA4A15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Times New Roman"/>
          <w:sz w:val="27"/>
          <w:szCs w:val="27"/>
          <w:lang w:eastAsia="ru-RU"/>
        </w:rPr>
      </w:pPr>
    </w:p>
    <w:tbl>
      <w:tblPr>
        <w:tblW w:w="9248" w:type="dxa"/>
        <w:tblInd w:w="108" w:type="dxa"/>
        <w:tblLook w:val="00A0" w:firstRow="1" w:lastRow="0" w:firstColumn="1" w:lastColumn="0" w:noHBand="0" w:noVBand="0"/>
      </w:tblPr>
      <w:tblGrid>
        <w:gridCol w:w="4079"/>
        <w:gridCol w:w="5169"/>
      </w:tblGrid>
      <w:tr w:rsidR="00DA4A15" w:rsidRPr="00B916FE" w:rsidTr="00385B8D">
        <w:trPr>
          <w:trHeight w:val="970"/>
        </w:trPr>
        <w:tc>
          <w:tcPr>
            <w:tcW w:w="4079" w:type="dxa"/>
          </w:tcPr>
          <w:p w:rsidR="00DA4A15" w:rsidRPr="00B916FE" w:rsidRDefault="00DA4A15" w:rsidP="00DA4A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  <w:lang w:eastAsia="ru-RU"/>
              </w:rPr>
            </w:pPr>
            <w:r w:rsidRPr="00B916FE"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  <w:lang w:eastAsia="ru-RU"/>
              </w:rPr>
              <w:t>Глава администрации</w:t>
            </w:r>
          </w:p>
          <w:p w:rsidR="00DA4A15" w:rsidRPr="00B916FE" w:rsidRDefault="00DA4A15" w:rsidP="00DA4A15">
            <w:pPr>
              <w:keepNext/>
              <w:tabs>
                <w:tab w:val="left" w:pos="414"/>
              </w:tabs>
              <w:spacing w:after="0" w:line="240" w:lineRule="auto"/>
              <w:jc w:val="center"/>
              <w:outlineLvl w:val="1"/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  <w:lang w:eastAsia="ru-RU"/>
              </w:rPr>
            </w:pPr>
            <w:r w:rsidRPr="00B916FE"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  <w:lang w:eastAsia="ru-RU"/>
              </w:rPr>
              <w:t>муниципального образования</w:t>
            </w:r>
          </w:p>
          <w:p w:rsidR="00DA4A15" w:rsidRPr="00B916FE" w:rsidRDefault="00DA4A15" w:rsidP="00DA4A15">
            <w:pPr>
              <w:tabs>
                <w:tab w:val="left" w:pos="414"/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B916FE"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  <w:lang w:eastAsia="ru-RU"/>
              </w:rPr>
              <w:t>Суворовский район</w:t>
            </w:r>
          </w:p>
        </w:tc>
        <w:tc>
          <w:tcPr>
            <w:tcW w:w="5169" w:type="dxa"/>
          </w:tcPr>
          <w:p w:rsidR="00DA4A15" w:rsidRPr="00B916FE" w:rsidRDefault="00DA4A15" w:rsidP="00DA4A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  <w:lang w:eastAsia="ru-RU"/>
              </w:rPr>
            </w:pPr>
          </w:p>
          <w:p w:rsidR="00DA4A15" w:rsidRPr="00B916FE" w:rsidRDefault="00DA4A15" w:rsidP="00DA4A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  <w:lang w:eastAsia="ru-RU"/>
              </w:rPr>
            </w:pPr>
          </w:p>
          <w:p w:rsidR="00DA4A15" w:rsidRPr="00B916FE" w:rsidRDefault="00DA4A15" w:rsidP="00DA4A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  <w:lang w:eastAsia="ru-RU"/>
              </w:rPr>
            </w:pPr>
            <w:r w:rsidRPr="00B916FE"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  <w:lang w:eastAsia="ru-RU"/>
              </w:rPr>
              <w:t>Г.В. Сорокин</w:t>
            </w:r>
          </w:p>
        </w:tc>
      </w:tr>
    </w:tbl>
    <w:p w:rsidR="00DA4A15" w:rsidRPr="00DA4A15" w:rsidRDefault="00DA4A15" w:rsidP="00DA4A15">
      <w:pPr>
        <w:keepNext/>
        <w:spacing w:after="0" w:line="240" w:lineRule="auto"/>
        <w:jc w:val="both"/>
        <w:outlineLvl w:val="1"/>
        <w:rPr>
          <w:rFonts w:ascii="PT Astra Serif" w:eastAsia="Times New Roman" w:hAnsi="PT Astra Serif" w:cs="Times New Roman"/>
          <w:sz w:val="10"/>
          <w:lang w:eastAsia="ru-RU"/>
        </w:rPr>
      </w:pPr>
    </w:p>
    <w:p w:rsidR="00DA4A15" w:rsidRPr="00DA4A15" w:rsidRDefault="00DA4A15" w:rsidP="00DA4A15">
      <w:pPr>
        <w:keepNext/>
        <w:spacing w:after="0" w:line="240" w:lineRule="auto"/>
        <w:jc w:val="both"/>
        <w:outlineLvl w:val="1"/>
        <w:rPr>
          <w:rFonts w:ascii="PT Astra Serif" w:eastAsia="Times New Roman" w:hAnsi="PT Astra Serif" w:cs="Times New Roman"/>
          <w:lang w:eastAsia="ru-RU"/>
        </w:rPr>
      </w:pPr>
      <w:r w:rsidRPr="00DA4A15">
        <w:rPr>
          <w:rFonts w:ascii="PT Astra Serif" w:eastAsia="Times New Roman" w:hAnsi="PT Astra Serif" w:cs="Times New Roman"/>
          <w:lang w:eastAsia="ru-RU"/>
        </w:rPr>
        <w:t xml:space="preserve">Исп.: </w:t>
      </w:r>
      <w:r>
        <w:rPr>
          <w:rFonts w:ascii="PT Astra Serif" w:eastAsia="Times New Roman" w:hAnsi="PT Astra Serif" w:cs="Times New Roman"/>
          <w:lang w:eastAsia="ru-RU"/>
        </w:rPr>
        <w:t>Герасимова Ю.А</w:t>
      </w:r>
      <w:r w:rsidRPr="00DA4A15">
        <w:rPr>
          <w:rFonts w:ascii="PT Astra Serif" w:eastAsia="Times New Roman" w:hAnsi="PT Astra Serif" w:cs="Times New Roman"/>
          <w:lang w:eastAsia="ru-RU"/>
        </w:rPr>
        <w:t>., тел. 2-36-08.</w:t>
      </w:r>
    </w:p>
    <w:p w:rsidR="00DA4A15" w:rsidRPr="00DA4A15" w:rsidRDefault="00DA4A15" w:rsidP="00DA4A15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Times New Roman"/>
          <w:sz w:val="10"/>
          <w:szCs w:val="10"/>
          <w:lang w:eastAsia="ru-RU"/>
        </w:rPr>
      </w:pPr>
    </w:p>
    <w:p w:rsidR="00B47F24" w:rsidRDefault="00B47F24" w:rsidP="00B916FE">
      <w:pPr>
        <w:spacing w:after="0" w:line="240" w:lineRule="auto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DA4A15" w:rsidRPr="00DA4A15" w:rsidRDefault="00DA4A15" w:rsidP="00DA4A15">
      <w:pPr>
        <w:spacing w:after="0" w:line="240" w:lineRule="auto"/>
        <w:ind w:left="5103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DA4A1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Приложение                                                             </w:t>
      </w:r>
      <w:r w:rsidRPr="00DA4A15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к постановлению администрации</w:t>
      </w:r>
      <w:r w:rsidRPr="00DA4A15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муниципального образования</w:t>
      </w:r>
    </w:p>
    <w:p w:rsidR="00DA4A15" w:rsidRPr="00DA4A15" w:rsidRDefault="00DA4A15" w:rsidP="00DA4A15">
      <w:pPr>
        <w:spacing w:after="0" w:line="240" w:lineRule="auto"/>
        <w:ind w:left="5103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DA4A15">
        <w:rPr>
          <w:rFonts w:ascii="PT Astra Serif" w:eastAsia="Times New Roman" w:hAnsi="PT Astra Serif" w:cs="Times New Roman"/>
          <w:sz w:val="28"/>
          <w:szCs w:val="28"/>
          <w:lang w:eastAsia="ru-RU"/>
        </w:rPr>
        <w:t>Суво</w:t>
      </w:r>
      <w:r w:rsidR="006C76AA">
        <w:rPr>
          <w:rFonts w:ascii="PT Astra Serif" w:eastAsia="Times New Roman" w:hAnsi="PT Astra Serif" w:cs="Times New Roman"/>
          <w:sz w:val="28"/>
          <w:szCs w:val="28"/>
          <w:lang w:eastAsia="ru-RU"/>
        </w:rPr>
        <w:t>ровский район</w:t>
      </w:r>
      <w:r w:rsidR="006C76AA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от ___________2022</w:t>
      </w:r>
      <w:r w:rsidRPr="00DA4A1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№ _____</w:t>
      </w:r>
    </w:p>
    <w:p w:rsidR="00DA4A15" w:rsidRPr="00DA4A15" w:rsidRDefault="00DA4A15" w:rsidP="00DA4A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A15" w:rsidRPr="00DA4A15" w:rsidRDefault="00DA4A15" w:rsidP="00DA4A15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FB7AC5" w:rsidRPr="00385B8D" w:rsidRDefault="00DA4A15" w:rsidP="00385B8D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916FE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Административный регламент по предоставлению муниципальной услуги</w:t>
      </w:r>
      <w:r w:rsidR="00FB7AC5" w:rsidRPr="00B916F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 xml:space="preserve"> «</w:t>
      </w:r>
      <w:r w:rsidR="00B916FE" w:rsidRPr="00B916F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Отнесение земель или земельных</w:t>
      </w:r>
      <w:r w:rsidR="00B916FE" w:rsidRPr="00B916F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br/>
        <w:t>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</w:t>
      </w:r>
      <w:r w:rsidR="008430A8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 w:bidi="ru-RU"/>
        </w:rPr>
        <w:t>»</w:t>
      </w:r>
    </w:p>
    <w:p w:rsidR="00DA4A15" w:rsidRPr="00DA4A15" w:rsidRDefault="00DA4A15" w:rsidP="00DA4A15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FB7AC5" w:rsidRPr="00FB7AC5" w:rsidRDefault="00FB7AC5" w:rsidP="00886230">
      <w:pPr>
        <w:widowControl w:val="0"/>
        <w:numPr>
          <w:ilvl w:val="0"/>
          <w:numId w:val="1"/>
        </w:numPr>
        <w:tabs>
          <w:tab w:val="left" w:pos="720"/>
        </w:tabs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положения</w:t>
      </w:r>
    </w:p>
    <w:p w:rsidR="00FB7AC5" w:rsidRPr="00FB7AC5" w:rsidRDefault="00FB7AC5" w:rsidP="0065347F">
      <w:pPr>
        <w:keepNext/>
        <w:keepLines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0" w:name="bookmark146"/>
      <w:bookmarkStart w:id="1" w:name="bookmark147"/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Предмет регулирования Административного регламента</w:t>
      </w:r>
      <w:bookmarkEnd w:id="0"/>
      <w:bookmarkEnd w:id="1"/>
    </w:p>
    <w:p w:rsidR="00FB7AC5" w:rsidRPr="00FB7AC5" w:rsidRDefault="00FB7AC5" w:rsidP="0065347F">
      <w:pPr>
        <w:widowControl w:val="0"/>
        <w:tabs>
          <w:tab w:val="left" w:leader="underscore" w:pos="798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1.1 </w:t>
      </w:r>
      <w:r w:rsidRPr="00B916F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Административный регламент </w:t>
      </w:r>
      <w:r w:rsidR="00DA4A15" w:rsidRPr="00B916F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 </w:t>
      </w:r>
      <w:r w:rsidRPr="00B916F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предоставлени</w:t>
      </w:r>
      <w:r w:rsidR="00DA4A15" w:rsidRPr="00B916F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ю</w:t>
      </w:r>
      <w:r w:rsidRPr="00B916F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DA4A15" w:rsidRPr="00B916F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B916F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«</w:t>
      </w:r>
      <w:r w:rsidR="00B916FE" w:rsidRPr="00B916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» разработан в целях повышения качества и доступности предоставления </w:t>
      </w:r>
      <w:r w:rsidR="00DA4A1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услуги, определяет стандарт, сроки и последовательность действий (административных процедур) при осуществлении полномочий по </w:t>
      </w:r>
      <w:r w:rsidR="00DA4A1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="00DA4A15"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тнесени</w:t>
      </w:r>
      <w:r w:rsidR="00DA4A1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ю</w:t>
      </w:r>
      <w:r w:rsidR="00DA4A15"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</w:t>
      </w:r>
      <w:r w:rsidR="00DA4A1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 </w:t>
      </w:r>
      <w:r w:rsidR="00DA4A15" w:rsidRPr="009C6A42">
        <w:rPr>
          <w:rFonts w:ascii="PT Astra Serif" w:hAnsi="PT Astra Serif"/>
          <w:sz w:val="28"/>
          <w:szCs w:val="28"/>
        </w:rPr>
        <w:t>муниципальном образовании Суворовский район</w:t>
      </w:r>
      <w:r w:rsidR="00DA4A15">
        <w:rPr>
          <w:rFonts w:ascii="PT Astra Serif" w:hAnsi="PT Astra Serif"/>
          <w:sz w:val="28"/>
          <w:szCs w:val="28"/>
        </w:rPr>
        <w:t>.</w:t>
      </w:r>
    </w:p>
    <w:p w:rsidR="00FB7AC5" w:rsidRPr="00FB7AC5" w:rsidRDefault="00FB7AC5" w:rsidP="00BA296A">
      <w:pPr>
        <w:keepNext/>
        <w:keepLines/>
        <w:widowControl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2" w:name="bookmark148"/>
      <w:bookmarkStart w:id="3" w:name="bookmark149"/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Круг Заявителей</w:t>
      </w:r>
      <w:bookmarkEnd w:id="2"/>
      <w:bookmarkEnd w:id="3"/>
    </w:p>
    <w:p w:rsidR="00FB7AC5" w:rsidRPr="00FB7AC5" w:rsidRDefault="00FB7AC5" w:rsidP="00B47F24">
      <w:pPr>
        <w:widowControl w:val="0"/>
        <w:numPr>
          <w:ilvl w:val="0"/>
          <w:numId w:val="2"/>
        </w:numPr>
        <w:tabs>
          <w:tab w:val="left" w:pos="12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Заявителями на получение </w:t>
      </w:r>
      <w:r w:rsidR="00DA4A1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являются физические лица, в том числе зарегистрированные в качестве индивидуальных пре</w:t>
      </w:r>
      <w:r w:rsidR="005463E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дпринимателей, юридические лица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(далее - Заявитель).</w:t>
      </w:r>
    </w:p>
    <w:p w:rsidR="00FB7AC5" w:rsidRPr="00FB7AC5" w:rsidRDefault="00FB7AC5" w:rsidP="00B47F24">
      <w:pPr>
        <w:widowControl w:val="0"/>
        <w:numPr>
          <w:ilvl w:val="0"/>
          <w:numId w:val="2"/>
        </w:numPr>
        <w:tabs>
          <w:tab w:val="left" w:pos="148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- представитель).</w:t>
      </w:r>
    </w:p>
    <w:p w:rsidR="00FB7AC5" w:rsidRPr="00FB7AC5" w:rsidRDefault="00FB7AC5" w:rsidP="00BA296A">
      <w:pPr>
        <w:keepNext/>
        <w:keepLines/>
        <w:widowControl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4" w:name="bookmark150"/>
      <w:bookmarkStart w:id="5" w:name="bookmark151"/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Требования к порядку информирования о предоставлении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</w:r>
      <w:r w:rsidR="00BA29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услуги</w:t>
      </w:r>
      <w:bookmarkEnd w:id="4"/>
      <w:bookmarkEnd w:id="5"/>
    </w:p>
    <w:p w:rsidR="00FB7AC5" w:rsidRPr="00FB7AC5" w:rsidRDefault="00FB7AC5" w:rsidP="00B47F24">
      <w:pPr>
        <w:widowControl w:val="0"/>
        <w:numPr>
          <w:ilvl w:val="0"/>
          <w:numId w:val="2"/>
        </w:numPr>
        <w:tabs>
          <w:tab w:val="left" w:pos="148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Информирование о порядке предоставления </w:t>
      </w:r>
      <w:r w:rsidR="00DA4A1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осуществляется:</w:t>
      </w:r>
    </w:p>
    <w:p w:rsidR="00FB7AC5" w:rsidRPr="00FB7AC5" w:rsidRDefault="00FB7AC5" w:rsidP="00B47F24">
      <w:pPr>
        <w:widowControl w:val="0"/>
        <w:numPr>
          <w:ilvl w:val="0"/>
          <w:numId w:val="3"/>
        </w:numPr>
        <w:tabs>
          <w:tab w:val="left" w:pos="10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непосредственн</w:t>
      </w:r>
      <w:r w:rsidR="00F53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 при личном приеме заявителя в</w:t>
      </w:r>
      <w:r w:rsidR="00DA4A15" w:rsidRPr="00395B2C">
        <w:rPr>
          <w:rFonts w:ascii="PT Astra Serif" w:hAnsi="PT Astra Serif" w:cs="Times New Roman"/>
          <w:sz w:val="28"/>
          <w:szCs w:val="28"/>
        </w:rPr>
        <w:t xml:space="preserve"> комитете имущественных и земельных отношений администрации муниципального образования Суворовский район (далее - Комитет) при личном обращении в устной форме или с использованием средств телефонной связи</w:t>
      </w:r>
      <w:r w:rsidR="00DA4A15"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(далее</w:t>
      </w:r>
      <w:r w:rsidR="00843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843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Комитет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) или многофункциональном центре предоставления государственных и муниципальных услуг (далее - многофункциональный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центр);</w:t>
      </w:r>
    </w:p>
    <w:p w:rsidR="008430A8" w:rsidRDefault="008430A8" w:rsidP="00B47F24">
      <w:pPr>
        <w:pStyle w:val="ConsPlusNormal"/>
        <w:numPr>
          <w:ilvl w:val="0"/>
          <w:numId w:val="3"/>
        </w:numPr>
        <w:ind w:firstLine="709"/>
        <w:jc w:val="both"/>
        <w:outlineLvl w:val="2"/>
        <w:rPr>
          <w:rFonts w:ascii="PT Astra Serif" w:hAnsi="PT Astra Serif" w:cs="Times New Roman"/>
          <w:sz w:val="28"/>
          <w:szCs w:val="28"/>
        </w:rPr>
      </w:pPr>
      <w:r w:rsidRPr="00395B2C">
        <w:rPr>
          <w:rFonts w:ascii="PT Astra Serif" w:hAnsi="PT Astra Serif" w:cs="Times New Roman"/>
          <w:sz w:val="28"/>
          <w:szCs w:val="28"/>
        </w:rPr>
        <w:t xml:space="preserve">на официальном сайте муниципального образования Суворовский район: </w:t>
      </w:r>
      <w:hyperlink r:id="rId8" w:history="1">
        <w:r w:rsidRPr="00395B2C">
          <w:rPr>
            <w:rStyle w:val="af2"/>
            <w:rFonts w:ascii="PT Astra Serif" w:hAnsi="PT Astra Serif"/>
            <w:sz w:val="28"/>
            <w:szCs w:val="28"/>
            <w:lang w:val="en-US"/>
          </w:rPr>
          <w:t>www</w:t>
        </w:r>
        <w:r w:rsidRPr="00395B2C">
          <w:rPr>
            <w:rStyle w:val="af2"/>
            <w:rFonts w:ascii="PT Astra Serif" w:hAnsi="PT Astra Serif"/>
            <w:sz w:val="28"/>
            <w:szCs w:val="28"/>
          </w:rPr>
          <w:t>.</w:t>
        </w:r>
        <w:r w:rsidRPr="00395B2C">
          <w:rPr>
            <w:rStyle w:val="af2"/>
            <w:rFonts w:ascii="PT Astra Serif" w:hAnsi="PT Astra Serif"/>
            <w:sz w:val="28"/>
            <w:szCs w:val="28"/>
            <w:lang w:val="en-US"/>
          </w:rPr>
          <w:t>suvorov</w:t>
        </w:r>
        <w:r w:rsidRPr="00395B2C">
          <w:rPr>
            <w:rStyle w:val="af2"/>
            <w:rFonts w:ascii="PT Astra Serif" w:hAnsi="PT Astra Serif"/>
            <w:sz w:val="28"/>
            <w:szCs w:val="28"/>
          </w:rPr>
          <w:t>.</w:t>
        </w:r>
        <w:r w:rsidRPr="00395B2C">
          <w:rPr>
            <w:rStyle w:val="af2"/>
            <w:rFonts w:ascii="PT Astra Serif" w:hAnsi="PT Astra Serif"/>
            <w:sz w:val="28"/>
            <w:szCs w:val="28"/>
            <w:lang w:val="en-US"/>
          </w:rPr>
          <w:t>tularegion</w:t>
        </w:r>
        <w:r w:rsidRPr="00395B2C">
          <w:rPr>
            <w:rStyle w:val="af2"/>
            <w:rFonts w:ascii="PT Astra Serif" w:hAnsi="PT Astra Serif"/>
            <w:sz w:val="28"/>
            <w:szCs w:val="28"/>
          </w:rPr>
          <w:t>.</w:t>
        </w:r>
        <w:r w:rsidRPr="00395B2C">
          <w:rPr>
            <w:rStyle w:val="af2"/>
            <w:rFonts w:ascii="PT Astra Serif" w:hAnsi="PT Astra Serif"/>
            <w:sz w:val="28"/>
            <w:szCs w:val="28"/>
            <w:lang w:val="en-US"/>
          </w:rPr>
          <w:t>ru</w:t>
        </w:r>
      </w:hyperlink>
      <w:r w:rsidRPr="00843E2F">
        <w:rPr>
          <w:rStyle w:val="af2"/>
          <w:rFonts w:ascii="PT Astra Serif" w:hAnsi="PT Astra Serif"/>
          <w:sz w:val="28"/>
          <w:szCs w:val="28"/>
        </w:rPr>
        <w:t xml:space="preserve"> </w:t>
      </w:r>
      <w:r w:rsidRPr="00395B2C">
        <w:rPr>
          <w:rFonts w:ascii="PT Astra Serif" w:hAnsi="PT Astra Serif" w:cs="Times New Roman"/>
          <w:sz w:val="28"/>
          <w:szCs w:val="28"/>
        </w:rPr>
        <w:t>(далее - официальный сайт);</w:t>
      </w:r>
    </w:p>
    <w:p w:rsidR="008430A8" w:rsidRPr="008430A8" w:rsidRDefault="008430A8" w:rsidP="00B47F24">
      <w:pPr>
        <w:pStyle w:val="ConsPlusNormal"/>
        <w:numPr>
          <w:ilvl w:val="0"/>
          <w:numId w:val="3"/>
        </w:numPr>
        <w:ind w:firstLine="709"/>
        <w:jc w:val="both"/>
        <w:outlineLvl w:val="2"/>
        <w:rPr>
          <w:rFonts w:ascii="PT Astra Serif" w:hAnsi="PT Astra Serif" w:cs="Times New Roman"/>
          <w:sz w:val="28"/>
          <w:szCs w:val="28"/>
        </w:rPr>
      </w:pPr>
      <w:r w:rsidRPr="008430A8">
        <w:rPr>
          <w:rFonts w:ascii="PT Astra Serif" w:hAnsi="PT Astra Serif" w:cs="Times New Roman"/>
          <w:sz w:val="28"/>
          <w:szCs w:val="28"/>
        </w:rPr>
        <w:t xml:space="preserve"> на Едином портале государственных и муниципальных услуг (функций) (</w:t>
      </w:r>
      <w:hyperlink r:id="rId9" w:history="1">
        <w:r w:rsidRPr="008430A8">
          <w:rPr>
            <w:rStyle w:val="af2"/>
            <w:rFonts w:ascii="PT Astra Serif" w:hAnsi="PT Astra Serif"/>
            <w:sz w:val="28"/>
            <w:szCs w:val="28"/>
          </w:rPr>
          <w:t>www.gosuslugi.ru</w:t>
        </w:r>
      </w:hyperlink>
      <w:r w:rsidRPr="008430A8">
        <w:rPr>
          <w:rFonts w:ascii="PT Astra Serif" w:hAnsi="PT Astra Serif" w:cs="Times New Roman"/>
          <w:sz w:val="28"/>
          <w:szCs w:val="28"/>
        </w:rPr>
        <w:t>).</w:t>
      </w:r>
    </w:p>
    <w:p w:rsidR="00FB7AC5" w:rsidRPr="00FB7AC5" w:rsidRDefault="00FB7AC5" w:rsidP="00B47F24">
      <w:pPr>
        <w:widowControl w:val="0"/>
        <w:numPr>
          <w:ilvl w:val="0"/>
          <w:numId w:val="3"/>
        </w:numPr>
        <w:tabs>
          <w:tab w:val="left" w:pos="113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посредством размещения информации на информационных стендах </w:t>
      </w:r>
      <w:r w:rsidR="00BA29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администрации муниципального образования Суворовский район (далее – Уполномоченный орган)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или многофункционального центра.</w:t>
      </w:r>
    </w:p>
    <w:p w:rsidR="00FB7AC5" w:rsidRPr="00FB7AC5" w:rsidRDefault="00FB7AC5" w:rsidP="00B47F24">
      <w:pPr>
        <w:widowControl w:val="0"/>
        <w:numPr>
          <w:ilvl w:val="0"/>
          <w:numId w:val="2"/>
        </w:numPr>
        <w:tabs>
          <w:tab w:val="left" w:pos="12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Информирование осуществляется по вопросам, касающимся:</w:t>
      </w:r>
    </w:p>
    <w:p w:rsidR="00FB7AC5" w:rsidRPr="00FB7AC5" w:rsidRDefault="00FB7AC5" w:rsidP="00B47F2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способов подачи заявления о предоставлении </w:t>
      </w:r>
      <w:r w:rsidR="00BA29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муниципальной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услуги;</w:t>
      </w:r>
    </w:p>
    <w:p w:rsidR="00FB7AC5" w:rsidRPr="00FB7AC5" w:rsidRDefault="00FB7AC5" w:rsidP="00B47F2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адресов Уполномоченного органа и многофункциональных центров, обращение в которые необходимо для предоставления </w:t>
      </w:r>
      <w:r w:rsidR="00BA29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услуги;</w:t>
      </w:r>
    </w:p>
    <w:p w:rsidR="00FB7AC5" w:rsidRPr="00FB7AC5" w:rsidRDefault="00FB7AC5" w:rsidP="00B47F2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справочной информации о работе Уполномоченного органа;</w:t>
      </w:r>
    </w:p>
    <w:p w:rsidR="00FB7AC5" w:rsidRPr="00FB7AC5" w:rsidRDefault="00FB7AC5" w:rsidP="00B47F2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документов, необходимых для предоставления </w:t>
      </w:r>
      <w:r w:rsidR="00252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и услуг, которые являются необходимыми и обязательными</w:t>
      </w:r>
      <w:r w:rsidR="00252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для предоставления муниципальной</w:t>
      </w:r>
      <w:r w:rsidR="00BA29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услуги;</w:t>
      </w:r>
    </w:p>
    <w:p w:rsidR="00BA296A" w:rsidRDefault="00FB7AC5" w:rsidP="00B47F2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порядка и с</w:t>
      </w:r>
      <w:r w:rsidR="00252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роков предоставления 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услуги;</w:t>
      </w:r>
    </w:p>
    <w:p w:rsidR="00FB7AC5" w:rsidRPr="00FB7AC5" w:rsidRDefault="00FB7AC5" w:rsidP="00B47F2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порядка получения сведений о ходе рассмотрения заявления о предоставлении муниц</w:t>
      </w:r>
      <w:r w:rsidR="00252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ипальной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услуги и о результатах предоставления муниципальной услуги;</w:t>
      </w:r>
    </w:p>
    <w:p w:rsidR="00FB7AC5" w:rsidRPr="00FB7AC5" w:rsidRDefault="00FB7AC5" w:rsidP="00B47F2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 вопросам предоставления услуг, которые являются необходимыми и обязательными для предоставления </w:t>
      </w:r>
      <w:r w:rsidR="00252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услуги;</w:t>
      </w:r>
    </w:p>
    <w:p w:rsidR="00FB7AC5" w:rsidRPr="00FB7AC5" w:rsidRDefault="00FB7AC5" w:rsidP="00B47F2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порядка досудебного (внесудебного) обжалования действий (бездействия) должностных лиц, и принимаемых ими решений </w:t>
      </w:r>
      <w:r w:rsidR="00252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предоставлении 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услуги.</w:t>
      </w:r>
    </w:p>
    <w:p w:rsidR="00FB7AC5" w:rsidRPr="00FB7AC5" w:rsidRDefault="00FB7AC5" w:rsidP="00B47F2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Получение информации по вопросам предоставления </w:t>
      </w:r>
      <w:r w:rsidR="00252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и услуг, которые являются необходимыми и обязательными для предоставления </w:t>
      </w:r>
      <w:r w:rsidR="00252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осуществляется бесплатно.</w:t>
      </w:r>
    </w:p>
    <w:p w:rsidR="00FB7AC5" w:rsidRPr="00FB7AC5" w:rsidRDefault="00FB7AC5" w:rsidP="00B47F24">
      <w:pPr>
        <w:widowControl w:val="0"/>
        <w:numPr>
          <w:ilvl w:val="0"/>
          <w:numId w:val="2"/>
        </w:numPr>
        <w:tabs>
          <w:tab w:val="left" w:pos="12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 устном обращении Заявителя (лично или по телефону) должностное лицо </w:t>
      </w:r>
      <w:r w:rsidR="00843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Комитета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работник многофункционального центра, осуществляющий консультирование, подробно и в вежливой (корректной) форме информирует обратившихся по интересующим вопросам.</w:t>
      </w:r>
    </w:p>
    <w:p w:rsidR="00FB7AC5" w:rsidRPr="00FB7AC5" w:rsidRDefault="00FB7AC5" w:rsidP="00FB7A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- при наличии) и должности специалиста, принявшего телефонный звонок.</w:t>
      </w:r>
    </w:p>
    <w:p w:rsidR="00FB7AC5" w:rsidRPr="00FB7AC5" w:rsidRDefault="00FB7AC5" w:rsidP="00FB7A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Если должностное лицо </w:t>
      </w:r>
      <w:r w:rsidR="00843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Комитета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не может самостоятельно дать ответ, телефонный звонок 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  <w:r w:rsidR="00843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FB7AC5" w:rsidRPr="00FB7AC5" w:rsidRDefault="00FB7AC5" w:rsidP="00FB7AC5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:rsidR="00FB7AC5" w:rsidRPr="00FB7AC5" w:rsidRDefault="00FB7AC5" w:rsidP="00FB7AC5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изложить обращение в письменной форме;</w:t>
      </w:r>
    </w:p>
    <w:p w:rsidR="00FB7AC5" w:rsidRPr="00FB7AC5" w:rsidRDefault="00FB7AC5" w:rsidP="00FB7AC5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назначить другое время для консультаций.</w:t>
      </w:r>
    </w:p>
    <w:p w:rsidR="00FB7AC5" w:rsidRPr="00FB7AC5" w:rsidRDefault="00FB7AC5" w:rsidP="008430A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Должностное лицо </w:t>
      </w:r>
      <w:r w:rsidR="00843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Комитета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не вправе осуществлять информирование, выходящее за рамки стандартных процедур и условий предоставления </w:t>
      </w:r>
      <w:r w:rsidR="00252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услуги, и влияющее прямо или косвенно на принимаемое решение.</w:t>
      </w:r>
    </w:p>
    <w:p w:rsidR="00FB7AC5" w:rsidRPr="00FB7AC5" w:rsidRDefault="00FB7AC5" w:rsidP="008430A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Продолжительность информирования по телефону не должна превышать 10 минут.</w:t>
      </w:r>
    </w:p>
    <w:p w:rsidR="00FB7AC5" w:rsidRPr="00FB7AC5" w:rsidRDefault="00FB7AC5" w:rsidP="008430A8">
      <w:pPr>
        <w:widowControl w:val="0"/>
        <w:numPr>
          <w:ilvl w:val="0"/>
          <w:numId w:val="2"/>
        </w:numPr>
        <w:tabs>
          <w:tab w:val="left" w:pos="127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 письменному обращению должностное лицо </w:t>
      </w:r>
      <w:r w:rsidR="00843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Комитета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ответственный за предоставление </w:t>
      </w:r>
      <w:r w:rsidR="00252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услуги, подробно в письменной форме разъясняет заявителю сведения по вопросам, указанным в пункте 1.5 настоящего Административного регламента в порядке, установленном Федеральным законом от 2 мая 2006 г. № 59-ФЗ «О порядке рассмотрения обращений граждан Российской Федерации» (далее - Федеральный закон № 59-ФЗ).</w:t>
      </w:r>
    </w:p>
    <w:p w:rsidR="00FB7AC5" w:rsidRPr="00FB7AC5" w:rsidRDefault="00FB7AC5" w:rsidP="008430A8">
      <w:pPr>
        <w:widowControl w:val="0"/>
        <w:numPr>
          <w:ilvl w:val="0"/>
          <w:numId w:val="2"/>
        </w:numPr>
        <w:tabs>
          <w:tab w:val="left" w:pos="127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 ЕПГУ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 2011 года </w:t>
      </w:r>
      <w:r w:rsidR="00843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№ 861.</w:t>
      </w:r>
    </w:p>
    <w:p w:rsidR="00FB7AC5" w:rsidRPr="00FB7AC5" w:rsidRDefault="00FB7AC5" w:rsidP="008430A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Доступ к информации о сроках и порядке предоставления </w:t>
      </w:r>
      <w:r w:rsidR="00252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FB7AC5" w:rsidRPr="00FB7AC5" w:rsidRDefault="00FB7AC5" w:rsidP="008430A8">
      <w:pPr>
        <w:widowControl w:val="0"/>
        <w:numPr>
          <w:ilvl w:val="0"/>
          <w:numId w:val="2"/>
        </w:numPr>
        <w:tabs>
          <w:tab w:val="left" w:pos="127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 официальном сайте </w:t>
      </w:r>
      <w:r w:rsidR="002527C1" w:rsidRPr="00395B2C">
        <w:rPr>
          <w:rFonts w:ascii="PT Astra Serif" w:hAnsi="PT Astra Serif" w:cs="Times New Roman"/>
          <w:sz w:val="28"/>
          <w:szCs w:val="28"/>
        </w:rPr>
        <w:t>муниципального образования Суворовский район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на стендах в местах предоставления </w:t>
      </w:r>
      <w:r w:rsidR="00BA29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и услуг, которые являются необходимыми и обязательными для предоставления </w:t>
      </w:r>
      <w:r w:rsidR="00252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услуги, и в многофункциональном центре размещается следующая справочная информация:</w:t>
      </w:r>
    </w:p>
    <w:p w:rsidR="00FB7AC5" w:rsidRPr="00FB7AC5" w:rsidRDefault="00FB7AC5" w:rsidP="00FB7AC5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 месте нахождения и графике работы </w:t>
      </w:r>
      <w:r w:rsidR="00BA29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Уполномоченного органа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их структурных подразделений, ответственных за предоставление </w:t>
      </w:r>
      <w:r w:rsidR="00252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услуги, а также многофункциональных центров;</w:t>
      </w:r>
    </w:p>
    <w:p w:rsidR="00FB7AC5" w:rsidRPr="00FB7AC5" w:rsidRDefault="00FB7AC5" w:rsidP="008430A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справочные телефоны структурных подразделений </w:t>
      </w:r>
      <w:r w:rsidR="00BA29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Уполномоченного органа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ответственных за предоставление </w:t>
      </w:r>
      <w:r w:rsidR="00252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услуги, в том числе номер телефона-а</w:t>
      </w:r>
      <w:r w:rsidR="00843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втоинформатора (при наличии).</w:t>
      </w:r>
    </w:p>
    <w:p w:rsidR="00FB7AC5" w:rsidRPr="00FB7AC5" w:rsidRDefault="00FB7AC5" w:rsidP="008430A8">
      <w:pPr>
        <w:widowControl w:val="0"/>
        <w:numPr>
          <w:ilvl w:val="0"/>
          <w:numId w:val="2"/>
        </w:numPr>
        <w:tabs>
          <w:tab w:val="left" w:pos="14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</w:t>
      </w:r>
      <w:r w:rsidR="00843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местах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ожидания размещаются нормативные правовые акты, регулирующие порядок предоставления муницип</w:t>
      </w:r>
      <w:r w:rsidR="00252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услуги, в том числе Административный регламент, которые по требованию заявителя предоставляются ему для ознакомления.</w:t>
      </w:r>
    </w:p>
    <w:p w:rsidR="00FB7AC5" w:rsidRPr="006D170D" w:rsidRDefault="00FB7AC5" w:rsidP="008430A8">
      <w:pPr>
        <w:widowControl w:val="0"/>
        <w:numPr>
          <w:ilvl w:val="0"/>
          <w:numId w:val="2"/>
        </w:numPr>
        <w:tabs>
          <w:tab w:val="left" w:pos="14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Размещение информации о порядке предоставления </w:t>
      </w:r>
      <w:r w:rsidR="00252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Уполномоченным органом с учетом требований к информированию, </w:t>
      </w:r>
      <w:r w:rsidRPr="006D1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установленных Административным регламентом.</w:t>
      </w:r>
    </w:p>
    <w:p w:rsidR="002527C1" w:rsidRPr="006D170D" w:rsidRDefault="00FB7AC5" w:rsidP="008430A8">
      <w:pPr>
        <w:widowControl w:val="0"/>
        <w:numPr>
          <w:ilvl w:val="0"/>
          <w:numId w:val="2"/>
        </w:numPr>
        <w:tabs>
          <w:tab w:val="left" w:pos="14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D1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Информация о ходе рассмотрения заявления о предоставлении </w:t>
      </w:r>
      <w:r w:rsidR="002527C1" w:rsidRPr="006D1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6D1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и о результатах предоставления </w:t>
      </w:r>
      <w:r w:rsidR="002527C1" w:rsidRPr="006D1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6D1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может быть получена заявителем (его представителем) в личном кабинете на ЕПГУ, а также в </w:t>
      </w:r>
      <w:r w:rsidR="008430A8" w:rsidRPr="006D1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Комитете</w:t>
      </w:r>
      <w:r w:rsidRPr="006D1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при обращении заявителя лично, по телефону посредством электронной почты.</w:t>
      </w:r>
    </w:p>
    <w:p w:rsidR="00FB7AC5" w:rsidRPr="006D170D" w:rsidRDefault="00FB7AC5" w:rsidP="00F53CE8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</w:pPr>
      <w:r w:rsidRPr="006D170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en-US" w:bidi="en-US"/>
        </w:rPr>
        <w:t>II</w:t>
      </w:r>
      <w:r w:rsidRPr="006D170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bidi="en-US"/>
        </w:rPr>
        <w:t xml:space="preserve">. </w:t>
      </w:r>
      <w:r w:rsidRPr="006D170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 w:bidi="ru-RU"/>
        </w:rPr>
        <w:t xml:space="preserve">Стандарт предоставления </w:t>
      </w:r>
      <w:r w:rsidR="008430A8" w:rsidRPr="006D170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 w:bidi="ru-RU"/>
        </w:rPr>
        <w:t>муниципальной</w:t>
      </w:r>
      <w:r w:rsidRPr="006D170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 w:bidi="ru-RU"/>
        </w:rPr>
        <w:t xml:space="preserve"> услуги</w:t>
      </w:r>
    </w:p>
    <w:p w:rsidR="008430A8" w:rsidRPr="006D170D" w:rsidRDefault="00FB7AC5" w:rsidP="00B916FE">
      <w:pPr>
        <w:keepNext/>
        <w:keepLines/>
        <w:widowControl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 w:bidi="ru-RU"/>
        </w:rPr>
      </w:pPr>
      <w:bookmarkStart w:id="6" w:name="bookmark152"/>
      <w:bookmarkStart w:id="7" w:name="bookmark153"/>
      <w:r w:rsidRPr="006D170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 w:bidi="ru-RU"/>
        </w:rPr>
        <w:t xml:space="preserve">Наименование </w:t>
      </w:r>
      <w:r w:rsidR="008430A8" w:rsidRPr="006D170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 w:bidi="ru-RU"/>
        </w:rPr>
        <w:t>муниципальной</w:t>
      </w:r>
      <w:r w:rsidRPr="006D170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 w:bidi="ru-RU"/>
        </w:rPr>
        <w:t xml:space="preserve"> услуги</w:t>
      </w:r>
      <w:bookmarkEnd w:id="6"/>
      <w:bookmarkEnd w:id="7"/>
    </w:p>
    <w:p w:rsidR="00F53CE8" w:rsidRPr="006D170D" w:rsidRDefault="00F53CE8" w:rsidP="00AE59D4">
      <w:pPr>
        <w:widowControl w:val="0"/>
        <w:numPr>
          <w:ilvl w:val="0"/>
          <w:numId w:val="4"/>
        </w:numPr>
        <w:tabs>
          <w:tab w:val="left" w:pos="14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</w:pPr>
      <w:r w:rsidRPr="006D170D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 Муниципальная</w:t>
      </w:r>
      <w:r w:rsidR="00FB7AC5" w:rsidRPr="006D170D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 услуга «</w:t>
      </w:r>
      <w:r w:rsidR="00B916FE" w:rsidRPr="006D170D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 w:bidi="ru-RU"/>
        </w:rPr>
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</w:t>
      </w:r>
      <w:r w:rsidR="00FB7AC5" w:rsidRPr="006D170D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»</w:t>
      </w:r>
      <w:r w:rsidRPr="006D170D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.</w:t>
      </w:r>
    </w:p>
    <w:p w:rsidR="00F53CE8" w:rsidRPr="006D170D" w:rsidRDefault="00FB7AC5" w:rsidP="00AE59D4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 w:bidi="ru-RU"/>
        </w:rPr>
      </w:pPr>
      <w:r w:rsidRPr="006D170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 w:bidi="ru-RU"/>
        </w:rPr>
        <w:t>Наименование органа местного</w:t>
      </w:r>
      <w:r w:rsidRPr="006D170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 w:bidi="ru-RU"/>
        </w:rPr>
        <w:br/>
        <w:t xml:space="preserve">самоуправления (организации), предоставляющего </w:t>
      </w:r>
      <w:r w:rsidR="002527C1" w:rsidRPr="006D170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 w:bidi="ru-RU"/>
        </w:rPr>
        <w:br/>
      </w:r>
      <w:r w:rsidRPr="006D170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 w:bidi="ru-RU"/>
        </w:rPr>
        <w:t>муниципаль</w:t>
      </w:r>
      <w:r w:rsidR="002527C1" w:rsidRPr="006D170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 w:bidi="ru-RU"/>
        </w:rPr>
        <w:t>ную</w:t>
      </w:r>
      <w:r w:rsidRPr="006D170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 w:bidi="ru-RU"/>
        </w:rPr>
        <w:t xml:space="preserve"> услугу</w:t>
      </w:r>
    </w:p>
    <w:p w:rsidR="002527C1" w:rsidRPr="006D170D" w:rsidRDefault="002527C1" w:rsidP="002527C1">
      <w:pPr>
        <w:widowControl w:val="0"/>
        <w:numPr>
          <w:ilvl w:val="0"/>
          <w:numId w:val="4"/>
        </w:numPr>
        <w:tabs>
          <w:tab w:val="left" w:pos="1415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D170D">
        <w:rPr>
          <w:rFonts w:ascii="PT Astra Serif" w:hAnsi="PT Astra Serif" w:cs="Times New Roman"/>
          <w:sz w:val="28"/>
          <w:szCs w:val="28"/>
        </w:rPr>
        <w:t xml:space="preserve"> Муниципальную услугу предоставляет администрация муниципального образования Суворовский район.</w:t>
      </w:r>
    </w:p>
    <w:p w:rsidR="00FB7AC5" w:rsidRPr="006D170D" w:rsidRDefault="002527C1" w:rsidP="002527C1">
      <w:pPr>
        <w:widowControl w:val="0"/>
        <w:numPr>
          <w:ilvl w:val="0"/>
          <w:numId w:val="4"/>
        </w:numPr>
        <w:tabs>
          <w:tab w:val="left" w:pos="14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D170D">
        <w:rPr>
          <w:rFonts w:ascii="PT Astra Serif" w:hAnsi="PT Astra Serif" w:cs="Times New Roman"/>
          <w:sz w:val="28"/>
          <w:szCs w:val="28"/>
        </w:rPr>
        <w:t>Наименование структурного подразделения, предос</w:t>
      </w:r>
      <w:r w:rsidR="00BF1F89" w:rsidRPr="006D170D">
        <w:rPr>
          <w:rFonts w:ascii="PT Astra Serif" w:hAnsi="PT Astra Serif" w:cs="Times New Roman"/>
          <w:sz w:val="28"/>
          <w:szCs w:val="28"/>
        </w:rPr>
        <w:t xml:space="preserve">тавляющего муниципальную услугу </w:t>
      </w:r>
      <w:r w:rsidRPr="006D170D">
        <w:rPr>
          <w:rFonts w:ascii="PT Astra Serif" w:hAnsi="PT Astra Serif" w:cs="Times New Roman"/>
          <w:sz w:val="28"/>
          <w:szCs w:val="28"/>
        </w:rPr>
        <w:t xml:space="preserve"> - комитет имущественных и земельных отношений администрации муниципального образования Суворовский район. </w:t>
      </w:r>
      <w:r w:rsidR="00FB7AC5" w:rsidRPr="006D1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предоставлении </w:t>
      </w:r>
      <w:r w:rsidRPr="006D1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муниципальной </w:t>
      </w:r>
      <w:r w:rsidR="00FB7AC5" w:rsidRPr="006D1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услуги принимают участие Уполномоченные органы (многофункциональные центры при наличии соответствующего соглашения о взаимодействии), взаимодействуют с:</w:t>
      </w:r>
    </w:p>
    <w:p w:rsidR="00FB7AC5" w:rsidRPr="006D170D" w:rsidRDefault="00FB7AC5" w:rsidP="00A90E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D1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Федеральной налоговой службы России;</w:t>
      </w:r>
    </w:p>
    <w:p w:rsidR="00FB7AC5" w:rsidRPr="006D170D" w:rsidRDefault="00FB7AC5" w:rsidP="00A90E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D1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Федеральной службы государственной регистрации, кадастра и картографии;</w:t>
      </w:r>
    </w:p>
    <w:p w:rsidR="00FB7AC5" w:rsidRPr="006D170D" w:rsidRDefault="00FB7AC5" w:rsidP="00A90E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D1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органами, уполномоченными на проведение государственной экологической экспертизы.</w:t>
      </w:r>
    </w:p>
    <w:p w:rsidR="004C6C0F" w:rsidRPr="006D170D" w:rsidRDefault="00FB7AC5" w:rsidP="00AE59D4">
      <w:pPr>
        <w:widowControl w:val="0"/>
        <w:numPr>
          <w:ilvl w:val="0"/>
          <w:numId w:val="4"/>
        </w:numPr>
        <w:tabs>
          <w:tab w:val="left" w:pos="14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D1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 предоставлении </w:t>
      </w:r>
      <w:r w:rsidR="00A90E93" w:rsidRPr="006D1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6D1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</w:t>
      </w:r>
      <w:r w:rsidR="00A90E93" w:rsidRPr="006D1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Комитету</w:t>
      </w:r>
      <w:r w:rsidRPr="006D1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запрещается требовать от заявителя осуществления действий, в том числе согласований, необходимых для получения </w:t>
      </w:r>
      <w:r w:rsidR="001730AB" w:rsidRPr="006D1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6D1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</w:t>
      </w:r>
      <w:r w:rsidR="002527C1" w:rsidRPr="006D1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язательными для предоставления муниципальной  </w:t>
      </w:r>
      <w:r w:rsidRPr="006D1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услуги.</w:t>
      </w:r>
    </w:p>
    <w:p w:rsidR="00BF1F89" w:rsidRPr="006D170D" w:rsidRDefault="00FB7AC5" w:rsidP="00AE59D4">
      <w:pPr>
        <w:keepNext/>
        <w:keepLines/>
        <w:widowControl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8" w:name="bookmark154"/>
      <w:bookmarkStart w:id="9" w:name="bookmark155"/>
      <w:r w:rsidRPr="006D17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</w:t>
      </w:r>
      <w:r w:rsidRPr="006D170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 w:bidi="ru-RU"/>
        </w:rPr>
        <w:t xml:space="preserve">писание результата предоставления </w:t>
      </w:r>
      <w:r w:rsidR="004C6C0F" w:rsidRPr="006D170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 w:bidi="ru-RU"/>
        </w:rPr>
        <w:t>муниципальной</w:t>
      </w:r>
      <w:r w:rsidRPr="006D170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 w:bidi="ru-RU"/>
        </w:rPr>
        <w:t xml:space="preserve"> услуги</w:t>
      </w:r>
      <w:bookmarkEnd w:id="8"/>
      <w:bookmarkEnd w:id="9"/>
    </w:p>
    <w:p w:rsidR="00FB7AC5" w:rsidRPr="006D170D" w:rsidRDefault="00FB7AC5" w:rsidP="004C6C0F">
      <w:pPr>
        <w:widowControl w:val="0"/>
        <w:numPr>
          <w:ilvl w:val="0"/>
          <w:numId w:val="4"/>
        </w:numPr>
        <w:tabs>
          <w:tab w:val="left" w:pos="128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D1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Результатом предоставления </w:t>
      </w:r>
      <w:r w:rsidR="004C6C0F" w:rsidRPr="006D1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6D1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является:</w:t>
      </w:r>
    </w:p>
    <w:p w:rsidR="00FB7AC5" w:rsidRPr="006D170D" w:rsidRDefault="00FB7AC5" w:rsidP="004C6C0F">
      <w:pPr>
        <w:widowControl w:val="0"/>
        <w:numPr>
          <w:ilvl w:val="0"/>
          <w:numId w:val="5"/>
        </w:numPr>
        <w:tabs>
          <w:tab w:val="left" w:pos="148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D1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обращения с заявлением об отнесении земельного участка к определенной категории земель:</w:t>
      </w:r>
    </w:p>
    <w:p w:rsidR="00FB7AC5" w:rsidRPr="006D170D" w:rsidRDefault="00FB7AC5" w:rsidP="004C6C0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D1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</w:t>
      </w:r>
      <w:r w:rsidR="002527C1" w:rsidRPr="006D1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6D1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Решение </w:t>
      </w:r>
      <w:r w:rsidR="00BF1F89" w:rsidRPr="006D1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</w:t>
      </w:r>
      <w:r w:rsidRPr="006D1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полномоченного органа об отнесении земельного участков к определенной категории земель по форме, согласно приложению № 5 к настоящему Административному регламенту;</w:t>
      </w:r>
    </w:p>
    <w:p w:rsidR="006D170D" w:rsidRPr="006D170D" w:rsidRDefault="006D170D" w:rsidP="006D170D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D1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-Решение уполномоченного органа о переводе земельного участка из одной категории в другую по форме, согласно приложению № 6 к настоящему Административному регламенту;</w:t>
      </w:r>
    </w:p>
    <w:p w:rsidR="004C6C0F" w:rsidRPr="00FB7AC5" w:rsidRDefault="00FB7AC5" w:rsidP="00AE59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Решение уполномоченного органа об отказе в предоставлении услуги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по форме, согласно приложению № 7 к настоящем</w:t>
      </w:r>
      <w:r w:rsidR="00AE5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 Административному регламенту.</w:t>
      </w:r>
    </w:p>
    <w:p w:rsidR="004C6C0F" w:rsidRPr="00AE59D4" w:rsidRDefault="009C4DD9" w:rsidP="00AE59D4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Срок предоставления муниципальной</w:t>
      </w:r>
      <w:r w:rsidR="00FB7AC5"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услуги, в том</w:t>
      </w:r>
      <w:r w:rsidR="00FB7AC5"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числе с учетом необходимости обращения в организации, участвующие в</w:t>
      </w:r>
      <w:r w:rsidR="00FB7AC5"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предоставлении муниципальной</w:t>
      </w:r>
      <w:r w:rsidR="00FB7AC5"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услуги, срок</w:t>
      </w:r>
      <w:r w:rsidR="00FB7AC5"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 xml:space="preserve">приостановления предоставления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муниципальной</w:t>
      </w:r>
      <w:r w:rsidR="00FB7AC5"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услуги,</w:t>
      </w:r>
      <w:r w:rsidR="00FB7AC5"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срок выдачи (направления) документов, являющихся результа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том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предоставления муниципальной</w:t>
      </w:r>
      <w:r w:rsidR="00FB7AC5"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услуги</w:t>
      </w:r>
    </w:p>
    <w:p w:rsidR="00FB7AC5" w:rsidRPr="00FB7AC5" w:rsidRDefault="00385B8D" w:rsidP="00385B8D">
      <w:pPr>
        <w:widowControl w:val="0"/>
        <w:tabs>
          <w:tab w:val="left" w:pos="144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2.6. </w:t>
      </w:r>
      <w:r w:rsidR="00ED59B9" w:rsidRPr="00916A57">
        <w:rPr>
          <w:rFonts w:ascii="PT Astra Serif" w:hAnsi="PT Astra Serif"/>
          <w:sz w:val="28"/>
          <w:szCs w:val="28"/>
        </w:rPr>
        <w:t xml:space="preserve">Предоставление </w:t>
      </w:r>
      <w:r w:rsidR="00ED59B9">
        <w:rPr>
          <w:rFonts w:ascii="PT Astra Serif" w:hAnsi="PT Astra Serif"/>
          <w:sz w:val="28"/>
          <w:szCs w:val="28"/>
        </w:rPr>
        <w:t>мун</w:t>
      </w:r>
      <w:bookmarkStart w:id="10" w:name="_GoBack"/>
      <w:bookmarkEnd w:id="10"/>
      <w:r w:rsidR="00ED59B9">
        <w:rPr>
          <w:rFonts w:ascii="PT Astra Serif" w:hAnsi="PT Astra Serif"/>
          <w:sz w:val="28"/>
          <w:szCs w:val="28"/>
        </w:rPr>
        <w:t>иципаль</w:t>
      </w:r>
      <w:r w:rsidR="00ED59B9" w:rsidRPr="00916A57">
        <w:rPr>
          <w:rFonts w:ascii="PT Astra Serif" w:hAnsi="PT Astra Serif"/>
          <w:sz w:val="28"/>
          <w:szCs w:val="28"/>
        </w:rPr>
        <w:t>ной услуги осуществляется в срок</w:t>
      </w:r>
      <w:r w:rsidR="00ED59B9" w:rsidRPr="00916A57">
        <w:rPr>
          <w:rFonts w:ascii="PT Astra Serif" w:hAnsi="PT Astra Serif"/>
          <w:sz w:val="28"/>
          <w:szCs w:val="28"/>
        </w:rPr>
        <w:br/>
        <w:t>не более чем 15 рабочих дней со дня регистрации заявления.</w:t>
      </w:r>
    </w:p>
    <w:p w:rsidR="00FB7AC5" w:rsidRDefault="00FB7AC5" w:rsidP="004C6C0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Органом государственной власти субъекта Российской Федерации, органом местного самоуправления может быть предусмотрено оказание </w:t>
      </w:r>
      <w:r w:rsidR="00BF1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в иной срок, не превышающий установленный Федеральным законом от 21 декабря 2004 г. № 172-ФЗ «О переводе земель или земельных участков из одной категории в другую».</w:t>
      </w:r>
    </w:p>
    <w:p w:rsidR="004C6C0F" w:rsidRPr="00FB7AC5" w:rsidRDefault="004C6C0F" w:rsidP="004C6C0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B7AC5" w:rsidRDefault="00FB7AC5" w:rsidP="00BF1F89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Нормативные правовые акты, регулирующие предоставление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</w:r>
      <w:r w:rsidR="009C4D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услуги</w:t>
      </w:r>
    </w:p>
    <w:p w:rsidR="004C6C0F" w:rsidRPr="00FB7AC5" w:rsidRDefault="004C6C0F" w:rsidP="004C6C0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2527C1" w:rsidRPr="00385B8D" w:rsidRDefault="00385B8D" w:rsidP="00385B8D">
      <w:pPr>
        <w:widowControl w:val="0"/>
        <w:tabs>
          <w:tab w:val="left" w:pos="1143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2.7. </w:t>
      </w:r>
      <w:r w:rsidR="002527C1" w:rsidRPr="00535AFE">
        <w:rPr>
          <w:rFonts w:ascii="PT Astra Serif" w:hAnsi="PT Astra Serif" w:cs="Times New Roman"/>
          <w:sz w:val="28"/>
          <w:szCs w:val="28"/>
        </w:rPr>
        <w:t>Предоставление муниципальной услуги осуществляется в соответствии с:</w:t>
      </w:r>
    </w:p>
    <w:p w:rsidR="002527C1" w:rsidRPr="002527C1" w:rsidRDefault="002527C1" w:rsidP="00385B8D">
      <w:pPr>
        <w:widowControl w:val="0"/>
        <w:tabs>
          <w:tab w:val="left" w:pos="11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527C1">
        <w:rPr>
          <w:rFonts w:ascii="Times New Roman" w:hAnsi="Times New Roman" w:cs="Times New Roman"/>
          <w:sz w:val="28"/>
          <w:szCs w:val="28"/>
        </w:rPr>
        <w:t>Земельный кодекс Российской Федерации (далее – ЗК РФ);</w:t>
      </w:r>
    </w:p>
    <w:p w:rsidR="002527C1" w:rsidRPr="002527C1" w:rsidRDefault="002527C1" w:rsidP="002527C1">
      <w:pPr>
        <w:widowControl w:val="0"/>
        <w:tabs>
          <w:tab w:val="left" w:pos="11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7C1">
        <w:rPr>
          <w:rFonts w:ascii="Times New Roman" w:hAnsi="Times New Roman" w:cs="Times New Roman"/>
          <w:sz w:val="28"/>
          <w:szCs w:val="28"/>
        </w:rPr>
        <w:t>- Федеральный закон от 21.12.2004 № 172-ФЗ «О переводе земель или земельных участков из одной категории в другую» (далее – ФЗ № 172);</w:t>
      </w:r>
    </w:p>
    <w:p w:rsidR="002527C1" w:rsidRDefault="002527C1" w:rsidP="002527C1">
      <w:pPr>
        <w:widowControl w:val="0"/>
        <w:tabs>
          <w:tab w:val="left" w:pos="11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7C1">
        <w:rPr>
          <w:rFonts w:ascii="Times New Roman" w:hAnsi="Times New Roman" w:cs="Times New Roman"/>
          <w:sz w:val="28"/>
          <w:szCs w:val="28"/>
        </w:rPr>
        <w:t>- Федеральный закон от 13.07.2015 № 218-ФЗ «О государственной регистрации недв</w:t>
      </w:r>
      <w:r>
        <w:rPr>
          <w:rFonts w:ascii="Times New Roman" w:hAnsi="Times New Roman" w:cs="Times New Roman"/>
          <w:sz w:val="28"/>
          <w:szCs w:val="28"/>
        </w:rPr>
        <w:t xml:space="preserve">ижимости» (далее – ФЗ № 218); </w:t>
      </w:r>
    </w:p>
    <w:p w:rsidR="00FB7AC5" w:rsidRPr="002527C1" w:rsidRDefault="002527C1" w:rsidP="002527C1">
      <w:pPr>
        <w:widowControl w:val="0"/>
        <w:tabs>
          <w:tab w:val="left" w:pos="11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527C1">
        <w:rPr>
          <w:rFonts w:ascii="Times New Roman" w:hAnsi="Times New Roman" w:cs="Times New Roman"/>
          <w:sz w:val="28"/>
          <w:szCs w:val="28"/>
        </w:rPr>
        <w:t>Устав муниципального образования Суворовский район.</w:t>
      </w:r>
    </w:p>
    <w:p w:rsidR="004C6C0F" w:rsidRPr="00FB7AC5" w:rsidRDefault="004C6C0F" w:rsidP="004C6C0F">
      <w:pPr>
        <w:widowControl w:val="0"/>
        <w:tabs>
          <w:tab w:val="left" w:pos="114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B7AC5" w:rsidRDefault="00FB7AC5" w:rsidP="004C6C0F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Исчерпывающий пер</w:t>
      </w:r>
      <w:r w:rsidR="00BF1F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ечень документов, необходимых в соответствии с 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нормативными правовыми актами для предоставления </w:t>
      </w:r>
      <w:r w:rsidR="009C4D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муниципальной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услуги и услуг, которые являются необходимыми и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 xml:space="preserve">обязательными для предоставления </w:t>
      </w:r>
      <w:r w:rsidR="009C4D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услуги, подлежащих представлению заявителем, способы их получения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 xml:space="preserve">заявителем, в том числе </w:t>
      </w:r>
      <w:r w:rsidR="00BF1F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в электронной форме, порядок их 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представления</w:t>
      </w:r>
    </w:p>
    <w:p w:rsidR="004C6C0F" w:rsidRPr="00FB7AC5" w:rsidRDefault="004C6C0F" w:rsidP="004C6C0F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B7AC5" w:rsidRPr="00385B8D" w:rsidRDefault="00FB7AC5" w:rsidP="00385B8D">
      <w:pPr>
        <w:pStyle w:val="af5"/>
        <w:widowControl w:val="0"/>
        <w:numPr>
          <w:ilvl w:val="1"/>
          <w:numId w:val="20"/>
        </w:numPr>
        <w:tabs>
          <w:tab w:val="left" w:pos="1415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85B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Для получения </w:t>
      </w:r>
      <w:r w:rsidR="004C6C0F" w:rsidRPr="00385B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385B8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заявитель представляет:</w:t>
      </w:r>
    </w:p>
    <w:p w:rsidR="00FB7AC5" w:rsidRPr="00FB7AC5" w:rsidRDefault="00FB7AC5" w:rsidP="004C6C0F">
      <w:pPr>
        <w:widowControl w:val="0"/>
        <w:numPr>
          <w:ilvl w:val="0"/>
          <w:numId w:val="6"/>
        </w:numPr>
        <w:tabs>
          <w:tab w:val="left" w:pos="14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согласие(я) правообладателя(ей) земельного участка на отнесение земельного участка к определенной категории земель (за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участка);</w:t>
      </w:r>
    </w:p>
    <w:p w:rsidR="00FB7AC5" w:rsidRDefault="00FB7AC5" w:rsidP="004C6C0F">
      <w:pPr>
        <w:widowControl w:val="0"/>
        <w:numPr>
          <w:ilvl w:val="0"/>
          <w:numId w:val="6"/>
        </w:numPr>
        <w:tabs>
          <w:tab w:val="left" w:pos="14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правоустанавливающие или правоудостоверяющие документы на земельный участок;</w:t>
      </w:r>
    </w:p>
    <w:p w:rsidR="00ED59B9" w:rsidRPr="00FB7AC5" w:rsidRDefault="00ED59B9" w:rsidP="00ED59B9">
      <w:pPr>
        <w:widowControl w:val="0"/>
        <w:tabs>
          <w:tab w:val="left" w:pos="1415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B7AC5" w:rsidRPr="00FB7AC5" w:rsidRDefault="00FB7AC5" w:rsidP="004C6C0F">
      <w:pPr>
        <w:widowControl w:val="0"/>
        <w:numPr>
          <w:ilvl w:val="0"/>
          <w:numId w:val="6"/>
        </w:numPr>
        <w:tabs>
          <w:tab w:val="left" w:pos="14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проект рекультивации земель (в случаях, установленных законодательством);</w:t>
      </w:r>
    </w:p>
    <w:p w:rsidR="00FB7AC5" w:rsidRPr="00FB7AC5" w:rsidRDefault="00FB7AC5" w:rsidP="004C6C0F">
      <w:pPr>
        <w:widowControl w:val="0"/>
        <w:numPr>
          <w:ilvl w:val="0"/>
          <w:numId w:val="6"/>
        </w:numPr>
        <w:tabs>
          <w:tab w:val="left" w:pos="14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документ, подтверждающий полномочия представителя заявителя действовать от имени заявителя;</w:t>
      </w:r>
    </w:p>
    <w:p w:rsidR="00FB7AC5" w:rsidRPr="00FB7AC5" w:rsidRDefault="00FB7AC5" w:rsidP="00317DA1">
      <w:pPr>
        <w:widowControl w:val="0"/>
        <w:numPr>
          <w:ilvl w:val="0"/>
          <w:numId w:val="6"/>
        </w:numPr>
        <w:tabs>
          <w:tab w:val="left" w:pos="14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Заявление о предоставлении </w:t>
      </w:r>
      <w:r w:rsidR="004C6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по</w:t>
      </w:r>
      <w:r w:rsidR="006D1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форме, согласно приложению № 1, приложение №2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 настоящему Административному регламенту.</w:t>
      </w:r>
    </w:p>
    <w:p w:rsidR="00FB7AC5" w:rsidRPr="00317DA1" w:rsidRDefault="00FB7AC5" w:rsidP="00317DA1">
      <w:pPr>
        <w:pStyle w:val="af5"/>
        <w:widowControl w:val="0"/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17DA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направл</w:t>
      </w:r>
      <w:r w:rsidR="00317DA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ения заявления посредством ЕПГУ </w:t>
      </w:r>
      <w:r w:rsidRPr="00317DA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:rsidR="00FB7AC5" w:rsidRPr="00317DA1" w:rsidRDefault="00FB7AC5" w:rsidP="00317DA1">
      <w:pPr>
        <w:pStyle w:val="af5"/>
        <w:widowControl w:val="0"/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17DA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заявлении также указывается один из следующих способов направления результата предоставления </w:t>
      </w:r>
      <w:r w:rsidR="004C6C0F" w:rsidRPr="00317DA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317DA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услуги:</w:t>
      </w:r>
    </w:p>
    <w:p w:rsidR="00FB7AC5" w:rsidRPr="00FB7AC5" w:rsidRDefault="00FB7AC5" w:rsidP="00317DA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форме электронного документа в личном кабинете на ЕПГУ;</w:t>
      </w:r>
    </w:p>
    <w:p w:rsidR="00FB7AC5" w:rsidRPr="00FB7AC5" w:rsidRDefault="00FB7AC5" w:rsidP="00317DA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 бумажном носителе в виде распечатанного экземпляра электронного документа в Уполномоченном органе, многофункциональном центре;</w:t>
      </w:r>
    </w:p>
    <w:p w:rsidR="00317DA1" w:rsidRDefault="00FB7AC5" w:rsidP="00317DA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 бумажном носителе в Уполномоченном орга</w:t>
      </w:r>
      <w:r w:rsidR="00317DA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не, многофункциональном центре;</w:t>
      </w:r>
    </w:p>
    <w:p w:rsidR="00317DA1" w:rsidRDefault="00FB7AC5" w:rsidP="00317DA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Документ, удостоверяющий личность заявителя, представителя.</w:t>
      </w:r>
    </w:p>
    <w:p w:rsidR="00FB7AC5" w:rsidRPr="00317DA1" w:rsidRDefault="00FB7AC5" w:rsidP="00317DA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17DA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-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FB7AC5" w:rsidRPr="00FB7AC5" w:rsidRDefault="00FB7AC5" w:rsidP="004C6C0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случае, если заявление подается представителем, дополнительно предоставляется документ, подтверждающий полномочия представителя действовать от имени заявителя.</w:t>
      </w:r>
    </w:p>
    <w:p w:rsidR="00FB7AC5" w:rsidRPr="00FB7AC5" w:rsidRDefault="00FB7AC5" w:rsidP="004C6C0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если документ, подтверждающий полномочия заявителя выдано юридическим лицом - должен быть подписан усиленной квалификационной электронной подписью уполномоченного лица, выдавшего документ.</w:t>
      </w:r>
    </w:p>
    <w:p w:rsidR="00FB7AC5" w:rsidRPr="00FB7AC5" w:rsidRDefault="00FB7AC5" w:rsidP="004C6C0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если документ, подтверждающий полномочия заявителя выдано индивидуальным предпринимателем - должен быть подписан усиленной квалификационной электронной подписью индивидуального предпринимателя.</w:t>
      </w:r>
    </w:p>
    <w:p w:rsidR="00FB7AC5" w:rsidRPr="00FB7AC5" w:rsidRDefault="00FB7AC5" w:rsidP="00317DA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если документ, подтверждающий полномочия заявителя выдано нотариусом - должен быть подписан усиленной квалификационной электронной подписью нотариуса, в иных случаях - подписанный простой электронной подписью.</w:t>
      </w:r>
    </w:p>
    <w:p w:rsidR="00FB7AC5" w:rsidRPr="00FB7AC5" w:rsidRDefault="00FB7AC5" w:rsidP="00317DA1">
      <w:pPr>
        <w:widowControl w:val="0"/>
        <w:numPr>
          <w:ilvl w:val="1"/>
          <w:numId w:val="20"/>
        </w:numPr>
        <w:tabs>
          <w:tab w:val="left" w:pos="124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Заявления и прилагаемые документы, указанные в пунктах 2.8 Административного регламента направляются (подаются) в Уполномоченный орган в электронной форме путем заполнения формы запроса через личный кабинет на ЕПГУ.</w:t>
      </w:r>
    </w:p>
    <w:p w:rsidR="00FB7AC5" w:rsidRPr="00FB7AC5" w:rsidRDefault="00FB7AC5" w:rsidP="002527C1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Исчерпывающий перечень документов, необходимых в соответствии с нормативными правовыми акт</w:t>
      </w:r>
      <w:r w:rsidR="002527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ами для предоставления 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муниципальной</w:t>
      </w:r>
      <w:r w:rsidR="002527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</w:t>
      </w:r>
    </w:p>
    <w:p w:rsidR="00FB7AC5" w:rsidRPr="00251C9C" w:rsidRDefault="00FB7AC5" w:rsidP="00317DA1">
      <w:pPr>
        <w:widowControl w:val="0"/>
        <w:numPr>
          <w:ilvl w:val="1"/>
          <w:numId w:val="20"/>
        </w:numPr>
        <w:tabs>
          <w:tab w:val="left" w:pos="141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Перечень документов, необходимых в соответствии с нормативными правовыми актами для предоставления </w:t>
      </w:r>
      <w:r w:rsidR="004C6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муниципальной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 в </w:t>
      </w:r>
      <w:r w:rsidRPr="00251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случае обращения:</w:t>
      </w:r>
    </w:p>
    <w:p w:rsidR="00FB7AC5" w:rsidRPr="00251C9C" w:rsidRDefault="00FB7AC5" w:rsidP="00317DA1">
      <w:pPr>
        <w:widowControl w:val="0"/>
        <w:numPr>
          <w:ilvl w:val="0"/>
          <w:numId w:val="8"/>
        </w:numPr>
        <w:tabs>
          <w:tab w:val="left" w:pos="14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51C9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сведения из Единого государственного реестра юридических лиц;</w:t>
      </w:r>
    </w:p>
    <w:p w:rsidR="00FB7AC5" w:rsidRPr="00251C9C" w:rsidRDefault="00FB7AC5" w:rsidP="00317DA1">
      <w:pPr>
        <w:widowControl w:val="0"/>
        <w:numPr>
          <w:ilvl w:val="0"/>
          <w:numId w:val="8"/>
        </w:numPr>
        <w:tabs>
          <w:tab w:val="left" w:pos="14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51C9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сведения из Единого государственного реестра индивидуальных предпринимателей;</w:t>
      </w:r>
    </w:p>
    <w:p w:rsidR="00FB7AC5" w:rsidRPr="00251C9C" w:rsidRDefault="00FB7AC5" w:rsidP="00317DA1">
      <w:pPr>
        <w:widowControl w:val="0"/>
        <w:numPr>
          <w:ilvl w:val="0"/>
          <w:numId w:val="8"/>
        </w:numPr>
        <w:tabs>
          <w:tab w:val="left" w:pos="14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51C9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сведения из Единого государственного реестра недвижимости в отношении земельного участка;</w:t>
      </w:r>
    </w:p>
    <w:p w:rsidR="00FB7AC5" w:rsidRPr="00251C9C" w:rsidRDefault="00FB7AC5" w:rsidP="00317DA1">
      <w:pPr>
        <w:widowControl w:val="0"/>
        <w:numPr>
          <w:ilvl w:val="0"/>
          <w:numId w:val="8"/>
        </w:numPr>
        <w:tabs>
          <w:tab w:val="left" w:pos="14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51C9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сведения о положительном заключении государственной экологической экспертизы (неэлектронное межведомственное информационное взаимодействие).</w:t>
      </w:r>
    </w:p>
    <w:p w:rsidR="00FB7AC5" w:rsidRPr="00FB7AC5" w:rsidRDefault="00FB7AC5" w:rsidP="00317DA1">
      <w:pPr>
        <w:widowControl w:val="0"/>
        <w:numPr>
          <w:ilvl w:val="1"/>
          <w:numId w:val="20"/>
        </w:numPr>
        <w:tabs>
          <w:tab w:val="left" w:pos="1565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 предоставлении </w:t>
      </w:r>
      <w:r w:rsidR="00251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запрещается требовать от заявителя:</w:t>
      </w:r>
    </w:p>
    <w:p w:rsidR="00FB7AC5" w:rsidRPr="00FB7AC5" w:rsidRDefault="00D2793A" w:rsidP="00D2793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</w:t>
      </w:r>
      <w:r w:rsidR="00FB7AC5"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</w:t>
      </w:r>
      <w:r w:rsidR="00FB7AC5"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251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="00FB7AC5"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услуги.</w:t>
      </w:r>
    </w:p>
    <w:p w:rsidR="00FB7AC5" w:rsidRPr="00FB7AC5" w:rsidRDefault="00D2793A" w:rsidP="00D2793A">
      <w:pPr>
        <w:widowControl w:val="0"/>
        <w:tabs>
          <w:tab w:val="left" w:pos="11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п</w:t>
      </w:r>
      <w:r w:rsidR="00FB7AC5"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редставления документов и информации, которые в соответствии с нормативными правовыми актами Российской Федерации и </w:t>
      </w:r>
      <w:r w:rsidR="00251C9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 xml:space="preserve">субъекта Российской </w:t>
      </w:r>
      <w:r w:rsidR="00251C9C" w:rsidRPr="00251C9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Федерации,</w:t>
      </w:r>
      <w:r w:rsidR="00FB7AC5"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муниципальными правовыми актами  находятся в распоряжении органов, предоставляющих </w:t>
      </w:r>
      <w:r w:rsidR="004C6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муниципальную</w:t>
      </w:r>
      <w:r w:rsidR="00FB7AC5"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 2010 года № 210-ФЗ «Об организации предоставления государственных и муниципальных услуг» (далее - Федеральный закон № 210-ФЗ).</w:t>
      </w:r>
    </w:p>
    <w:p w:rsidR="00FB7AC5" w:rsidRPr="00FB7AC5" w:rsidRDefault="00D2793A" w:rsidP="00D2793A">
      <w:pPr>
        <w:widowControl w:val="0"/>
        <w:tabs>
          <w:tab w:val="left" w:pos="11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п</w:t>
      </w:r>
      <w:r w:rsidR="00FB7AC5"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</w:t>
      </w:r>
      <w:r w:rsidR="004C6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вления муниципальной</w:t>
      </w:r>
      <w:r w:rsidR="00FB7AC5"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услуги, либо в предоставлении </w:t>
      </w:r>
      <w:r w:rsidR="004C6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="00FB7AC5"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услуги, за исключением следующих случаев:</w:t>
      </w:r>
    </w:p>
    <w:p w:rsidR="00FB7AC5" w:rsidRPr="00FB7AC5" w:rsidRDefault="00FB7AC5" w:rsidP="004C6C0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изменение требований нормативных правовых актов, касающихся предоставления </w:t>
      </w:r>
      <w:r w:rsidR="004C6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услуги, после первоначальной подачи заявления о предоставлении </w:t>
      </w:r>
      <w:r w:rsidR="004C6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услуги;</w:t>
      </w:r>
    </w:p>
    <w:p w:rsidR="00FB7AC5" w:rsidRPr="00FB7AC5" w:rsidRDefault="00FB7AC5" w:rsidP="004C6C0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наличие ошибок в заявлении о </w:t>
      </w:r>
      <w:r w:rsidR="004C6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предоставлении 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и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документах, поданных заявителем после первоначального отказа в приеме документов, необходимых для предоставления </w:t>
      </w:r>
      <w:r w:rsidR="004C6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услуги, либо в предоставлении </w:t>
      </w:r>
      <w:r w:rsidR="004C6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и не включенных в представленный ранее комплект документов;</w:t>
      </w:r>
    </w:p>
    <w:p w:rsidR="00FB7AC5" w:rsidRPr="00FB7AC5" w:rsidRDefault="00FB7AC5" w:rsidP="004C6C0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предоставления </w:t>
      </w:r>
      <w:r w:rsidR="004C6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услуги, либо в предоставлении </w:t>
      </w:r>
      <w:r w:rsidR="004C6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услуги;</w:t>
      </w:r>
    </w:p>
    <w:p w:rsidR="004C6C0F" w:rsidRPr="00FB7AC5" w:rsidRDefault="00FB7AC5" w:rsidP="007A453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</w:t>
      </w:r>
      <w:r w:rsidR="00BF1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услуги, либо в предоставлении </w:t>
      </w:r>
      <w:r w:rsidR="00BF1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услуги, о чем в письменном виде за подписью руководителя Уполномоченного органа, руководителя многофункционального центра при первоначальном отказе в приеме документов, необходимых д</w:t>
      </w:r>
      <w:r w:rsidR="000608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ля предоставления 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FB7AC5" w:rsidRPr="00FB7AC5" w:rsidRDefault="00FB7AC5" w:rsidP="007A453A">
      <w:pPr>
        <w:keepNext/>
        <w:keepLines/>
        <w:widowControl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1" w:name="bookmark160"/>
      <w:bookmarkStart w:id="12" w:name="bookmark161"/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Исчерпывающий перечень оснований </w:t>
      </w:r>
      <w:r w:rsidR="007A45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для отказа в приеме документов, 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необходимых для предоставления </w:t>
      </w:r>
      <w:r w:rsidR="002D29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услуги</w:t>
      </w:r>
      <w:bookmarkEnd w:id="11"/>
      <w:bookmarkEnd w:id="12"/>
    </w:p>
    <w:p w:rsidR="00FB7AC5" w:rsidRPr="00FB7AC5" w:rsidRDefault="00FB7AC5" w:rsidP="007A453A">
      <w:pPr>
        <w:widowControl w:val="0"/>
        <w:numPr>
          <w:ilvl w:val="1"/>
          <w:numId w:val="20"/>
        </w:numPr>
        <w:tabs>
          <w:tab w:val="left" w:pos="147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Основаниями для отказа в приеме к рассмотрению документов, необходимых дл</w:t>
      </w:r>
      <w:r w:rsidR="002D29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я предоставления 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услуги, являются:</w:t>
      </w:r>
    </w:p>
    <w:p w:rsidR="00FB7AC5" w:rsidRPr="00FB7AC5" w:rsidRDefault="00FB7AC5" w:rsidP="00D2793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с ходатайством обратилось ненадлежащее лицо;</w:t>
      </w:r>
    </w:p>
    <w:p w:rsidR="00FB7AC5" w:rsidRPr="00FB7AC5" w:rsidRDefault="00FB7AC5" w:rsidP="00D2793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к ходатайству приложены документы, состав, форма или содержание которых не соответствуют требованиям земельного законодательства.</w:t>
      </w:r>
    </w:p>
    <w:p w:rsidR="00FB7AC5" w:rsidRPr="00FB7AC5" w:rsidRDefault="00FB7AC5" w:rsidP="00FB7AC5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-орган местного самоуправления, в полномочия которых не входит предоставление услуги;</w:t>
      </w:r>
    </w:p>
    <w:p w:rsidR="00FB7AC5" w:rsidRPr="00FB7AC5" w:rsidRDefault="00FB7AC5" w:rsidP="00FB7AC5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-некорректное заполнение обязательных полей в форме заявления о предоставлении услуги на ЕПГУ (недостоверное, неправильное либо неполное заполнение);</w:t>
      </w:r>
    </w:p>
    <w:p w:rsidR="00FB7AC5" w:rsidRPr="00FB7AC5" w:rsidRDefault="00FB7AC5" w:rsidP="00FB7AC5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-представление неполного комплекта документов, необходимого для предоставления услуги;</w:t>
      </w:r>
    </w:p>
    <w:p w:rsidR="00FB7AC5" w:rsidRPr="00FB7AC5" w:rsidRDefault="00FB7AC5" w:rsidP="00FB7AC5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-представленные документы, необходимые для предоставления услуги, утратили силу;</w:t>
      </w:r>
    </w:p>
    <w:p w:rsidR="00FB7AC5" w:rsidRPr="00FB7AC5" w:rsidRDefault="00FB7AC5" w:rsidP="002D2906">
      <w:pPr>
        <w:widowControl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-представленные документы имеют подчистки и исправления текста, которые не заверены в порядке, установленном законодательством Российской Федерации;</w:t>
      </w:r>
    </w:p>
    <w:p w:rsidR="00FB7AC5" w:rsidRPr="00FB7AC5" w:rsidRDefault="00FB7AC5" w:rsidP="002D2906">
      <w:pPr>
        <w:widowControl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-представленные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услуги;</w:t>
      </w:r>
    </w:p>
    <w:p w:rsidR="00FB7AC5" w:rsidRPr="00FB7AC5" w:rsidRDefault="00FB7AC5" w:rsidP="00FB7AC5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-представленные электронные образы документов не позволяют в полном объеме прочитать текст документа и (или) распознать реквизиты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документа;</w:t>
      </w:r>
    </w:p>
    <w:p w:rsidR="00FB7AC5" w:rsidRPr="00FB7AC5" w:rsidRDefault="00FB7AC5" w:rsidP="002D29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-подача запроса о предоставлении услуги и документов, необходимых для предоставления услуги, в электронной форме с нарушением установленных требований.</w:t>
      </w:r>
    </w:p>
    <w:p w:rsidR="00FB7AC5" w:rsidRPr="00FB7AC5" w:rsidRDefault="00FB7AC5" w:rsidP="002D2906">
      <w:pPr>
        <w:keepNext/>
        <w:keepLines/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3" w:name="bookmark162"/>
      <w:bookmarkStart w:id="14" w:name="bookmark163"/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Исчерпывающий перечень оснований для приостановления или отказа в предоставлении </w:t>
      </w:r>
      <w:r w:rsidR="00251C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услуги</w:t>
      </w:r>
      <w:bookmarkEnd w:id="13"/>
      <w:bookmarkEnd w:id="14"/>
    </w:p>
    <w:p w:rsidR="00FB7AC5" w:rsidRPr="00FB7AC5" w:rsidRDefault="00FB7AC5" w:rsidP="00D2793A">
      <w:pPr>
        <w:widowControl w:val="0"/>
        <w:numPr>
          <w:ilvl w:val="1"/>
          <w:numId w:val="20"/>
        </w:numPr>
        <w:tabs>
          <w:tab w:val="left" w:pos="156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Оснований для приостановления предоставления муниципаль</w:t>
      </w:r>
      <w:r w:rsidR="002D29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ной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услуги законодательством Российской Федерации не предусмотрено.</w:t>
      </w:r>
    </w:p>
    <w:p w:rsidR="00FB7AC5" w:rsidRPr="00FB7AC5" w:rsidRDefault="00FB7AC5" w:rsidP="00D2793A">
      <w:pPr>
        <w:widowControl w:val="0"/>
        <w:numPr>
          <w:ilvl w:val="1"/>
          <w:numId w:val="20"/>
        </w:numPr>
        <w:tabs>
          <w:tab w:val="left" w:pos="170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Основания для отказа в предоставлении </w:t>
      </w:r>
      <w:r w:rsidR="002D29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услуги:</w:t>
      </w:r>
    </w:p>
    <w:p w:rsidR="00FB7AC5" w:rsidRPr="00FB7AC5" w:rsidRDefault="00FB7AC5" w:rsidP="00D2793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наличие отрицательного заключения государственной экологической экспертизы в случае, если ее проведение предусмотрено федеральными законами;</w:t>
      </w:r>
    </w:p>
    <w:p w:rsidR="00FB7AC5" w:rsidRPr="00FB7AC5" w:rsidRDefault="00FB7AC5" w:rsidP="00D2793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документации;</w:t>
      </w:r>
    </w:p>
    <w:p w:rsidR="00FB7AC5" w:rsidRPr="00FB7AC5" w:rsidRDefault="00FB7AC5" w:rsidP="00D2793A">
      <w:pPr>
        <w:widowControl w:val="0"/>
        <w:numPr>
          <w:ilvl w:val="2"/>
          <w:numId w:val="20"/>
        </w:numPr>
        <w:tabs>
          <w:tab w:val="left" w:pos="163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обращения с заявлением о переводе земель или земельных участков в составе таких земель из одной категории в другую, дополнительно:</w:t>
      </w:r>
    </w:p>
    <w:p w:rsidR="00FB7AC5" w:rsidRPr="00FB7AC5" w:rsidRDefault="00FB7AC5" w:rsidP="002D29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федеральными законами установлены ограничения или запреты на перевод земель или земельных участков в составе таких земель из одной категории в другую.</w:t>
      </w:r>
    </w:p>
    <w:p w:rsidR="00FB7AC5" w:rsidRPr="00FB7AC5" w:rsidRDefault="00FB7AC5" w:rsidP="00BF1F89">
      <w:pPr>
        <w:widowControl w:val="0"/>
        <w:spacing w:after="0" w:line="240" w:lineRule="auto"/>
        <w:ind w:left="520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Перечень услуг, которые являются необходимыми и обязательными для предоставления </w:t>
      </w:r>
      <w:r w:rsidR="002D29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услуги, в том числе сведения о документе (документах), выдаваемом (выдаваемых) организациями, участвующими в предоставлении </w:t>
      </w:r>
      <w:r w:rsidR="002D29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услуги</w:t>
      </w:r>
    </w:p>
    <w:p w:rsidR="00BF1F89" w:rsidRPr="00D2793A" w:rsidRDefault="00FB7AC5" w:rsidP="00D2793A">
      <w:pPr>
        <w:widowControl w:val="0"/>
        <w:numPr>
          <w:ilvl w:val="1"/>
          <w:numId w:val="20"/>
        </w:numPr>
        <w:tabs>
          <w:tab w:val="left" w:pos="156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Услуги, необходимые и обязательные для предоставления </w:t>
      </w:r>
      <w:r w:rsidR="002D29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услуги, отсутствуют.</w:t>
      </w:r>
    </w:p>
    <w:p w:rsidR="00FB7AC5" w:rsidRPr="00FB7AC5" w:rsidRDefault="00FB7AC5" w:rsidP="00D2793A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Порядок, размер и основания взима</w:t>
      </w:r>
      <w:r w:rsidR="00D279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ния государственной пошлины или 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иной оплаты, взимаемой за предоставление </w:t>
      </w:r>
      <w:r w:rsidR="00251C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услуги</w:t>
      </w:r>
    </w:p>
    <w:p w:rsidR="00FB7AC5" w:rsidRPr="00FB7AC5" w:rsidRDefault="002D2906" w:rsidP="00D2793A">
      <w:pPr>
        <w:widowControl w:val="0"/>
        <w:numPr>
          <w:ilvl w:val="1"/>
          <w:numId w:val="20"/>
        </w:numPr>
        <w:tabs>
          <w:tab w:val="left" w:pos="9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Предоставление </w:t>
      </w:r>
      <w:r w:rsidR="00FB7AC5"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 услуги осуществляется бесплатно.</w:t>
      </w:r>
    </w:p>
    <w:p w:rsidR="00FB7AC5" w:rsidRPr="00FB7AC5" w:rsidRDefault="00FB7AC5" w:rsidP="00D2793A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Порядок, размер и основания взимания</w:t>
      </w:r>
      <w:r w:rsidR="00D279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платы за предоставление услуг, 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которые являются необходимыми и о</w:t>
      </w:r>
      <w:r w:rsidR="007A45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бязательными для предоставления </w:t>
      </w:r>
      <w:r w:rsidR="002D29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услуги, включая информацию о ме</w:t>
      </w:r>
      <w:r w:rsidR="007A45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тодике 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расчета размера такой платы</w:t>
      </w:r>
    </w:p>
    <w:p w:rsidR="00FB7AC5" w:rsidRPr="00FB7AC5" w:rsidRDefault="00FB7AC5" w:rsidP="00D2793A">
      <w:pPr>
        <w:widowControl w:val="0"/>
        <w:numPr>
          <w:ilvl w:val="1"/>
          <w:numId w:val="20"/>
        </w:numPr>
        <w:tabs>
          <w:tab w:val="left" w:pos="157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Услуги, необходимые и обязательные для предоставления </w:t>
      </w:r>
      <w:r w:rsidR="002D29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услуги, отсутствуют.</w:t>
      </w:r>
    </w:p>
    <w:p w:rsidR="00FB7AC5" w:rsidRPr="00FB7AC5" w:rsidRDefault="00FB7AC5" w:rsidP="00D2793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Максимальный срок ожидания в очереди при подаче запроса о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 xml:space="preserve">предоставлении </w:t>
      </w:r>
      <w:r w:rsidR="002D29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услуги и при получ</w:t>
      </w:r>
      <w:r w:rsidR="00251C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ении</w:t>
      </w:r>
      <w:r w:rsidR="00251C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результата предоставления муниципальной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услуги</w:t>
      </w:r>
    </w:p>
    <w:p w:rsidR="00FB7AC5" w:rsidRPr="00FB7AC5" w:rsidRDefault="00FB7AC5" w:rsidP="00D2793A">
      <w:pPr>
        <w:widowControl w:val="0"/>
        <w:numPr>
          <w:ilvl w:val="1"/>
          <w:numId w:val="20"/>
        </w:numPr>
        <w:tabs>
          <w:tab w:val="left" w:pos="14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Максимальный срок ожидания в очереди при подаче запроса о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предоставлении муниципальной</w:t>
      </w:r>
      <w:r w:rsidR="00A34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услуги и при получении результата предоставления </w:t>
      </w:r>
      <w:r w:rsidR="00A34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в Уполномоченном органе или многофункциональном центре составляет не более 15 минут.</w:t>
      </w:r>
    </w:p>
    <w:p w:rsidR="00FB7AC5" w:rsidRPr="00FB7AC5" w:rsidRDefault="00FB7AC5" w:rsidP="00D2793A">
      <w:pPr>
        <w:keepNext/>
        <w:keepLines/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5" w:name="bookmark164"/>
      <w:bookmarkStart w:id="16" w:name="bookmark165"/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Срок и порядок регистрации запроса заявителя о предоставлении </w:t>
      </w:r>
      <w:r w:rsidR="00251C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услуги, в том числе в электронной форме</w:t>
      </w:r>
      <w:bookmarkEnd w:id="15"/>
      <w:bookmarkEnd w:id="16"/>
    </w:p>
    <w:p w:rsidR="00FB7AC5" w:rsidRPr="00FB7AC5" w:rsidRDefault="00FB7AC5" w:rsidP="00D2793A">
      <w:pPr>
        <w:widowControl w:val="0"/>
        <w:numPr>
          <w:ilvl w:val="1"/>
          <w:numId w:val="20"/>
        </w:numPr>
        <w:tabs>
          <w:tab w:val="left" w:pos="157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Срок регистрации заявления о предоставлении </w:t>
      </w:r>
      <w:r w:rsidR="00251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подлежат регистрации в Уполномоченном органе в течение 1 рабочего дня со дня получения заявления и документов, необходимых для предоставления </w:t>
      </w:r>
      <w:r w:rsidR="00A34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услуги.</w:t>
      </w:r>
    </w:p>
    <w:p w:rsidR="00FB7AC5" w:rsidRPr="00FB7AC5" w:rsidRDefault="00FB7AC5" w:rsidP="00D2793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случае наличия оснований для отказа в приеме документов, необходимых для предоставления </w:t>
      </w:r>
      <w:r w:rsidR="00A34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услуги, указанных в пункте 2.12 настоящего Административного регламента, Уполномоченный орган не позднее следующего за днем поступления заявления и документов, необходимых для предоставления </w:t>
      </w:r>
      <w:r w:rsidR="00A34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услуги, рабочего дня, направляет Заявителю либо его представителю решение об отказе в приеме документов, необходимых для предоставления </w:t>
      </w:r>
      <w:r w:rsidR="00A34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по форме, приведенной в Приложении № 4 к настоящему Административному регламенту.</w:t>
      </w:r>
    </w:p>
    <w:p w:rsidR="00FB7AC5" w:rsidRPr="00FB7AC5" w:rsidRDefault="00FB7AC5" w:rsidP="00D2793A">
      <w:pPr>
        <w:keepNext/>
        <w:keepLines/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7" w:name="bookmark166"/>
      <w:bookmarkStart w:id="18" w:name="bookmark167"/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Требования к помещениям, в которых предоставляется </w:t>
      </w:r>
      <w:r w:rsidR="00A347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</w:t>
      </w:r>
      <w:r w:rsidR="00A347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униципальная 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услуга</w:t>
      </w:r>
      <w:bookmarkEnd w:id="17"/>
      <w:bookmarkEnd w:id="18"/>
    </w:p>
    <w:p w:rsidR="00FB7AC5" w:rsidRPr="00FB7AC5" w:rsidRDefault="00FB7AC5" w:rsidP="00D2793A">
      <w:pPr>
        <w:widowControl w:val="0"/>
        <w:numPr>
          <w:ilvl w:val="1"/>
          <w:numId w:val="20"/>
        </w:numPr>
        <w:tabs>
          <w:tab w:val="left" w:pos="141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Местоположение административных зданий, в которых осуществляется прием заявлений и документов, необходимых для предоставления </w:t>
      </w:r>
      <w:r w:rsidR="00A34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услуги, а также выдача результатов предоставления </w:t>
      </w:r>
      <w:r w:rsidR="00A34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FB7AC5" w:rsidRPr="00FB7AC5" w:rsidRDefault="00FB7AC5" w:rsidP="00D2793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FB7AC5" w:rsidRPr="00FB7AC5" w:rsidRDefault="00FB7AC5" w:rsidP="00D2793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,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II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групп, а также инвалидами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III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группы в порядке, установленном Правительством Российской Федерации, и транспортных средств, перевозящих таких инвалидов и (или) детей- инвалидов.</w:t>
      </w:r>
    </w:p>
    <w:p w:rsidR="00FB7AC5" w:rsidRPr="00FB7AC5" w:rsidRDefault="00FB7AC5" w:rsidP="00D2793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</w:t>
      </w:r>
      <w:r w:rsidR="00251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оторых предоставляется муниципальная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FB7AC5" w:rsidRPr="00FB7AC5" w:rsidRDefault="00FB7AC5" w:rsidP="00FB7A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Центральный вход в здание Уполномоченного органа должен быть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оборудован информационной табличкой (вывеской), содержащей информацию:</w:t>
      </w:r>
    </w:p>
    <w:p w:rsidR="00FB7AC5" w:rsidRPr="00FB7AC5" w:rsidRDefault="00FB7AC5" w:rsidP="00FB7A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наименование;</w:t>
      </w:r>
    </w:p>
    <w:p w:rsidR="00FB7AC5" w:rsidRPr="00FB7AC5" w:rsidRDefault="00FB7AC5" w:rsidP="00FB7A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местонахождение и юридический адрес;</w:t>
      </w:r>
    </w:p>
    <w:p w:rsidR="00FB7AC5" w:rsidRPr="00FB7AC5" w:rsidRDefault="00FB7AC5" w:rsidP="00FB7A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режим работы;</w:t>
      </w:r>
    </w:p>
    <w:p w:rsidR="00FB7AC5" w:rsidRPr="00FB7AC5" w:rsidRDefault="00FB7AC5" w:rsidP="00FB7A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график приема;</w:t>
      </w:r>
    </w:p>
    <w:p w:rsidR="00FB7AC5" w:rsidRPr="00FB7AC5" w:rsidRDefault="00FB7AC5" w:rsidP="00FB7A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номера телефонов для справок.</w:t>
      </w:r>
    </w:p>
    <w:p w:rsidR="00FB7AC5" w:rsidRPr="00FB7AC5" w:rsidRDefault="00FB7AC5" w:rsidP="00FB7A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Помещения, в которых предоставляется </w:t>
      </w:r>
      <w:r w:rsidR="00251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муниципальная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услуга, должны соответствовать санитарно-эпидемиологическим правилам и нормативам.</w:t>
      </w:r>
    </w:p>
    <w:p w:rsidR="00FB7AC5" w:rsidRPr="00FB7AC5" w:rsidRDefault="00FB7AC5" w:rsidP="00FB7A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Помещения, в которых предоставляется </w:t>
      </w:r>
      <w:r w:rsidR="00251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муниципальная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услуга, оснащаются:</w:t>
      </w:r>
    </w:p>
    <w:p w:rsidR="00FB7AC5" w:rsidRPr="00FB7AC5" w:rsidRDefault="00FB7AC5" w:rsidP="00FB7A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противопожарной системой и средствами пожаротушения;</w:t>
      </w:r>
    </w:p>
    <w:p w:rsidR="00FB7AC5" w:rsidRPr="00FB7AC5" w:rsidRDefault="00FB7AC5" w:rsidP="00FB7A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системой оповещения о возникновении чрезвычайной ситуации;</w:t>
      </w:r>
    </w:p>
    <w:p w:rsidR="00FB7AC5" w:rsidRPr="00FB7AC5" w:rsidRDefault="00FB7AC5" w:rsidP="00FB7A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средствами оказания первой медицинской помощи;</w:t>
      </w:r>
    </w:p>
    <w:p w:rsidR="00FB7AC5" w:rsidRPr="00FB7AC5" w:rsidRDefault="00FB7AC5" w:rsidP="00FB7A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туалетными комнатами для посетителей.</w:t>
      </w:r>
    </w:p>
    <w:p w:rsidR="00FB7AC5" w:rsidRPr="00FB7AC5" w:rsidRDefault="00FB7AC5" w:rsidP="00FB7A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FB7AC5" w:rsidRPr="00FB7AC5" w:rsidRDefault="00FB7AC5" w:rsidP="00FB7A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FB7AC5" w:rsidRPr="00FB7AC5" w:rsidRDefault="00FB7AC5" w:rsidP="00FB7A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FB7AC5" w:rsidRPr="00FB7AC5" w:rsidRDefault="00FB7AC5" w:rsidP="00FB7A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Места приема Заявителей оборудуются информационными табличками (вывесками) с указанием:</w:t>
      </w:r>
    </w:p>
    <w:p w:rsidR="00FB7AC5" w:rsidRPr="00FB7AC5" w:rsidRDefault="00FB7AC5" w:rsidP="00FB7A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номера кабинета и наименования отдела;</w:t>
      </w:r>
    </w:p>
    <w:p w:rsidR="00FB7AC5" w:rsidRPr="00FB7AC5" w:rsidRDefault="00FB7AC5" w:rsidP="00FB7AC5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фамилии, имени и отчества (последнее - при наличии), должности ответственного лица за прием документов;</w:t>
      </w:r>
    </w:p>
    <w:p w:rsidR="00FB7AC5" w:rsidRPr="00FB7AC5" w:rsidRDefault="00FB7AC5" w:rsidP="00FB7AC5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графика приема Заявителей.</w:t>
      </w:r>
    </w:p>
    <w:p w:rsidR="00FB7AC5" w:rsidRPr="00FB7AC5" w:rsidRDefault="00FB7AC5" w:rsidP="00FB7AC5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FB7AC5" w:rsidRPr="00FB7AC5" w:rsidRDefault="00FB7AC5" w:rsidP="00FB7AC5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FB7AC5" w:rsidRPr="00FB7AC5" w:rsidRDefault="00FB7AC5" w:rsidP="00FB7AC5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 предоставлении </w:t>
      </w:r>
      <w:r w:rsidR="00A34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инвалидам обеспечиваются:</w:t>
      </w:r>
    </w:p>
    <w:p w:rsidR="00FB7AC5" w:rsidRPr="00FB7AC5" w:rsidRDefault="00FB7AC5" w:rsidP="00FB7AC5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возможность беспрепятственного доступа к объекту (зданию, помещению), в котором предоставляется </w:t>
      </w:r>
      <w:r w:rsidR="00A34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муниципальная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услуга;</w:t>
      </w:r>
    </w:p>
    <w:p w:rsidR="00FB7AC5" w:rsidRPr="00FB7AC5" w:rsidRDefault="00FB7AC5" w:rsidP="00FB7AC5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возможность самостоятельного передвижения по территории, на которой расположены здания и помещения, в которых предоставляется </w:t>
      </w:r>
      <w:r w:rsidR="00A34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муниципальная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услуга, а также входа в такие объекты и выхода из них, посадки в транспортное средство и высадки из него, в том числе с использование кресла- коляски;</w:t>
      </w:r>
    </w:p>
    <w:p w:rsidR="00FB7AC5" w:rsidRPr="00FB7AC5" w:rsidRDefault="00FB7AC5" w:rsidP="00FB7AC5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сопровождение инвалидов, имеющих стойкие расстройства функции зрения и самостоятельного передвижения;</w:t>
      </w:r>
    </w:p>
    <w:p w:rsidR="00FB7AC5" w:rsidRPr="00FB7AC5" w:rsidRDefault="00FB7AC5" w:rsidP="00FB7AC5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</w:t>
      </w:r>
      <w:r w:rsidR="00A34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муниципальная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услуга, и к </w:t>
      </w:r>
      <w:r w:rsidR="00A34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муниципальной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услуге с учетом ограничений их жизнедеятельности;</w:t>
      </w:r>
    </w:p>
    <w:p w:rsidR="00FB7AC5" w:rsidRPr="00FB7AC5" w:rsidRDefault="00FB7AC5" w:rsidP="00FB7AC5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B7AC5" w:rsidRPr="00FB7AC5" w:rsidRDefault="00FB7AC5" w:rsidP="00FB7AC5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допуск сурдопереводчика и тифлосурдопереводчика;</w:t>
      </w:r>
    </w:p>
    <w:p w:rsidR="00FB7AC5" w:rsidRPr="00FB7AC5" w:rsidRDefault="00FB7AC5" w:rsidP="00D2793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допуск собаки-проводника при наличии документа, подтверждающего ее специальное обучение, на объекты (здания, помещения), в которых предоставляются </w:t>
      </w:r>
      <w:r w:rsidR="00A34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муниципальная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услуги;</w:t>
      </w:r>
    </w:p>
    <w:p w:rsidR="00BF1F89" w:rsidRPr="00FB7AC5" w:rsidRDefault="00FB7AC5" w:rsidP="00D2793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оказание инвалидам помощи в преодолении барьеров, мешающих получению ими  муниципальных услуг наравне с другими лицами.</w:t>
      </w:r>
    </w:p>
    <w:p w:rsidR="00BF1F89" w:rsidRPr="00FB7AC5" w:rsidRDefault="00FB7AC5" w:rsidP="007A453A">
      <w:pPr>
        <w:keepNext/>
        <w:keepLines/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9" w:name="bookmark168"/>
      <w:bookmarkStart w:id="20" w:name="bookmark169"/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Показатели доступности и качества </w:t>
      </w:r>
      <w:r w:rsidR="00A347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услуги</w:t>
      </w:r>
      <w:bookmarkEnd w:id="19"/>
      <w:bookmarkEnd w:id="20"/>
    </w:p>
    <w:p w:rsidR="00FB7AC5" w:rsidRPr="00FB7AC5" w:rsidRDefault="00FB7AC5" w:rsidP="00D2793A">
      <w:pPr>
        <w:widowControl w:val="0"/>
        <w:numPr>
          <w:ilvl w:val="1"/>
          <w:numId w:val="2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Основными показател</w:t>
      </w:r>
      <w:r w:rsidR="00251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ями доступности предоставления 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являются:</w:t>
      </w:r>
    </w:p>
    <w:p w:rsidR="00FB7AC5" w:rsidRPr="00FB7AC5" w:rsidRDefault="00FB7AC5" w:rsidP="00D2793A">
      <w:pPr>
        <w:widowControl w:val="0"/>
        <w:numPr>
          <w:ilvl w:val="2"/>
          <w:numId w:val="20"/>
        </w:numPr>
        <w:tabs>
          <w:tab w:val="left" w:pos="16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Наличие полной и понятной информации о порядке, сроках и ходе предоставления </w:t>
      </w:r>
      <w:r w:rsidR="00BF1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в информационно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телекоммуникационных сетях общего пользования (в том числе в сети «Интернет»), средствах массовой информации.</w:t>
      </w:r>
    </w:p>
    <w:p w:rsidR="00FB7AC5" w:rsidRPr="00FB7AC5" w:rsidRDefault="00FB7AC5" w:rsidP="00D2793A">
      <w:pPr>
        <w:widowControl w:val="0"/>
        <w:numPr>
          <w:ilvl w:val="2"/>
          <w:numId w:val="20"/>
        </w:numPr>
        <w:tabs>
          <w:tab w:val="left" w:pos="16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Возможность получения заявителем уведомлений о предоставлении </w:t>
      </w:r>
      <w:r w:rsidR="00A34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с помощью ЕПГУ.</w:t>
      </w:r>
    </w:p>
    <w:p w:rsidR="00FB7AC5" w:rsidRPr="00FB7AC5" w:rsidRDefault="00FB7AC5" w:rsidP="00D2793A">
      <w:pPr>
        <w:widowControl w:val="0"/>
        <w:numPr>
          <w:ilvl w:val="2"/>
          <w:numId w:val="20"/>
        </w:numPr>
        <w:tabs>
          <w:tab w:val="left" w:pos="17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Возможность получения информации о ходе предоставления </w:t>
      </w:r>
      <w:r w:rsidR="00A34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услуги, в том числе с использованием информационно-коммуникационных технологий.</w:t>
      </w:r>
    </w:p>
    <w:p w:rsidR="00FB7AC5" w:rsidRPr="00FB7AC5" w:rsidRDefault="00FB7AC5" w:rsidP="00D2793A">
      <w:pPr>
        <w:widowControl w:val="0"/>
        <w:numPr>
          <w:ilvl w:val="1"/>
          <w:numId w:val="20"/>
        </w:numPr>
        <w:tabs>
          <w:tab w:val="left" w:pos="1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Основными показателями качества предоставления </w:t>
      </w:r>
      <w:r w:rsidR="00A34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являются:</w:t>
      </w:r>
    </w:p>
    <w:p w:rsidR="00FB7AC5" w:rsidRPr="00FB7AC5" w:rsidRDefault="00FB7AC5" w:rsidP="00D2793A">
      <w:pPr>
        <w:widowControl w:val="0"/>
        <w:numPr>
          <w:ilvl w:val="2"/>
          <w:numId w:val="20"/>
        </w:numPr>
        <w:tabs>
          <w:tab w:val="left" w:pos="162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Своевременность предоставления </w:t>
      </w:r>
      <w:r w:rsidR="00A34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в соответствии со стандартом ее предоставления, установленным настоящим Административным регламентом.</w:t>
      </w:r>
    </w:p>
    <w:p w:rsidR="00FB7AC5" w:rsidRPr="00FB7AC5" w:rsidRDefault="00FB7AC5" w:rsidP="00D2793A">
      <w:pPr>
        <w:widowControl w:val="0"/>
        <w:numPr>
          <w:ilvl w:val="2"/>
          <w:numId w:val="20"/>
        </w:numPr>
        <w:tabs>
          <w:tab w:val="left" w:pos="16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Минимально возможное количество взаимодействий гражданина с должностными лицами, участвующими в предоставлении </w:t>
      </w:r>
      <w:r w:rsidR="00A34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услуги.</w:t>
      </w:r>
    </w:p>
    <w:p w:rsidR="00FB7AC5" w:rsidRPr="00FB7AC5" w:rsidRDefault="00FB7AC5" w:rsidP="00D2793A">
      <w:pPr>
        <w:widowControl w:val="0"/>
        <w:numPr>
          <w:ilvl w:val="2"/>
          <w:numId w:val="20"/>
        </w:numPr>
        <w:tabs>
          <w:tab w:val="left" w:pos="17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Отсутствие обоснованных жалоб на действия (бездействие) сотрудников и их некорректное (невнимательное) отношение к заявителям.</w:t>
      </w:r>
    </w:p>
    <w:p w:rsidR="00FB7AC5" w:rsidRPr="00FB7AC5" w:rsidRDefault="00FB7AC5" w:rsidP="00D2793A">
      <w:pPr>
        <w:widowControl w:val="0"/>
        <w:numPr>
          <w:ilvl w:val="2"/>
          <w:numId w:val="20"/>
        </w:numPr>
        <w:tabs>
          <w:tab w:val="left" w:pos="17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Отсутствие нарушений установленных сроков в процессе предоставления </w:t>
      </w:r>
      <w:r w:rsidR="00A34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услуги.</w:t>
      </w:r>
    </w:p>
    <w:p w:rsidR="00FB7AC5" w:rsidRDefault="00FB7AC5" w:rsidP="00D2793A">
      <w:pPr>
        <w:widowControl w:val="0"/>
        <w:numPr>
          <w:ilvl w:val="2"/>
          <w:numId w:val="20"/>
        </w:numPr>
        <w:tabs>
          <w:tab w:val="left" w:pos="17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</w:t>
      </w:r>
      <w:r w:rsidR="00A34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услуги, по итогам рассмотрения которых вынесены решения об удовлетворении (частичном удовлетворении) требований заявителей.</w:t>
      </w:r>
    </w:p>
    <w:p w:rsidR="00DC74B6" w:rsidRPr="00FB7AC5" w:rsidRDefault="00DC74B6" w:rsidP="00DC74B6">
      <w:pPr>
        <w:widowControl w:val="0"/>
        <w:tabs>
          <w:tab w:val="left" w:pos="17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B7AC5" w:rsidRPr="00FB7AC5" w:rsidRDefault="00FB7AC5" w:rsidP="00D2793A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Иные требования, в том числе учитывающие особеннос</w:t>
      </w:r>
      <w:r w:rsidR="00D279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ти предоставления </w:t>
      </w:r>
      <w:r w:rsidR="00A347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услуги</w:t>
      </w:r>
      <w:r w:rsidR="00D279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в многофункциональных центрах, 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особенности предоставления </w:t>
      </w:r>
      <w:r w:rsidR="00A347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услуги по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экстерриториальному принципу и особенности предоставления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</w:r>
      <w:r w:rsidR="00A347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услуги в электронной форме</w:t>
      </w:r>
    </w:p>
    <w:p w:rsidR="00FB7AC5" w:rsidRPr="00FB7AC5" w:rsidRDefault="00FB7AC5" w:rsidP="00D2793A">
      <w:pPr>
        <w:widowControl w:val="0"/>
        <w:numPr>
          <w:ilvl w:val="1"/>
          <w:numId w:val="20"/>
        </w:numPr>
        <w:tabs>
          <w:tab w:val="left" w:pos="16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Предоставление </w:t>
      </w:r>
      <w:r w:rsidR="00A34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по экстерриториальному принципу осуществляется в части обеспечения возможности подачи заявлений посредством ЕПГУ и получения результата </w:t>
      </w:r>
      <w:r w:rsidR="00A34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в многофункциональном центре.</w:t>
      </w:r>
    </w:p>
    <w:p w:rsidR="00FB7AC5" w:rsidRPr="00FB7AC5" w:rsidRDefault="00FB7AC5" w:rsidP="00D2793A">
      <w:pPr>
        <w:widowControl w:val="0"/>
        <w:numPr>
          <w:ilvl w:val="1"/>
          <w:numId w:val="20"/>
        </w:numPr>
        <w:tabs>
          <w:tab w:val="left" w:pos="1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FB7AC5" w:rsidRPr="00FB7AC5" w:rsidRDefault="00FB7AC5" w:rsidP="00D2793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</w:t>
      </w:r>
      <w:r w:rsidR="00A34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с использованием интерактивной формы в электронном виде.</w:t>
      </w:r>
    </w:p>
    <w:p w:rsidR="00FB7AC5" w:rsidRPr="00FB7AC5" w:rsidRDefault="00FB7AC5" w:rsidP="00D2793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Заполненное заявление о предоставлении </w:t>
      </w:r>
      <w:r w:rsidR="00A34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отправляется заявителем вместе с прикрепленными электронными образами документов, необходимыми для предоставления </w:t>
      </w:r>
      <w:r w:rsidR="00A34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услуги, в Уполномоченный орган. При авторизации в ЕСИА заявление о предоставлении </w:t>
      </w:r>
      <w:r w:rsidR="00A34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FB7AC5" w:rsidRPr="00FB7AC5" w:rsidRDefault="00FB7AC5" w:rsidP="00D2793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Результаты предоставления </w:t>
      </w:r>
      <w:r w:rsidR="00A34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услуги, указанные в пункте 2.5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FB7AC5" w:rsidRPr="00FB7AC5" w:rsidRDefault="00FB7AC5" w:rsidP="00D2793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случае направления заявления посредством ЕПГУ результат предоставления </w:t>
      </w:r>
      <w:r w:rsidR="00A34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также может быть выдан заявителю на бумажном носителе в многофункциональном центре в порядке, предусмотренном пунктом 6.7 настоящего Административного регламента.</w:t>
      </w:r>
    </w:p>
    <w:p w:rsidR="00FB7AC5" w:rsidRPr="00FB7AC5" w:rsidRDefault="00FB7AC5" w:rsidP="00D2793A">
      <w:pPr>
        <w:widowControl w:val="0"/>
        <w:numPr>
          <w:ilvl w:val="1"/>
          <w:numId w:val="20"/>
        </w:numPr>
        <w:tabs>
          <w:tab w:val="left" w:pos="130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Электронные документы могут быть предоставлены в следующих форматах: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xml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,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doc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,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docx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,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odt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,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xls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,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xlsx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,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ods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,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pdf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,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jpg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,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jpeg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,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zip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,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rar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,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sig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,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png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,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bmp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,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tiff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.</w:t>
      </w:r>
    </w:p>
    <w:p w:rsidR="00FB7AC5" w:rsidRPr="00FB7AC5" w:rsidRDefault="00FB7AC5" w:rsidP="00251C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dpi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(масштаб 1:1) с использованием следующих режимов:</w:t>
      </w:r>
    </w:p>
    <w:p w:rsidR="00FB7AC5" w:rsidRPr="00FB7AC5" w:rsidRDefault="00FB7AC5" w:rsidP="00251C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«черно-белый» (при отсутствии в документе графических изображений и (или) цветного текста);</w:t>
      </w:r>
    </w:p>
    <w:p w:rsidR="00FB7AC5" w:rsidRPr="00FB7AC5" w:rsidRDefault="00FB7AC5" w:rsidP="00251C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:rsidR="00FB7AC5" w:rsidRPr="00FB7AC5" w:rsidRDefault="00FB7AC5" w:rsidP="00251C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FB7AC5" w:rsidRPr="00FB7AC5" w:rsidRDefault="00FB7AC5" w:rsidP="00251C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FB7AC5" w:rsidRPr="00FB7AC5" w:rsidRDefault="00FB7AC5" w:rsidP="00251C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B7AC5" w:rsidRPr="00FB7AC5" w:rsidRDefault="00FB7AC5" w:rsidP="00066A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Электронные документы должны обеспечивать:</w:t>
      </w:r>
    </w:p>
    <w:p w:rsidR="00FB7AC5" w:rsidRPr="00FB7AC5" w:rsidRDefault="00FB7AC5" w:rsidP="00066A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возможность идентифицировать документ и количество листов в документе;</w:t>
      </w:r>
    </w:p>
    <w:p w:rsidR="00FB7AC5" w:rsidRPr="00FB7AC5" w:rsidRDefault="00FB7AC5" w:rsidP="00066A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FB7AC5" w:rsidRPr="00FB7AC5" w:rsidRDefault="00FB7AC5" w:rsidP="00066A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Документы, подлежащие представлению в форматах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xls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,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xlsx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или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ods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,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формируются в виде отдельного электронного документа.</w:t>
      </w:r>
    </w:p>
    <w:p w:rsidR="00FB7AC5" w:rsidRPr="00FB7AC5" w:rsidRDefault="00FB7AC5" w:rsidP="00D2793A">
      <w:pPr>
        <w:widowControl w:val="0"/>
        <w:numPr>
          <w:ilvl w:val="0"/>
          <w:numId w:val="10"/>
        </w:numPr>
        <w:tabs>
          <w:tab w:val="left" w:pos="131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FB7AC5" w:rsidRPr="00FB7AC5" w:rsidRDefault="00FB7AC5" w:rsidP="00066A3F">
      <w:pPr>
        <w:keepNext/>
        <w:keepLines/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21" w:name="bookmark170"/>
      <w:bookmarkStart w:id="22" w:name="bookmark171"/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Исчерпывающий перечень административных процедур</w:t>
      </w:r>
      <w:bookmarkEnd w:id="21"/>
      <w:bookmarkEnd w:id="22"/>
    </w:p>
    <w:p w:rsidR="00FB7AC5" w:rsidRPr="00FB7AC5" w:rsidRDefault="00FB7AC5" w:rsidP="00066A3F">
      <w:pPr>
        <w:widowControl w:val="0"/>
        <w:numPr>
          <w:ilvl w:val="0"/>
          <w:numId w:val="11"/>
        </w:numPr>
        <w:tabs>
          <w:tab w:val="left" w:pos="13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Предоставление </w:t>
      </w:r>
      <w:r w:rsidR="00A34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включает в себя следующие административные процедуры:</w:t>
      </w:r>
    </w:p>
    <w:p w:rsidR="00FB7AC5" w:rsidRPr="00FB7AC5" w:rsidRDefault="00FB7AC5" w:rsidP="00066A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проверка документов и регистрация заявления;</w:t>
      </w:r>
    </w:p>
    <w:p w:rsidR="00FB7AC5" w:rsidRPr="00FB7AC5" w:rsidRDefault="00FB7AC5" w:rsidP="00066A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 (далее - СМЭВ);</w:t>
      </w:r>
    </w:p>
    <w:p w:rsidR="00FB7AC5" w:rsidRPr="00FB7AC5" w:rsidRDefault="00FB7AC5" w:rsidP="00066A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рассмотрение документов и сведений;</w:t>
      </w:r>
    </w:p>
    <w:p w:rsidR="00FB7AC5" w:rsidRPr="00FB7AC5" w:rsidRDefault="00FB7AC5" w:rsidP="00066A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принятие решения;</w:t>
      </w:r>
    </w:p>
    <w:p w:rsidR="00FB7AC5" w:rsidRPr="00FB7AC5" w:rsidRDefault="00FB7AC5" w:rsidP="00066A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выдача результата;</w:t>
      </w:r>
    </w:p>
    <w:p w:rsidR="00FB7AC5" w:rsidRPr="00FB7AC5" w:rsidRDefault="00FB7AC5" w:rsidP="00066A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внесение результата муниципальной услуги в реестр юридически значимых записей.</w:t>
      </w:r>
    </w:p>
    <w:p w:rsidR="00FB7AC5" w:rsidRPr="00FB7AC5" w:rsidRDefault="00FB7AC5" w:rsidP="00066A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Описание административных процедур представлено в приложении № 3 к настоящему Административному регламенту.</w:t>
      </w:r>
    </w:p>
    <w:p w:rsidR="00FB7AC5" w:rsidRPr="00FB7AC5" w:rsidRDefault="00FB7AC5" w:rsidP="00D2793A">
      <w:pPr>
        <w:keepNext/>
        <w:keepLines/>
        <w:widowControl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23" w:name="bookmark172"/>
      <w:bookmarkStart w:id="24" w:name="bookmark173"/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Перечень административных процеду</w:t>
      </w:r>
      <w:r w:rsidR="00D279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р (действий) при предоставлении</w:t>
      </w:r>
      <w:r w:rsidR="007A45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="00A347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муниципальной 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услуги услуг в электронной форме</w:t>
      </w:r>
      <w:bookmarkEnd w:id="23"/>
      <w:bookmarkEnd w:id="24"/>
    </w:p>
    <w:p w:rsidR="00FB7AC5" w:rsidRPr="00FB7AC5" w:rsidRDefault="00FB7AC5" w:rsidP="00066A3F">
      <w:pPr>
        <w:widowControl w:val="0"/>
        <w:numPr>
          <w:ilvl w:val="0"/>
          <w:numId w:val="11"/>
        </w:numPr>
        <w:tabs>
          <w:tab w:val="left" w:pos="133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 предоставлении </w:t>
      </w:r>
      <w:r w:rsidR="00A34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муниципальной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услуги в электронной форме заявителю обеспечиваются:</w:t>
      </w:r>
    </w:p>
    <w:p w:rsidR="00FB7AC5" w:rsidRPr="00FB7AC5" w:rsidRDefault="00FB7AC5" w:rsidP="00066A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получение информации о порядке и сроках предоставления </w:t>
      </w:r>
      <w:r w:rsidR="00A34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услуги;</w:t>
      </w:r>
    </w:p>
    <w:p w:rsidR="00FB7AC5" w:rsidRPr="00FB7AC5" w:rsidRDefault="00FB7AC5" w:rsidP="00066A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формирование заявления;</w:t>
      </w:r>
    </w:p>
    <w:p w:rsidR="00FB7AC5" w:rsidRPr="00FB7AC5" w:rsidRDefault="00FB7AC5" w:rsidP="00066A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прием и регистрация Уполномоченным органом заявления и иных документов, необходимых для предоставления </w:t>
      </w:r>
      <w:r w:rsidR="00A34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услуги;</w:t>
      </w:r>
    </w:p>
    <w:p w:rsidR="00FB7AC5" w:rsidRPr="00FB7AC5" w:rsidRDefault="00FB7AC5" w:rsidP="00066A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получение результата предоставления </w:t>
      </w:r>
      <w:r w:rsidR="00A34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услуги;</w:t>
      </w:r>
    </w:p>
    <w:p w:rsidR="00FB7AC5" w:rsidRPr="00FB7AC5" w:rsidRDefault="00FB7AC5" w:rsidP="00066A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получение сведений о ходе рассмотрения заявления;</w:t>
      </w:r>
    </w:p>
    <w:p w:rsidR="00FB7AC5" w:rsidRPr="00FB7AC5" w:rsidRDefault="00FB7AC5" w:rsidP="00066A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осуществление оценки качества предоставления </w:t>
      </w:r>
      <w:r w:rsidR="00A34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услуги;</w:t>
      </w:r>
    </w:p>
    <w:p w:rsidR="00FB7AC5" w:rsidRPr="00FB7AC5" w:rsidRDefault="00FB7AC5" w:rsidP="00066A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досудебное (внесудебное) обжалование решений и действий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(бездействия) Уполномоченного органа либо действия (бездействие) должностных лиц Уполномоченного органа, предоставляющего </w:t>
      </w:r>
      <w:r w:rsidR="00A34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муниципальную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услугу, либо </w:t>
      </w:r>
      <w:r w:rsidR="00A34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муниципального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служащего.</w:t>
      </w:r>
    </w:p>
    <w:p w:rsidR="00FB7AC5" w:rsidRPr="00FB7AC5" w:rsidRDefault="00FB7AC5" w:rsidP="007A453A">
      <w:pPr>
        <w:keepNext/>
        <w:keepLines/>
        <w:widowControl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25" w:name="bookmark174"/>
      <w:bookmarkStart w:id="26" w:name="bookmark175"/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Порядок осуществления административных процедур (действий) в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</w:r>
      <w:r w:rsidR="007A45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электронной форме</w:t>
      </w:r>
      <w:bookmarkEnd w:id="25"/>
      <w:bookmarkEnd w:id="26"/>
    </w:p>
    <w:p w:rsidR="00FB7AC5" w:rsidRPr="00FB7AC5" w:rsidRDefault="00FB7AC5" w:rsidP="00066A3F">
      <w:pPr>
        <w:widowControl w:val="0"/>
        <w:numPr>
          <w:ilvl w:val="0"/>
          <w:numId w:val="11"/>
        </w:numPr>
        <w:tabs>
          <w:tab w:val="left" w:pos="136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Формирование заявления.</w:t>
      </w:r>
    </w:p>
    <w:p w:rsidR="00FB7AC5" w:rsidRPr="00FB7AC5" w:rsidRDefault="00FB7AC5" w:rsidP="00066A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FB7AC5" w:rsidRPr="00FB7AC5" w:rsidRDefault="00FB7AC5" w:rsidP="00066A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FB7AC5" w:rsidRPr="00FB7AC5" w:rsidRDefault="00FB7AC5" w:rsidP="00066A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формировании заявления заявителю обеспечивается:</w:t>
      </w:r>
    </w:p>
    <w:p w:rsidR="00FB7AC5" w:rsidRPr="00FB7AC5" w:rsidRDefault="00FB7AC5" w:rsidP="00066A3F">
      <w:pPr>
        <w:widowControl w:val="0"/>
        <w:tabs>
          <w:tab w:val="left" w:pos="11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а)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возможность копирования и сохранения заявления и иных документов, указанных в пунктах 2.8 настоящего Административного регламента, необходимых для предоставления </w:t>
      </w:r>
      <w:r w:rsidR="00A34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услуги;</w:t>
      </w:r>
    </w:p>
    <w:p w:rsidR="00FB7AC5" w:rsidRPr="00FB7AC5" w:rsidRDefault="00FB7AC5" w:rsidP="00066A3F">
      <w:pPr>
        <w:widowControl w:val="0"/>
        <w:tabs>
          <w:tab w:val="left" w:pos="110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б)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возможность печати на бумажном носителе копии электронной формы заявления;</w:t>
      </w:r>
    </w:p>
    <w:p w:rsidR="00FB7AC5" w:rsidRPr="00FB7AC5" w:rsidRDefault="00FB7AC5" w:rsidP="00066A3F">
      <w:pPr>
        <w:widowControl w:val="0"/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в)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FB7AC5" w:rsidRPr="00FB7AC5" w:rsidRDefault="00FB7AC5" w:rsidP="00066A3F">
      <w:pPr>
        <w:widowControl w:val="0"/>
        <w:tabs>
          <w:tab w:val="left" w:pos="107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г)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:rsidR="00FB7AC5" w:rsidRPr="00FB7AC5" w:rsidRDefault="00FB7AC5" w:rsidP="00066A3F">
      <w:pPr>
        <w:widowControl w:val="0"/>
        <w:tabs>
          <w:tab w:val="left" w:pos="110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д)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возможность вернуться на любой из этапов заполнения электронной формы заявления без потери ранее введенной информации;</w:t>
      </w:r>
    </w:p>
    <w:p w:rsidR="00FB7AC5" w:rsidRPr="00FB7AC5" w:rsidRDefault="00FB7AC5" w:rsidP="00066A3F">
      <w:pPr>
        <w:widowControl w:val="0"/>
        <w:tabs>
          <w:tab w:val="left" w:pos="108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е)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возможность доступа заявителя на ЕПГУ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FB7AC5" w:rsidRPr="00FB7AC5" w:rsidRDefault="00FB7AC5" w:rsidP="00066A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Сформированное и подписанное заявление и иные документы, необходимые для предоставления </w:t>
      </w:r>
      <w:r w:rsidR="00A34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муниципальной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услуги, направляются в Уполномоченный орган посредством ЕПГУ.</w:t>
      </w:r>
    </w:p>
    <w:p w:rsidR="00FB7AC5" w:rsidRPr="00FB7AC5" w:rsidRDefault="00FB7AC5" w:rsidP="00066A3F">
      <w:pPr>
        <w:widowControl w:val="0"/>
        <w:numPr>
          <w:ilvl w:val="0"/>
          <w:numId w:val="11"/>
        </w:numPr>
        <w:tabs>
          <w:tab w:val="left" w:pos="128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Уполномоченный орган обеспечивает в срок не позднее 1 рабочего дня с момента подачи заявления на ЕПГУ, а в случае его поступления в нерабочий или праздничный день, - в следующий за ним первый рабочий день:</w:t>
      </w:r>
    </w:p>
    <w:p w:rsidR="00FB7AC5" w:rsidRPr="00FB7AC5" w:rsidRDefault="00FB7AC5" w:rsidP="00066A3F">
      <w:pPr>
        <w:widowControl w:val="0"/>
        <w:tabs>
          <w:tab w:val="left" w:pos="108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а)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прием документов, необходимых для предоставления </w:t>
      </w:r>
      <w:r w:rsidR="00A34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муниципальной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услуги, и направление заявителю электронного сообщения о поступлении заявления;</w:t>
      </w:r>
    </w:p>
    <w:p w:rsidR="00FB7AC5" w:rsidRPr="00FB7AC5" w:rsidRDefault="00FB7AC5" w:rsidP="00066A3F">
      <w:pPr>
        <w:widowControl w:val="0"/>
        <w:tabs>
          <w:tab w:val="left" w:pos="12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б)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регистрацию заявления и направление заявителю уведомления о регистрации заявления либо об отказе в приеме документов, необходимых для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предоставления </w:t>
      </w:r>
      <w:r w:rsidR="00A34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услуги.</w:t>
      </w:r>
    </w:p>
    <w:p w:rsidR="00FB7AC5" w:rsidRPr="00FB7AC5" w:rsidRDefault="00FB7AC5" w:rsidP="00066A3F">
      <w:pPr>
        <w:widowControl w:val="0"/>
        <w:numPr>
          <w:ilvl w:val="0"/>
          <w:numId w:val="11"/>
        </w:numPr>
        <w:tabs>
          <w:tab w:val="left" w:pos="128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Электронное заявление становится доступным для должностного лица Уполномоченного органа, ответственного за прием и регистрацию заявления (далее - ответственное должностное лицо), в государственной информационной системе, используемой Уполномоченным органом для предоставления муниципально</w:t>
      </w:r>
      <w:r w:rsidR="00A34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(далее - ГИС).</w:t>
      </w:r>
    </w:p>
    <w:p w:rsidR="00FB7AC5" w:rsidRPr="00FB7AC5" w:rsidRDefault="00FB7AC5" w:rsidP="00066A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Ответственное должностное лицо:</w:t>
      </w:r>
    </w:p>
    <w:p w:rsidR="00FB7AC5" w:rsidRPr="00FB7AC5" w:rsidRDefault="00FB7AC5" w:rsidP="00066A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проверяет наличие электронных заявлений, поступивших с ЕПГУ, с периодом не реже 2 раз в день;</w:t>
      </w:r>
    </w:p>
    <w:p w:rsidR="00FB7AC5" w:rsidRPr="00FB7AC5" w:rsidRDefault="00FB7AC5" w:rsidP="00066A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рассматривает поступившие заявления и приложенные образы документов (документы);</w:t>
      </w:r>
    </w:p>
    <w:p w:rsidR="00FB7AC5" w:rsidRPr="00FB7AC5" w:rsidRDefault="00FB7AC5" w:rsidP="00066A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производит действия в соответствии с пунктом 3.4 настоящего Административного регламента.</w:t>
      </w:r>
    </w:p>
    <w:p w:rsidR="00FB7AC5" w:rsidRPr="00FB7AC5" w:rsidRDefault="00FB7AC5" w:rsidP="00066A3F">
      <w:pPr>
        <w:widowControl w:val="0"/>
        <w:numPr>
          <w:ilvl w:val="0"/>
          <w:numId w:val="11"/>
        </w:numPr>
        <w:tabs>
          <w:tab w:val="left" w:pos="128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Заявителю в качестве результата предоставления </w:t>
      </w:r>
      <w:r w:rsidR="00A34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обеспечивается возможность получения документа:</w:t>
      </w:r>
    </w:p>
    <w:p w:rsidR="00FB7AC5" w:rsidRPr="00FB7AC5" w:rsidRDefault="00FB7AC5" w:rsidP="00066A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ЕПГУ;</w:t>
      </w:r>
    </w:p>
    <w:p w:rsidR="00FB7AC5" w:rsidRPr="00FB7AC5" w:rsidRDefault="00FB7AC5" w:rsidP="00066A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:rsidR="00FB7AC5" w:rsidRPr="00FB7AC5" w:rsidRDefault="00FB7AC5" w:rsidP="00066A3F">
      <w:pPr>
        <w:widowControl w:val="0"/>
        <w:numPr>
          <w:ilvl w:val="0"/>
          <w:numId w:val="11"/>
        </w:numPr>
        <w:tabs>
          <w:tab w:val="left" w:pos="127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Получение информации о ходе рассмотрения заявления и о результате предоставления </w:t>
      </w:r>
      <w:r w:rsidR="00A34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FB7AC5" w:rsidRPr="00FB7AC5" w:rsidRDefault="00FB7AC5" w:rsidP="00066A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 предоставлении </w:t>
      </w:r>
      <w:r w:rsidR="00A34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в электронной форме заявителю направляется:</w:t>
      </w:r>
    </w:p>
    <w:p w:rsidR="00FB7AC5" w:rsidRPr="00FB7AC5" w:rsidRDefault="00FB7AC5" w:rsidP="00066A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а) уведомление о приеме и регистрации заявления и иных документов, необходимых для предоставления </w:t>
      </w:r>
      <w:r w:rsidR="00A34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услуги, содержащее сведения о факте приема заявления и документов, необходимых для предоставления </w:t>
      </w:r>
      <w:r w:rsidR="00A34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услуги, и начале процедуры предоставления </w:t>
      </w:r>
      <w:r w:rsidR="00A34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услуги, а также сведения о дате и времени окончания предоставления </w:t>
      </w:r>
      <w:r w:rsidR="00A34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либо мотивированный отказ в приеме документов, необходимых для предоставления </w:t>
      </w:r>
      <w:r w:rsidR="00A34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услуги;</w:t>
      </w:r>
    </w:p>
    <w:p w:rsidR="00FB7AC5" w:rsidRPr="00FB7AC5" w:rsidRDefault="00FB7AC5" w:rsidP="00066A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б) уведомление о результатах рассмотрения документов, необходимых для предоставления </w:t>
      </w:r>
      <w:r w:rsidR="00A34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услуги, содержащее сведения о принятии положительного решения о </w:t>
      </w:r>
      <w:r w:rsidR="00A34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предоставлении 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и возможности получить результат предоставления </w:t>
      </w:r>
      <w:r w:rsidR="00A34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либо мотивированный отказ в предоставлении </w:t>
      </w:r>
      <w:r w:rsidR="00066A3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услуги.</w:t>
      </w:r>
    </w:p>
    <w:p w:rsidR="00FB7AC5" w:rsidRPr="00FB7AC5" w:rsidRDefault="00FB7AC5" w:rsidP="00066A3F">
      <w:pPr>
        <w:widowControl w:val="0"/>
        <w:numPr>
          <w:ilvl w:val="0"/>
          <w:numId w:val="11"/>
        </w:numPr>
        <w:tabs>
          <w:tab w:val="left" w:pos="128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Оценка качества предоставления муниципальной услуги.</w:t>
      </w:r>
    </w:p>
    <w:p w:rsidR="00FB7AC5" w:rsidRPr="00FB7AC5" w:rsidRDefault="00FB7AC5" w:rsidP="00066A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Оценка качества предоставления </w:t>
      </w:r>
      <w:r w:rsidR="00251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осуществляется в соответствии с Правилами оценки гражданами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:rsidR="00FB7AC5" w:rsidRPr="00FB7AC5" w:rsidRDefault="00FB7AC5" w:rsidP="00066A3F">
      <w:pPr>
        <w:widowControl w:val="0"/>
        <w:numPr>
          <w:ilvl w:val="0"/>
          <w:numId w:val="11"/>
        </w:numPr>
        <w:tabs>
          <w:tab w:val="left" w:pos="127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 w:bidi="ru-RU"/>
        </w:rPr>
        <w:footnoteReference w:id="1"/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FB7AC5" w:rsidRPr="00FB7AC5" w:rsidRDefault="00FB7AC5" w:rsidP="00251C9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Порядок исправления допущенных опечаток и ошибок</w:t>
      </w:r>
    </w:p>
    <w:p w:rsidR="00FB7AC5" w:rsidRPr="00FB7AC5" w:rsidRDefault="00FB7AC5" w:rsidP="00251C9C">
      <w:pPr>
        <w:keepNext/>
        <w:keepLines/>
        <w:widowControl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27" w:name="bookmark176"/>
      <w:bookmarkStart w:id="28" w:name="bookmark177"/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 выданных в результате предоставления</w:t>
      </w:r>
      <w:r w:rsidR="00251C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муниципальной 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услуги документах</w:t>
      </w:r>
      <w:bookmarkEnd w:id="27"/>
      <w:bookmarkEnd w:id="28"/>
    </w:p>
    <w:p w:rsidR="00FB7AC5" w:rsidRPr="00FB7AC5" w:rsidRDefault="00FB7AC5" w:rsidP="00066A3F">
      <w:pPr>
        <w:widowControl w:val="0"/>
        <w:numPr>
          <w:ilvl w:val="0"/>
          <w:numId w:val="11"/>
        </w:num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выявления опечаток и ошибок заявитель вправе обратиться в Уполномоченный орган.</w:t>
      </w:r>
    </w:p>
    <w:p w:rsidR="00FB7AC5" w:rsidRPr="00FB7AC5" w:rsidRDefault="00FB7AC5" w:rsidP="00066A3F">
      <w:pPr>
        <w:widowControl w:val="0"/>
        <w:numPr>
          <w:ilvl w:val="0"/>
          <w:numId w:val="11"/>
        </w:num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Для приема обращения Заявителю необходимо предоставить с Заявление с приложением документов, указанных в пункте 2.8. настоящего Административного регламента.</w:t>
      </w:r>
    </w:p>
    <w:p w:rsidR="00FB7AC5" w:rsidRPr="00FB7AC5" w:rsidRDefault="00FB7AC5" w:rsidP="00066A3F">
      <w:pPr>
        <w:widowControl w:val="0"/>
        <w:numPr>
          <w:ilvl w:val="0"/>
          <w:numId w:val="11"/>
        </w:num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Основания отказа в приеме заявления об исправлении опечаток и ошибок указаны в пункте 2.12 настоящего Административного регламента.</w:t>
      </w:r>
    </w:p>
    <w:p w:rsidR="00FB7AC5" w:rsidRPr="00FB7AC5" w:rsidRDefault="00FB7AC5" w:rsidP="00066A3F">
      <w:pPr>
        <w:widowControl w:val="0"/>
        <w:numPr>
          <w:ilvl w:val="0"/>
          <w:numId w:val="11"/>
        </w:num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Исправление допущенных опечаток и ошибок в выданных в результа</w:t>
      </w:r>
      <w:r w:rsidR="00251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 предоставления 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документах осуществляется в следующем порядке:</w:t>
      </w:r>
    </w:p>
    <w:p w:rsidR="00FB7AC5" w:rsidRPr="00FB7AC5" w:rsidRDefault="00FB7AC5" w:rsidP="00066A3F">
      <w:pPr>
        <w:widowControl w:val="0"/>
        <w:numPr>
          <w:ilvl w:val="0"/>
          <w:numId w:val="12"/>
        </w:numPr>
        <w:tabs>
          <w:tab w:val="left" w:pos="162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Заявитель при обнаружении опечаток и ошибок в документах, выданных в результате предоставления </w:t>
      </w:r>
      <w:r w:rsidR="00251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услуги, обращается лично в Уполномоченный орган с заявлением о необходимости исправления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опечаток и ошибок, в котором содержится указание на их описание.</w:t>
      </w:r>
    </w:p>
    <w:p w:rsidR="00FB7AC5" w:rsidRPr="00FB7AC5" w:rsidRDefault="00FB7AC5" w:rsidP="00066A3F">
      <w:pPr>
        <w:widowControl w:val="0"/>
        <w:numPr>
          <w:ilvl w:val="0"/>
          <w:numId w:val="12"/>
        </w:numPr>
        <w:tabs>
          <w:tab w:val="left" w:pos="162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Уполномоченный орган при получении заявления, указанного в подпункте 3.13.1 пункта 3.13 настоящего подраздела, рассматривает необходимость внесения соответствующих изменений в документы, являющиеся результатом предоставления </w:t>
      </w:r>
      <w:r w:rsidR="00251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услуги.</w:t>
      </w:r>
    </w:p>
    <w:p w:rsidR="00FB7AC5" w:rsidRPr="00FB7AC5" w:rsidRDefault="00FB7AC5" w:rsidP="00251C9C">
      <w:pPr>
        <w:widowControl w:val="0"/>
        <w:numPr>
          <w:ilvl w:val="0"/>
          <w:numId w:val="12"/>
        </w:numPr>
        <w:tabs>
          <w:tab w:val="left" w:pos="162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Уполномоченный орган обеспечивает устранение опечаток и ошибок в документах, являющихс</w:t>
      </w:r>
      <w:r w:rsidR="00251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я результатом предоставления 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услуги.</w:t>
      </w:r>
    </w:p>
    <w:p w:rsidR="00FB7AC5" w:rsidRPr="00FB7AC5" w:rsidRDefault="00FB7AC5" w:rsidP="00251C9C">
      <w:pPr>
        <w:widowControl w:val="0"/>
        <w:numPr>
          <w:ilvl w:val="0"/>
          <w:numId w:val="12"/>
        </w:numPr>
        <w:tabs>
          <w:tab w:val="left" w:pos="162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Срок устранения опечаток и ошибок не должен превышать 3 (трех) рабочих дней с даты регистрации заявления, указанного в подпункте 3.13.1 пункта 3.13 настоящего подраздела.</w:t>
      </w:r>
    </w:p>
    <w:p w:rsidR="00FB7AC5" w:rsidRPr="00F64E05" w:rsidRDefault="00FB7AC5" w:rsidP="00F64E05">
      <w:pPr>
        <w:widowControl w:val="0"/>
        <w:numPr>
          <w:ilvl w:val="0"/>
          <w:numId w:val="10"/>
        </w:numPr>
        <w:tabs>
          <w:tab w:val="left" w:pos="124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Формы контроля за исполнением административного регламента</w:t>
      </w:r>
      <w:r w:rsidR="00F64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F64E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Порядок осуществления текущего контроля за соблюдением</w:t>
      </w:r>
      <w:r w:rsidRPr="00F64E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и исполнением ответственными должностными лицами положений</w:t>
      </w:r>
      <w:r w:rsidRPr="00F64E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регламента и иных нормативных правовых актов,</w:t>
      </w:r>
    </w:p>
    <w:p w:rsidR="00FB7AC5" w:rsidRPr="00FB7AC5" w:rsidRDefault="00FB7AC5" w:rsidP="00251C9C">
      <w:pPr>
        <w:keepNext/>
        <w:keepLines/>
        <w:widowControl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29" w:name="bookmark178"/>
      <w:bookmarkStart w:id="30" w:name="bookmark179"/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устанавливающих требования к предоставлению </w:t>
      </w:r>
      <w:r w:rsidR="00066A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муниципальной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услуги, а также принятием ими решений</w:t>
      </w:r>
      <w:bookmarkEnd w:id="29"/>
      <w:bookmarkEnd w:id="30"/>
    </w:p>
    <w:p w:rsidR="00FB7AC5" w:rsidRPr="00FB7AC5" w:rsidRDefault="00FB7AC5" w:rsidP="00251C9C">
      <w:pPr>
        <w:widowControl w:val="0"/>
        <w:numPr>
          <w:ilvl w:val="0"/>
          <w:numId w:val="13"/>
        </w:numPr>
        <w:tabs>
          <w:tab w:val="left" w:pos="11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</w:t>
      </w:r>
      <w:r w:rsidR="001B27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Уполномоченного органа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уполномоченными на осуществление контроля за предоставлением муниципальной услуги.</w:t>
      </w:r>
    </w:p>
    <w:p w:rsidR="00FB7AC5" w:rsidRPr="00FB7AC5" w:rsidRDefault="00FB7AC5" w:rsidP="00251C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</w:t>
      </w:r>
      <w:r w:rsidR="001B27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Уполномоченного органа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FB7AC5" w:rsidRPr="00FB7AC5" w:rsidRDefault="00FB7AC5" w:rsidP="00251C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Текущий контроль осуществляется путем проведения проверок:</w:t>
      </w:r>
    </w:p>
    <w:p w:rsidR="00FB7AC5" w:rsidRPr="00FB7AC5" w:rsidRDefault="00FB7AC5" w:rsidP="00251C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решений о предоставлении (об отказе в предоставлении) </w:t>
      </w:r>
      <w:r w:rsidR="00BF1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услуги;</w:t>
      </w:r>
    </w:p>
    <w:p w:rsidR="00FB7AC5" w:rsidRPr="00FB7AC5" w:rsidRDefault="00FB7AC5" w:rsidP="00251C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выявления и устранения нарушений прав граждан;</w:t>
      </w:r>
    </w:p>
    <w:p w:rsidR="00FB7AC5" w:rsidRPr="00FB7AC5" w:rsidRDefault="00FB7AC5" w:rsidP="00251C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FB7AC5" w:rsidRPr="00FB7AC5" w:rsidRDefault="00FB7AC5" w:rsidP="00251C9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Порядок и периодичность осуще</w:t>
      </w:r>
      <w:r w:rsidR="00F64E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ствления плановых и внеплановых 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проверок полноты и качества предоставления </w:t>
      </w:r>
      <w:r w:rsidR="00066A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муниципальной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услуги, в том числе поряд</w:t>
      </w:r>
      <w:r w:rsidR="007A45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ок и формы контроля за полнотой 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и качеством предоставления </w:t>
      </w:r>
      <w:r w:rsidR="00066A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услуги</w:t>
      </w:r>
    </w:p>
    <w:p w:rsidR="00FB7AC5" w:rsidRPr="00FB7AC5" w:rsidRDefault="00FB7AC5" w:rsidP="00251C9C">
      <w:pPr>
        <w:widowControl w:val="0"/>
        <w:numPr>
          <w:ilvl w:val="0"/>
          <w:numId w:val="13"/>
        </w:numPr>
        <w:tabs>
          <w:tab w:val="left" w:pos="11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Контроль за полнотой и качеством предоставления </w:t>
      </w:r>
      <w:r w:rsidR="00066A3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муниципальной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услуги включает в себя проведение плановых и внеплановых проверок.</w:t>
      </w:r>
    </w:p>
    <w:p w:rsidR="00FB7AC5" w:rsidRPr="00FB7AC5" w:rsidRDefault="00FB7AC5" w:rsidP="00251C9C">
      <w:pPr>
        <w:widowControl w:val="0"/>
        <w:numPr>
          <w:ilvl w:val="0"/>
          <w:numId w:val="13"/>
        </w:numPr>
        <w:tabs>
          <w:tab w:val="left" w:pos="11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</w:t>
      </w:r>
      <w:r w:rsidR="00066A3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контролю подлежат:</w:t>
      </w:r>
    </w:p>
    <w:p w:rsidR="00066A3F" w:rsidRDefault="00FB7AC5" w:rsidP="00251C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соблюдение сроков предоставления </w:t>
      </w:r>
      <w:r w:rsidR="00066A3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услуги; соблюдение положений настоящего Административного регламента;</w:t>
      </w:r>
    </w:p>
    <w:p w:rsidR="00066A3F" w:rsidRDefault="00FB7AC5" w:rsidP="00251C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правильность и обоснованность принятого решения об отказе в предоставлении </w:t>
      </w:r>
      <w:r w:rsidR="00066A3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услуги.</w:t>
      </w:r>
    </w:p>
    <w:p w:rsidR="00066A3F" w:rsidRDefault="00F64E05" w:rsidP="00251C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4.5. </w:t>
      </w:r>
      <w:r w:rsidR="00FB7AC5"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Основанием для проведения</w:t>
      </w:r>
      <w:r w:rsidR="00066A3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внеплановых проверок являются:</w:t>
      </w:r>
    </w:p>
    <w:p w:rsidR="00FB7AC5" w:rsidRPr="00C13F2A" w:rsidRDefault="00FB7AC5" w:rsidP="00251C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</w:t>
      </w:r>
      <w:r w:rsidRPr="00C13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актов </w:t>
      </w:r>
      <w:r w:rsidR="00066A3F" w:rsidRPr="00C13F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 xml:space="preserve">Тульской области </w:t>
      </w:r>
      <w:r w:rsidRPr="00C13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 нормативных правовых актов </w:t>
      </w:r>
      <w:r w:rsidRPr="00C13F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 xml:space="preserve">муниципального образования </w:t>
      </w:r>
      <w:r w:rsidR="00066A3F" w:rsidRPr="00C13F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Суворовский район</w:t>
      </w:r>
      <w:r w:rsidRPr="00C13F2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;</w:t>
      </w:r>
    </w:p>
    <w:p w:rsidR="00066A3F" w:rsidRPr="00066A3F" w:rsidRDefault="00FB7AC5" w:rsidP="007A453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обращения граждан и юридических лиц на нарушения законодательства, в том числе на качество предоставления </w:t>
      </w:r>
      <w:r w:rsidR="007A453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 услуги.</w:t>
      </w:r>
    </w:p>
    <w:p w:rsidR="00FB7AC5" w:rsidRPr="00FB7AC5" w:rsidRDefault="00FB7AC5" w:rsidP="00251C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Ответственность должностных лиц за решения и действия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(бездействие), принимаемые (осуществляемые) ими в ходе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 xml:space="preserve">предоставления </w:t>
      </w:r>
      <w:r w:rsidR="00C13F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услуги</w:t>
      </w:r>
    </w:p>
    <w:p w:rsidR="00FB7AC5" w:rsidRPr="00FB7AC5" w:rsidRDefault="00F64E05" w:rsidP="00F64E05">
      <w:pPr>
        <w:widowControl w:val="0"/>
        <w:tabs>
          <w:tab w:val="left" w:pos="114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4.6. </w:t>
      </w:r>
      <w:r w:rsidR="00FB7AC5"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 результатам проведенных проверок в случае выявления нарушений положений настоящего Административного регламента, нормативных правовых актов осуществляется привлечение виновных лиц к ответственности в соответствии с законодательством Российской Федерации.</w:t>
      </w:r>
    </w:p>
    <w:p w:rsidR="00FB7AC5" w:rsidRPr="00FB7AC5" w:rsidRDefault="00F64E05" w:rsidP="00F64E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4.7. </w:t>
      </w:r>
      <w:r w:rsidR="00FB7AC5"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Персональная ответственность должностных лиц за правильность и своевременность принятия решения о предоставлении (об отказе в предоставлении) </w:t>
      </w:r>
      <w:r w:rsidR="00C13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="00FB7AC5"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закрепляется в их должностных регламентах в соответствии с требованиями законодательства.</w:t>
      </w:r>
    </w:p>
    <w:p w:rsidR="00FB7AC5" w:rsidRPr="00FB7AC5" w:rsidRDefault="00FB7AC5" w:rsidP="00251C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Требования к порядку и формам контроля за предоставлением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</w:r>
      <w:r w:rsidR="00C13F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услуги, в том числе со стороны граждан,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их объединений и организаций</w:t>
      </w:r>
    </w:p>
    <w:p w:rsidR="00FB7AC5" w:rsidRPr="00F64E05" w:rsidRDefault="00FB7AC5" w:rsidP="00F64E05">
      <w:pPr>
        <w:pStyle w:val="af5"/>
        <w:widowControl w:val="0"/>
        <w:numPr>
          <w:ilvl w:val="1"/>
          <w:numId w:val="21"/>
        </w:numPr>
        <w:tabs>
          <w:tab w:val="left" w:pos="114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64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Граждане, их объединения и организации имеют право осуществлять контроль за предоставлением </w:t>
      </w:r>
      <w:r w:rsidR="00C13F2A" w:rsidRPr="00F64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64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путем получения информации о ходе </w:t>
      </w:r>
      <w:r w:rsidR="00C13F2A" w:rsidRPr="00F64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предоставления муниципальной</w:t>
      </w:r>
      <w:r w:rsidRPr="00F64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услуги, в том числе о сроках завершения административных процедур (действий).</w:t>
      </w:r>
    </w:p>
    <w:p w:rsidR="00FB7AC5" w:rsidRPr="00FB7AC5" w:rsidRDefault="00FB7AC5" w:rsidP="00F64E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Граждане, их объединения и организации также имеют право:</w:t>
      </w:r>
    </w:p>
    <w:p w:rsidR="00FB7AC5" w:rsidRPr="00FB7AC5" w:rsidRDefault="00FB7AC5" w:rsidP="00F64E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направлять замечания и предложения по улучшению доступности и качества </w:t>
      </w:r>
      <w:r w:rsidR="00C13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предоставления 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услуги;</w:t>
      </w:r>
    </w:p>
    <w:p w:rsidR="00FB7AC5" w:rsidRPr="00FB7AC5" w:rsidRDefault="00FB7AC5" w:rsidP="00F64E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вносить предложения о мерах по устранению нарушений настоящего Административного регламента.</w:t>
      </w:r>
    </w:p>
    <w:p w:rsidR="00FB7AC5" w:rsidRPr="00F64E05" w:rsidRDefault="00FB7AC5" w:rsidP="00F64E05">
      <w:pPr>
        <w:pStyle w:val="af5"/>
        <w:widowControl w:val="0"/>
        <w:numPr>
          <w:ilvl w:val="1"/>
          <w:numId w:val="21"/>
        </w:numPr>
        <w:tabs>
          <w:tab w:val="left" w:pos="114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64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C13F2A" w:rsidRDefault="00FB7AC5" w:rsidP="0038616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C13F2A" w:rsidRPr="00FB7AC5" w:rsidRDefault="00C13F2A" w:rsidP="00C13F2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C13F2A" w:rsidRPr="00F64E05" w:rsidRDefault="00FB7AC5" w:rsidP="00F64E05">
      <w:pPr>
        <w:widowControl w:val="0"/>
        <w:numPr>
          <w:ilvl w:val="0"/>
          <w:numId w:val="15"/>
        </w:numPr>
        <w:tabs>
          <w:tab w:val="left" w:pos="101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Досудебный (внесудебный) порядок</w:t>
      </w:r>
      <w:r w:rsidR="00F64E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обжалования решений и действий 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(бездействия) органа, предоставляющего </w:t>
      </w:r>
      <w:r w:rsidR="00C13F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муниципальную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услугу, а также их должностных лиц, муниципаль</w:t>
      </w:r>
      <w:r w:rsidR="00C13F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ных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служащих</w:t>
      </w:r>
    </w:p>
    <w:p w:rsidR="00FB7AC5" w:rsidRPr="00FB7AC5" w:rsidRDefault="00FB7AC5" w:rsidP="00C13F2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5.1. Заявитель имеет право на обжалование решения и (или) действий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(бездействия) Уполномоченного органа, должностных лиц Уполномоченного органа, </w:t>
      </w:r>
      <w:r w:rsidR="00C13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муниципальных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служащих, многофункционального центра, а также работника многофункционального центра при предоставлении </w:t>
      </w:r>
      <w:r w:rsidR="00C13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в досудебном (внесудебном) порядке (далее - жалоба).</w:t>
      </w:r>
    </w:p>
    <w:p w:rsidR="00FB7AC5" w:rsidRPr="00FB7AC5" w:rsidRDefault="00FB7AC5" w:rsidP="00F64E0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Органы местного самоуправления, </w:t>
      </w:r>
      <w:r w:rsidR="00F64E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организации и уполномоченные на 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рассмотрение жалобы лица, котор</w:t>
      </w:r>
      <w:r w:rsidR="00F64E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ым может быть направлена жалоба 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заявителя в досудебном (внесудебном) порядке;</w:t>
      </w:r>
    </w:p>
    <w:p w:rsidR="00FB7AC5" w:rsidRPr="00FB7AC5" w:rsidRDefault="00FB7AC5" w:rsidP="00C13F2A">
      <w:pPr>
        <w:widowControl w:val="0"/>
        <w:numPr>
          <w:ilvl w:val="0"/>
          <w:numId w:val="16"/>
        </w:numPr>
        <w:tabs>
          <w:tab w:val="left" w:pos="12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FB7AC5" w:rsidRPr="00FB7AC5" w:rsidRDefault="00FB7AC5" w:rsidP="00C13F2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Уполномоченный орган -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</w:p>
    <w:p w:rsidR="00FB7AC5" w:rsidRPr="00FB7AC5" w:rsidRDefault="00FB7AC5" w:rsidP="00C13F2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FB7AC5" w:rsidRPr="00FB7AC5" w:rsidRDefault="00FB7AC5" w:rsidP="00C13F2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 руководителю многофункционального центра - на решения и действия (бездействие) работника многофункционального центра;</w:t>
      </w:r>
    </w:p>
    <w:p w:rsidR="00FB7AC5" w:rsidRPr="00FB7AC5" w:rsidRDefault="00FB7AC5" w:rsidP="00C13F2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 учредителю многофункционального центра - на решение и действия (бездействие) многофункционального центра.</w:t>
      </w:r>
    </w:p>
    <w:p w:rsidR="00BF1F89" w:rsidRPr="00FB7AC5" w:rsidRDefault="00FB7AC5" w:rsidP="00F64E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BF1F89" w:rsidRPr="00F64E05" w:rsidRDefault="00FB7AC5" w:rsidP="00F64E0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Способы информирования заявителей </w:t>
      </w:r>
      <w:r w:rsidR="00BF1F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о порядке подачи и рассмотрения 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жалобы, в том числе с использованием Еди</w:t>
      </w:r>
      <w:r w:rsidR="00BF1F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ного портала государственных и м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униципальных услуг (функций)</w:t>
      </w:r>
    </w:p>
    <w:p w:rsidR="00BF1F89" w:rsidRPr="00F64E05" w:rsidRDefault="00FB7AC5" w:rsidP="00F64E05">
      <w:pPr>
        <w:widowControl w:val="0"/>
        <w:numPr>
          <w:ilvl w:val="0"/>
          <w:numId w:val="16"/>
        </w:numPr>
        <w:tabs>
          <w:tab w:val="left" w:pos="12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Информация о порядке подачи и рассмотрения жалобы размещается на информационных стендах в местах предоставления </w:t>
      </w:r>
      <w:r w:rsidR="00C13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услуги, на сайте Уполномоченного органа, ЕПГУ,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FB7AC5" w:rsidRPr="00251C9C" w:rsidRDefault="00FB7AC5" w:rsidP="007A453A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Перечень нормативных правовых актов, р</w:t>
      </w:r>
      <w:r w:rsidR="00BF1F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егулирующих порядок досудебного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(внесудебного) обжалования действий</w:t>
      </w:r>
      <w:r w:rsidR="00BF1F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(бездействия) и (или) решений, 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принятых (осуществленных) в ходе предоставления </w:t>
      </w:r>
      <w:r w:rsidR="00251C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муниципальной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услуги</w:t>
      </w:r>
    </w:p>
    <w:p w:rsidR="00FB7AC5" w:rsidRPr="00FB7AC5" w:rsidRDefault="00FB7AC5" w:rsidP="007A453A">
      <w:pPr>
        <w:widowControl w:val="0"/>
        <w:numPr>
          <w:ilvl w:val="0"/>
          <w:numId w:val="16"/>
        </w:numPr>
        <w:tabs>
          <w:tab w:val="left" w:pos="127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Порядок досудебного (внесудебного) обжалования решений и действий (бездействия) Уполномоченного органа, предоставляющего </w:t>
      </w:r>
      <w:r w:rsidR="001B27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муниципальную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услугу, а также его должностных лиц регулируется:</w:t>
      </w:r>
    </w:p>
    <w:p w:rsidR="00FB7AC5" w:rsidRPr="00FB7AC5" w:rsidRDefault="00FB7AC5" w:rsidP="00FB7AC5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Федеральным законом «Об организации предоставления государственных и муниципальных услуг»;</w:t>
      </w:r>
    </w:p>
    <w:p w:rsidR="00FB7AC5" w:rsidRPr="00FB7AC5" w:rsidRDefault="00FB7AC5" w:rsidP="00FB7AC5">
      <w:pPr>
        <w:widowControl w:val="0"/>
        <w:spacing w:after="32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и муниципальных услуг».</w:t>
      </w:r>
    </w:p>
    <w:p w:rsidR="00FB7AC5" w:rsidRPr="00FB7AC5" w:rsidRDefault="00FB7AC5" w:rsidP="00886230">
      <w:pPr>
        <w:widowControl w:val="0"/>
        <w:numPr>
          <w:ilvl w:val="0"/>
          <w:numId w:val="15"/>
        </w:numPr>
        <w:tabs>
          <w:tab w:val="left" w:pos="524"/>
        </w:tabs>
        <w:spacing w:after="3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Особенности выполнения административных процедур (действий) в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многофункциональных центрах предоставления государственных и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муниципальных услуг</w:t>
      </w:r>
    </w:p>
    <w:p w:rsidR="00FB7AC5" w:rsidRPr="00FB7AC5" w:rsidRDefault="00FB7AC5" w:rsidP="00FB7A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Исчерпывающий перечень административных процедур (действий) при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 xml:space="preserve">предоставлении </w:t>
      </w:r>
      <w:r w:rsidR="00F664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услуги, выполняемых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многофункциональными центрами</w:t>
      </w:r>
    </w:p>
    <w:p w:rsidR="00FB7AC5" w:rsidRPr="00FB7AC5" w:rsidRDefault="00FB7AC5" w:rsidP="00FB7AC5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6.1 Многофункциональный центр осуществляет:</w:t>
      </w:r>
    </w:p>
    <w:p w:rsidR="00FB7AC5" w:rsidRPr="00FB7AC5" w:rsidRDefault="00FB7AC5" w:rsidP="00FB7AC5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информирование заявителей о порядке предоставления </w:t>
      </w:r>
      <w:r w:rsidR="00F6645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муниципальной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услуги в многофункциональном центре, по иным вопросам, связанным с предоставлением </w:t>
      </w:r>
      <w:r w:rsidR="00F6645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услуги, а также консультирование заяв</w:t>
      </w:r>
      <w:r w:rsidR="00F6645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ителей о порядке предоставления 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в многофункциональном центре;</w:t>
      </w:r>
    </w:p>
    <w:p w:rsidR="00FB7AC5" w:rsidRPr="00FB7AC5" w:rsidRDefault="00FB7AC5" w:rsidP="00F6645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выдачу заявителю результата пре</w:t>
      </w:r>
      <w:r w:rsidR="00F6645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доставления 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</w:t>
      </w:r>
      <w:r w:rsidR="00F6645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услуги, а также выдача документов, включая составление на бумажном носителе и заверение выписок из информационных систем органов, предоставляющих </w:t>
      </w:r>
      <w:r w:rsidR="00F6645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муниципальных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услуг;</w:t>
      </w:r>
    </w:p>
    <w:p w:rsidR="00FB7AC5" w:rsidRPr="00FB7AC5" w:rsidRDefault="00FB7AC5" w:rsidP="00F6645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иные процедуры и действия, предусмотренные Федеральным законом</w:t>
      </w:r>
      <w:r w:rsidR="00AE5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№ 210-ФЗ.</w:t>
      </w:r>
    </w:p>
    <w:p w:rsidR="00DC7A2D" w:rsidRPr="00FB7AC5" w:rsidRDefault="00FB7AC5" w:rsidP="00DC7A2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</w:t>
      </w:r>
    </w:p>
    <w:p w:rsidR="00FB7AC5" w:rsidRPr="00FB7AC5" w:rsidRDefault="00FB7AC5" w:rsidP="00F6645C">
      <w:pPr>
        <w:keepNext/>
        <w:keepLines/>
        <w:widowControl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31" w:name="bookmark180"/>
      <w:bookmarkStart w:id="32" w:name="bookmark181"/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Информирование заявителей</w:t>
      </w:r>
      <w:bookmarkEnd w:id="31"/>
      <w:bookmarkEnd w:id="32"/>
    </w:p>
    <w:p w:rsidR="00FB7AC5" w:rsidRPr="00FB7AC5" w:rsidRDefault="00FB7AC5" w:rsidP="00F6645C">
      <w:pPr>
        <w:widowControl w:val="0"/>
        <w:numPr>
          <w:ilvl w:val="0"/>
          <w:numId w:val="17"/>
        </w:numPr>
        <w:tabs>
          <w:tab w:val="left" w:pos="151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Информирование заявителя многофункциональными центрами осуществляется следующими способами:</w:t>
      </w:r>
    </w:p>
    <w:p w:rsidR="00FB7AC5" w:rsidRPr="00FB7AC5" w:rsidRDefault="00FB7AC5" w:rsidP="00F6645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FB7AC5" w:rsidRPr="00FB7AC5" w:rsidRDefault="00FB7AC5" w:rsidP="00F6645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FB7AC5" w:rsidRPr="00FB7AC5" w:rsidRDefault="00FB7AC5" w:rsidP="00F6645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FB7AC5" w:rsidRPr="00FB7AC5" w:rsidRDefault="00FB7AC5" w:rsidP="00FB7A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минут;</w:t>
      </w:r>
    </w:p>
    <w:p w:rsidR="00DC7A2D" w:rsidRDefault="00FB7AC5" w:rsidP="00FB7A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случае если для подготовки ответа требуется более продолжительное время, работник многофункционального центра, осуществляющий </w:t>
      </w:r>
    </w:p>
    <w:p w:rsidR="00FB7AC5" w:rsidRPr="00FB7AC5" w:rsidRDefault="00FB7AC5" w:rsidP="00DC7A2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индивидуальное устное консультирование по телефону, может предложить заявителю:</w:t>
      </w:r>
    </w:p>
    <w:p w:rsidR="00FB7AC5" w:rsidRPr="00FB7AC5" w:rsidRDefault="00FB7AC5" w:rsidP="00FB7A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FB7AC5" w:rsidRPr="00FB7AC5" w:rsidRDefault="00FB7AC5" w:rsidP="00FB7A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назначить другое время для консультаций.</w:t>
      </w:r>
    </w:p>
    <w:p w:rsidR="00FB7AC5" w:rsidRPr="00FB7AC5" w:rsidRDefault="00FB7AC5" w:rsidP="00F6645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</w:p>
    <w:p w:rsidR="00FB7AC5" w:rsidRPr="00FB7AC5" w:rsidRDefault="00FB7AC5" w:rsidP="00F6645C">
      <w:pPr>
        <w:keepNext/>
        <w:keepLines/>
        <w:widowControl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33" w:name="bookmark182"/>
      <w:bookmarkStart w:id="34" w:name="bookmark183"/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Выдача заявителю результата предоставления </w:t>
      </w:r>
      <w:r w:rsidR="00F664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муниципальной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услуги</w:t>
      </w:r>
      <w:bookmarkEnd w:id="33"/>
      <w:bookmarkEnd w:id="34"/>
    </w:p>
    <w:p w:rsidR="00FB7AC5" w:rsidRPr="001B276F" w:rsidRDefault="00FB7AC5" w:rsidP="001B276F">
      <w:pPr>
        <w:widowControl w:val="0"/>
        <w:numPr>
          <w:ilvl w:val="0"/>
          <w:numId w:val="17"/>
        </w:numPr>
        <w:tabs>
          <w:tab w:val="left" w:pos="1416"/>
          <w:tab w:val="left" w:pos="14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 наличии в заявлении о предоставлении </w:t>
      </w:r>
      <w:r w:rsidR="00F6645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указания о выдаче результатов оказания услуги через многофункциональный центр, Уполномоченный орган 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Правительства Российск</w:t>
      </w:r>
      <w:r w:rsidR="00AE5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ой Федерации от 27.09.2011 №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797</w:t>
      </w:r>
      <w:r w:rsidR="00AE5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«О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взаимодействии между многофункциональными центрами</w:t>
      </w:r>
      <w:r w:rsidR="001B27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1B27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(далее - Постановление № 797).</w:t>
      </w:r>
    </w:p>
    <w:p w:rsidR="00FB7AC5" w:rsidRPr="00FB7AC5" w:rsidRDefault="00FB7AC5" w:rsidP="00F6645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Порядок и сроки передачи Уполномоченным органом таких документов в многофункциональный центр определяются соглашением о взаимодействии, заключенным ими в порядке, установленном Постановлением № 797.</w:t>
      </w:r>
    </w:p>
    <w:p w:rsidR="00FB7AC5" w:rsidRPr="00FB7AC5" w:rsidRDefault="00FB7AC5" w:rsidP="00F6645C">
      <w:pPr>
        <w:widowControl w:val="0"/>
        <w:numPr>
          <w:ilvl w:val="0"/>
          <w:numId w:val="17"/>
        </w:numPr>
        <w:tabs>
          <w:tab w:val="left" w:pos="12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Прием заявителей для выдачи документов, являющихся результатом </w:t>
      </w:r>
      <w:r w:rsidR="00F6645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FB7AC5" w:rsidRPr="00FB7AC5" w:rsidRDefault="00FB7AC5" w:rsidP="00FB7A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Работник многофункционального центра осуществляет следующие действия: 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FB7AC5" w:rsidRPr="00FB7AC5" w:rsidRDefault="00FB7AC5" w:rsidP="00FB7A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проверяет полномочия представителя заявителя (в случае обращения представителя заявителя);</w:t>
      </w:r>
    </w:p>
    <w:p w:rsidR="00FB7AC5" w:rsidRPr="00FB7AC5" w:rsidRDefault="00FB7AC5" w:rsidP="00FB7A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определяет статус исполнения заявления заявителя в ГИС;</w:t>
      </w:r>
    </w:p>
    <w:p w:rsidR="00FB7AC5" w:rsidRPr="00FB7AC5" w:rsidRDefault="00FB7AC5" w:rsidP="00FB7A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распечатывает результ</w:t>
      </w:r>
      <w:r w:rsidR="00F6645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ат предоставления 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в виде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FB7AC5" w:rsidRPr="00FB7AC5" w:rsidRDefault="00FB7AC5" w:rsidP="00FB7A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FB7AC5" w:rsidRPr="00FB7AC5" w:rsidRDefault="00FB7AC5" w:rsidP="00FB7A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FB7AC5" w:rsidRPr="00FB7AC5" w:rsidRDefault="00FB7AC5" w:rsidP="00FB7A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ectPr w:rsidR="00FB7AC5" w:rsidRPr="00FB7AC5" w:rsidSect="00BA296A">
          <w:headerReference w:type="even" r:id="rId10"/>
          <w:headerReference w:type="default" r:id="rId11"/>
          <w:footnotePr>
            <w:numFmt w:val="upperRoman"/>
          </w:footnotePr>
          <w:pgSz w:w="11900" w:h="16840"/>
          <w:pgMar w:top="1134" w:right="850" w:bottom="1134" w:left="1701" w:header="0" w:footer="683" w:gutter="0"/>
          <w:pgNumType w:start="2"/>
          <w:cols w:space="720"/>
          <w:noEndnote/>
          <w:docGrid w:linePitch="360"/>
        </w:sect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p w:rsidR="00F6645C" w:rsidRDefault="00FB7AC5" w:rsidP="00F6645C">
      <w:pPr>
        <w:widowControl w:val="0"/>
        <w:spacing w:after="300" w:line="240" w:lineRule="auto"/>
        <w:ind w:left="380" w:firstLine="76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Приложение № 1 к Административному регламенту по предоставлению </w:t>
      </w:r>
      <w:r w:rsidR="00251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«</w:t>
      </w:r>
      <w:r w:rsidR="00913160" w:rsidRPr="00B916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» </w:t>
      </w:r>
    </w:p>
    <w:p w:rsidR="00FB7AC5" w:rsidRPr="00FB7AC5" w:rsidRDefault="00FB7AC5" w:rsidP="00F6645C">
      <w:pPr>
        <w:widowControl w:val="0"/>
        <w:spacing w:after="300" w:line="240" w:lineRule="auto"/>
        <w:ind w:left="38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Форма заявления на отнесение земель или земельных участков в составе таких земель к определенной категории</w:t>
      </w:r>
    </w:p>
    <w:p w:rsidR="00FB7AC5" w:rsidRPr="00FB7AC5" w:rsidRDefault="00FB7AC5" w:rsidP="00FB7AC5">
      <w:pPr>
        <w:widowControl w:val="0"/>
        <w:pBdr>
          <w:bottom w:val="single" w:sz="4" w:space="0" w:color="auto"/>
        </w:pBdr>
        <w:spacing w:after="640" w:line="240" w:lineRule="auto"/>
        <w:ind w:left="51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кому:</w:t>
      </w:r>
    </w:p>
    <w:p w:rsidR="00F6645C" w:rsidRDefault="00FB7AC5" w:rsidP="00F6645C">
      <w:pPr>
        <w:widowControl w:val="0"/>
        <w:spacing w:after="0" w:line="240" w:lineRule="auto"/>
        <w:ind w:left="5120" w:firstLine="23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</w:pPr>
      <w:r w:rsidRPr="00FB7AC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>(наименование уполномоченного на отнесение земельного участка к определенной категории земель органа местного самоуправления</w:t>
      </w:r>
    </w:p>
    <w:p w:rsidR="00FB7AC5" w:rsidRPr="00F6645C" w:rsidRDefault="00FB7AC5" w:rsidP="00F6645C">
      <w:pPr>
        <w:widowControl w:val="0"/>
        <w:spacing w:after="0" w:line="240" w:lineRule="auto"/>
        <w:ind w:left="5120" w:firstLine="23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</w:pPr>
      <w:r w:rsidRPr="00FB7AC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 xml:space="preserve">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 кого:</w:t>
      </w:r>
    </w:p>
    <w:p w:rsidR="00FB7AC5" w:rsidRPr="00FB7AC5" w:rsidRDefault="00FB7AC5" w:rsidP="00F6645C">
      <w:pPr>
        <w:widowControl w:val="0"/>
        <w:pBdr>
          <w:top w:val="single" w:sz="4" w:space="0" w:color="auto"/>
          <w:bottom w:val="single" w:sz="4" w:space="0" w:color="auto"/>
        </w:pBdr>
        <w:spacing w:after="0" w:line="240" w:lineRule="auto"/>
        <w:ind w:left="5120" w:firstLine="23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FB7AC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>(наименование и данные организации для юридического лица / фамилия, имя, отчество для физического лица) (адрес места нахождения; адрес электронной почты;)</w:t>
      </w:r>
    </w:p>
    <w:p w:rsidR="00FB7AC5" w:rsidRPr="00FB7AC5" w:rsidRDefault="00FB7AC5" w:rsidP="00F6645C">
      <w:pPr>
        <w:widowControl w:val="0"/>
        <w:spacing w:after="0" w:line="204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Заявление</w:t>
      </w:r>
    </w:p>
    <w:p w:rsidR="00FB7AC5" w:rsidRPr="00FB7AC5" w:rsidRDefault="00FB7AC5" w:rsidP="00F6645C">
      <w:pPr>
        <w:widowControl w:val="0"/>
        <w:spacing w:after="360" w:line="204" w:lineRule="auto"/>
        <w:ind w:firstLine="7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 отнесении земельного участка к определенной категории земель</w:t>
      </w:r>
    </w:p>
    <w:p w:rsidR="00FB7AC5" w:rsidRPr="00FB7AC5" w:rsidRDefault="00FB7AC5" w:rsidP="00F6645C">
      <w:pPr>
        <w:widowControl w:val="0"/>
        <w:spacing w:after="0" w:line="204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Прошу отнести земельный участок:</w:t>
      </w:r>
    </w:p>
    <w:p w:rsidR="00FB7AC5" w:rsidRPr="00FB7AC5" w:rsidRDefault="00FB7AC5" w:rsidP="00F6645C">
      <w:pPr>
        <w:widowControl w:val="0"/>
        <w:tabs>
          <w:tab w:val="left" w:leader="underscore" w:pos="9799"/>
        </w:tabs>
        <w:spacing w:after="0" w:line="204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располо</w:t>
      </w:r>
      <w:r w:rsidR="00F6645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женный адресу (местоположение)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площадью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</w:p>
    <w:p w:rsidR="00FB7AC5" w:rsidRPr="00FB7AC5" w:rsidRDefault="00FB7AC5" w:rsidP="00F6645C">
      <w:pPr>
        <w:widowControl w:val="0"/>
        <w:tabs>
          <w:tab w:val="left" w:leader="underscore" w:pos="979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 кадастровым номером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</w:p>
    <w:p w:rsidR="00FB7AC5" w:rsidRPr="00FB7AC5" w:rsidRDefault="00FB7AC5" w:rsidP="00F6645C">
      <w:pPr>
        <w:widowControl w:val="0"/>
        <w:tabs>
          <w:tab w:val="left" w:leader="underscore" w:pos="92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 категории земель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</w:p>
    <w:p w:rsidR="00FB7AC5" w:rsidRPr="00FB7AC5" w:rsidRDefault="00FB7AC5" w:rsidP="00F6645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B7AC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(указывается категория земель, к которой предполагается отнести</w:t>
      </w:r>
      <w:r w:rsidRPr="00FB7AC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br/>
        <w:t>земельный участок)</w:t>
      </w:r>
    </w:p>
    <w:p w:rsidR="00FB7AC5" w:rsidRPr="00FB7AC5" w:rsidRDefault="00FB7AC5" w:rsidP="00F6645C">
      <w:pPr>
        <w:widowControl w:val="0"/>
        <w:tabs>
          <w:tab w:val="left" w:leader="underscore" w:pos="92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Земельный участок принадлежит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</w:p>
    <w:p w:rsidR="00F6645C" w:rsidRDefault="00FB7AC5" w:rsidP="00F6645C">
      <w:pPr>
        <w:widowControl w:val="0"/>
        <w:tabs>
          <w:tab w:val="left" w:leader="underscore" w:pos="9238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</w:pPr>
      <w:r w:rsidRPr="00FB7AC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(указывается правообладат</w:t>
      </w:r>
      <w:r w:rsidR="00F6645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ель земли (земельного участка))</w:t>
      </w:r>
    </w:p>
    <w:p w:rsidR="00FB7AC5" w:rsidRPr="00FB7AC5" w:rsidRDefault="00FB7AC5" w:rsidP="00F6645C">
      <w:pPr>
        <w:widowControl w:val="0"/>
        <w:tabs>
          <w:tab w:val="left" w:leader="underscore" w:pos="923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 праве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</w:p>
    <w:p w:rsidR="00F6645C" w:rsidRDefault="00FB7AC5" w:rsidP="00F6645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B7AC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(указывается право на землю (земельный участок))</w:t>
      </w:r>
    </w:p>
    <w:p w:rsidR="00FB7AC5" w:rsidRPr="00F6645C" w:rsidRDefault="00FB7AC5" w:rsidP="00F6645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Результат услуги выдать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</w:p>
    <w:p w:rsidR="00FB7AC5" w:rsidRPr="00FB7AC5" w:rsidRDefault="00FB7AC5" w:rsidP="00FB7AC5">
      <w:pPr>
        <w:widowControl w:val="0"/>
        <w:spacing w:after="3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следующим способом:</w:t>
      </w:r>
    </w:p>
    <w:p w:rsidR="00FB7AC5" w:rsidRPr="00FB7AC5" w:rsidRDefault="00FB7AC5" w:rsidP="00FB7AC5">
      <w:pPr>
        <w:widowControl w:val="0"/>
        <w:spacing w:after="2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Приложения:</w:t>
      </w:r>
    </w:p>
    <w:p w:rsidR="00FB7AC5" w:rsidRPr="00FB7AC5" w:rsidRDefault="00FB7AC5" w:rsidP="00FB7AC5">
      <w:pPr>
        <w:widowControl w:val="0"/>
        <w:pBdr>
          <w:top w:val="single" w:sz="4" w:space="0" w:color="auto"/>
        </w:pBdr>
        <w:spacing w:after="260" w:line="240" w:lineRule="auto"/>
        <w:ind w:left="44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(документы, которые представил заявитель)</w:t>
      </w:r>
    </w:p>
    <w:p w:rsidR="00FB7AC5" w:rsidRPr="00FB7AC5" w:rsidRDefault="00FB7AC5" w:rsidP="00FB7AC5">
      <w:pPr>
        <w:widowControl w:val="0"/>
        <w:spacing w:after="0" w:line="1" w:lineRule="exact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  <w:sectPr w:rsidR="00FB7AC5" w:rsidRPr="00FB7AC5" w:rsidSect="00F6645C">
          <w:footnotePr>
            <w:numFmt w:val="upperRoman"/>
          </w:footnotePr>
          <w:pgSz w:w="11900" w:h="16840"/>
          <w:pgMar w:top="1110" w:right="521" w:bottom="993" w:left="1218" w:header="0" w:footer="1512" w:gutter="0"/>
          <w:cols w:space="720"/>
          <w:noEndnote/>
          <w:docGrid w:linePitch="360"/>
        </w:sectPr>
      </w:pPr>
      <w:r w:rsidRPr="00FB7AC5">
        <w:rPr>
          <w:rFonts w:ascii="Tahoma" w:eastAsia="Tahoma" w:hAnsi="Tahoma" w:cs="Tahoma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749300" distB="0" distL="0" distR="0" simplePos="0" relativeHeight="251661312" behindDoc="0" locked="0" layoutInCell="1" allowOverlap="1" wp14:anchorId="25CBBA06" wp14:editId="13AC3BC5">
                <wp:simplePos x="0" y="0"/>
                <wp:positionH relativeFrom="page">
                  <wp:posOffset>1172845</wp:posOffset>
                </wp:positionH>
                <wp:positionV relativeFrom="paragraph">
                  <wp:posOffset>749300</wp:posOffset>
                </wp:positionV>
                <wp:extent cx="1639570" cy="481330"/>
                <wp:effectExtent l="0" t="0" r="0" b="0"/>
                <wp:wrapTopAndBottom/>
                <wp:docPr id="149" name="Shape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9570" cy="4813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608FA" w:rsidRDefault="000608FA" w:rsidP="00FB7AC5">
                            <w:pPr>
                              <w:pStyle w:val="40"/>
                              <w:shd w:val="clear" w:color="auto" w:fill="auto"/>
                              <w:spacing w:after="240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  <w:lang w:eastAsia="ru-RU" w:bidi="ru-RU"/>
                              </w:rPr>
                              <w:t>(должность)</w:t>
                            </w:r>
                          </w:p>
                          <w:p w:rsidR="000608FA" w:rsidRDefault="000608FA" w:rsidP="00FB7AC5">
                            <w:pPr>
                              <w:pStyle w:val="40"/>
                              <w:shd w:val="clear" w:color="auto" w:fill="auto"/>
                              <w:tabs>
                                <w:tab w:val="left" w:leader="underscore" w:pos="2318"/>
                              </w:tabs>
                            </w:pPr>
                            <w:r>
                              <w:rPr>
                                <w:i/>
                                <w:iCs/>
                                <w:color w:val="000000"/>
                                <w:lang w:eastAsia="ru-RU" w:bidi="ru-RU"/>
                              </w:rPr>
                              <w:t xml:space="preserve">Дата </w:t>
                            </w:r>
                            <w:r>
                              <w:rPr>
                                <w:i/>
                                <w:iCs/>
                                <w:color w:val="000000"/>
                                <w:lang w:eastAsia="ru-RU" w:bidi="ru-RU"/>
                              </w:rPr>
                              <w:tab/>
                              <w:t xml:space="preserve"> г.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25CBBA06" id="_x0000_t202" coordsize="21600,21600" o:spt="202" path="m,l,21600r21600,l21600,xe">
                <v:stroke joinstyle="miter"/>
                <v:path gradientshapeok="t" o:connecttype="rect"/>
              </v:shapetype>
              <v:shape id="Shape 149" o:spid="_x0000_s1026" type="#_x0000_t202" style="position:absolute;margin-left:92.35pt;margin-top:59pt;width:129.1pt;height:37.9pt;z-index:251661312;visibility:visible;mso-wrap-style:square;mso-wrap-distance-left:0;mso-wrap-distance-top:59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" filled="f" stroked="f">
                <v:textbox inset="0,0,0,0">
                  <w:txbxContent>
                    <w:p w:rsidR="000608FA" w:rsidRDefault="000608FA" w:rsidP="00FB7AC5">
                      <w:pPr>
                        <w:pStyle w:val="40"/>
                        <w:shd w:val="clear" w:color="auto" w:fill="auto"/>
                        <w:spacing w:after="240"/>
                      </w:pPr>
                      <w:r>
                        <w:rPr>
                          <w:i/>
                          <w:iCs/>
                          <w:color w:val="000000"/>
                          <w:lang w:eastAsia="ru-RU" w:bidi="ru-RU"/>
                        </w:rPr>
                        <w:t>(должность)</w:t>
                      </w:r>
                    </w:p>
                    <w:p w:rsidR="000608FA" w:rsidRDefault="000608FA" w:rsidP="00FB7AC5">
                      <w:pPr>
                        <w:pStyle w:val="40"/>
                        <w:shd w:val="clear" w:color="auto" w:fill="auto"/>
                        <w:tabs>
                          <w:tab w:val="left" w:leader="underscore" w:pos="2318"/>
                        </w:tabs>
                      </w:pPr>
                      <w:r>
                        <w:rPr>
                          <w:i/>
                          <w:iCs/>
                          <w:color w:val="000000"/>
                          <w:lang w:eastAsia="ru-RU" w:bidi="ru-RU"/>
                        </w:rPr>
                        <w:t xml:space="preserve">Дата </w:t>
                      </w:r>
                      <w:r>
                        <w:rPr>
                          <w:i/>
                          <w:iCs/>
                          <w:color w:val="000000"/>
                          <w:lang w:eastAsia="ru-RU" w:bidi="ru-RU"/>
                        </w:rPr>
                        <w:tab/>
                        <w:t xml:space="preserve"> г.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FB7AC5">
        <w:rPr>
          <w:rFonts w:ascii="Tahoma" w:eastAsia="Tahoma" w:hAnsi="Tahoma" w:cs="Tahoma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749300" distB="307340" distL="0" distR="0" simplePos="0" relativeHeight="251662336" behindDoc="0" locked="0" layoutInCell="1" allowOverlap="1" wp14:anchorId="517DA1E6" wp14:editId="5BB8CA45">
                <wp:simplePos x="0" y="0"/>
                <wp:positionH relativeFrom="page">
                  <wp:posOffset>3547110</wp:posOffset>
                </wp:positionH>
                <wp:positionV relativeFrom="paragraph">
                  <wp:posOffset>749300</wp:posOffset>
                </wp:positionV>
                <wp:extent cx="557530" cy="173990"/>
                <wp:effectExtent l="0" t="0" r="0" b="0"/>
                <wp:wrapTopAndBottom/>
                <wp:docPr id="151" name="Shape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530" cy="1739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608FA" w:rsidRDefault="000608FA" w:rsidP="00FB7AC5">
                            <w:pPr>
                              <w:pStyle w:val="40"/>
                              <w:shd w:val="clear" w:color="auto" w:fill="auto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  <w:lang w:eastAsia="ru-RU" w:bidi="ru-RU"/>
                              </w:rPr>
                              <w:t>(подпись)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17DA1E6" id="Shape 151" o:spid="_x0000_s1027" type="#_x0000_t202" style="position:absolute;margin-left:279.3pt;margin-top:59pt;width:43.9pt;height:13.7pt;z-index:251662336;visibility:visible;mso-wrap-style:none;mso-wrap-distance-left:0;mso-wrap-distance-top:59pt;mso-wrap-distance-right:0;mso-wrap-distance-bottom:24.2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" filled="f" stroked="f">
                <v:textbox inset="0,0,0,0">
                  <w:txbxContent>
                    <w:p w:rsidR="000608FA" w:rsidRDefault="000608FA" w:rsidP="00FB7AC5">
                      <w:pPr>
                        <w:pStyle w:val="40"/>
                        <w:shd w:val="clear" w:color="auto" w:fill="auto"/>
                      </w:pPr>
                      <w:r>
                        <w:rPr>
                          <w:i/>
                          <w:iCs/>
                          <w:color w:val="000000"/>
                          <w:lang w:eastAsia="ru-RU" w:bidi="ru-RU"/>
                        </w:rPr>
                        <w:t>(подпись)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FB7AC5">
        <w:rPr>
          <w:rFonts w:ascii="Tahoma" w:eastAsia="Tahoma" w:hAnsi="Tahoma" w:cs="Tahoma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749300" distB="304800" distL="0" distR="0" simplePos="0" relativeHeight="251663360" behindDoc="0" locked="0" layoutInCell="1" allowOverlap="1" wp14:anchorId="5B34B17A" wp14:editId="0F896B31">
                <wp:simplePos x="0" y="0"/>
                <wp:positionH relativeFrom="page">
                  <wp:posOffset>5418455</wp:posOffset>
                </wp:positionH>
                <wp:positionV relativeFrom="paragraph">
                  <wp:posOffset>749300</wp:posOffset>
                </wp:positionV>
                <wp:extent cx="1249680" cy="176530"/>
                <wp:effectExtent l="0" t="0" r="0" b="0"/>
                <wp:wrapTopAndBottom/>
                <wp:docPr id="153" name="Shape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9680" cy="1765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608FA" w:rsidRDefault="000608FA" w:rsidP="00FB7AC5">
                            <w:pPr>
                              <w:pStyle w:val="40"/>
                              <w:shd w:val="clear" w:color="auto" w:fill="auto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  <w:lang w:eastAsia="ru-RU" w:bidi="ru-RU"/>
                              </w:rPr>
                              <w:t>(фамилия и инициалы)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B34B17A" id="Shape 153" o:spid="_x0000_s1028" type="#_x0000_t202" style="position:absolute;margin-left:426.65pt;margin-top:59pt;width:98.4pt;height:13.9pt;z-index:251663360;visibility:visible;mso-wrap-style:none;mso-wrap-distance-left:0;mso-wrap-distance-top:59pt;mso-wrap-distance-right:0;mso-wrap-distance-bottom:24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" filled="f" stroked="f">
                <v:textbox inset="0,0,0,0">
                  <w:txbxContent>
                    <w:p w:rsidR="000608FA" w:rsidRDefault="000608FA" w:rsidP="00FB7AC5">
                      <w:pPr>
                        <w:pStyle w:val="40"/>
                        <w:shd w:val="clear" w:color="auto" w:fill="auto"/>
                      </w:pPr>
                      <w:r>
                        <w:rPr>
                          <w:i/>
                          <w:iCs/>
                          <w:color w:val="000000"/>
                          <w:lang w:eastAsia="ru-RU" w:bidi="ru-RU"/>
                        </w:rPr>
                        <w:t>(фамилия и инициалы)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F6645C" w:rsidRDefault="00FB7AC5" w:rsidP="00F6645C">
      <w:pPr>
        <w:widowControl w:val="0"/>
        <w:spacing w:after="0" w:line="240" w:lineRule="auto"/>
        <w:ind w:firstLine="80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Приложение № 2 к Административному регламенту по предоставлению </w:t>
      </w:r>
      <w:r w:rsidR="00251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«</w:t>
      </w:r>
      <w:r w:rsidR="00913160" w:rsidRPr="009131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»</w:t>
      </w:r>
    </w:p>
    <w:p w:rsidR="00F6645C" w:rsidRDefault="00F6645C" w:rsidP="00FB7AC5">
      <w:pPr>
        <w:widowControl w:val="0"/>
        <w:spacing w:after="0" w:line="240" w:lineRule="auto"/>
        <w:ind w:firstLine="80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B7AC5" w:rsidRPr="00FB7AC5" w:rsidRDefault="00FB7AC5" w:rsidP="00F6645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Форма заявления на перевод земель или земельных участков в составе таких земель из одной категории в другую</w:t>
      </w:r>
    </w:p>
    <w:p w:rsidR="00FB7AC5" w:rsidRPr="00FB7AC5" w:rsidRDefault="00FB7AC5" w:rsidP="00FB7AC5">
      <w:pPr>
        <w:widowControl w:val="0"/>
        <w:pBdr>
          <w:bottom w:val="single" w:sz="4" w:space="0" w:color="auto"/>
        </w:pBdr>
        <w:spacing w:after="640" w:line="240" w:lineRule="auto"/>
        <w:ind w:left="51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кому:</w:t>
      </w:r>
    </w:p>
    <w:p w:rsidR="00F6645C" w:rsidRDefault="00FB7AC5" w:rsidP="00F6645C">
      <w:pPr>
        <w:widowControl w:val="0"/>
        <w:pBdr>
          <w:top w:val="single" w:sz="4" w:space="0" w:color="auto"/>
          <w:bottom w:val="single" w:sz="4" w:space="0" w:color="auto"/>
        </w:pBdr>
        <w:spacing w:after="0" w:line="240" w:lineRule="auto"/>
        <w:ind w:left="5120" w:firstLine="23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</w:pPr>
      <w:r w:rsidRPr="00FB7AC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 xml:space="preserve">(наименование органа местного самоуправления) </w:t>
      </w:r>
    </w:p>
    <w:p w:rsidR="00FB7AC5" w:rsidRPr="00FB7AC5" w:rsidRDefault="00FB7AC5" w:rsidP="00F6645C">
      <w:pPr>
        <w:widowControl w:val="0"/>
        <w:pBdr>
          <w:top w:val="single" w:sz="4" w:space="0" w:color="auto"/>
          <w:bottom w:val="single" w:sz="4" w:space="0" w:color="auto"/>
        </w:pBdr>
        <w:spacing w:after="0" w:line="240" w:lineRule="auto"/>
        <w:ind w:left="5120" w:firstLine="23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 кого:</w:t>
      </w:r>
    </w:p>
    <w:p w:rsidR="00FB7AC5" w:rsidRPr="00FB7AC5" w:rsidRDefault="00FB7AC5" w:rsidP="00F6645C">
      <w:pPr>
        <w:widowControl w:val="0"/>
        <w:pBdr>
          <w:top w:val="single" w:sz="4" w:space="0" w:color="auto"/>
          <w:bottom w:val="single" w:sz="4" w:space="0" w:color="auto"/>
        </w:pBdr>
        <w:spacing w:after="0" w:line="240" w:lineRule="auto"/>
        <w:ind w:left="5120" w:firstLine="23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FB7AC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>(наименование и данные организации для юридического лица / фамилия, имя, отчество для физического лица) (адрес места нахождения; адрес электронной почты;)</w:t>
      </w:r>
    </w:p>
    <w:p w:rsidR="00FB7AC5" w:rsidRPr="00FB7AC5" w:rsidRDefault="00FB7AC5" w:rsidP="00F6645C">
      <w:pPr>
        <w:widowControl w:val="0"/>
        <w:spacing w:after="0" w:line="221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Ходатайство</w:t>
      </w:r>
    </w:p>
    <w:p w:rsidR="00FB7AC5" w:rsidRPr="00FB7AC5" w:rsidRDefault="00FB7AC5" w:rsidP="00F6645C">
      <w:pPr>
        <w:widowControl w:val="0"/>
        <w:spacing w:after="340" w:line="221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 переводе земельного участков из одной категории в другую</w:t>
      </w:r>
    </w:p>
    <w:p w:rsidR="00FB7AC5" w:rsidRPr="00FB7AC5" w:rsidRDefault="00FB7AC5" w:rsidP="00F6645C">
      <w:pPr>
        <w:widowControl w:val="0"/>
        <w:spacing w:after="0" w:line="221" w:lineRule="auto"/>
        <w:ind w:firstLine="7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Прошу перевести земельный участок:</w:t>
      </w:r>
    </w:p>
    <w:p w:rsidR="00FB7AC5" w:rsidRPr="00FB7AC5" w:rsidRDefault="00FB7AC5" w:rsidP="00F6645C">
      <w:pPr>
        <w:widowControl w:val="0"/>
        <w:tabs>
          <w:tab w:val="left" w:leader="underscore" w:pos="9827"/>
        </w:tabs>
        <w:spacing w:after="0" w:line="221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 xml:space="preserve">расположенный по адресу (местоположение)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ab/>
      </w:r>
    </w:p>
    <w:p w:rsidR="00FB7AC5" w:rsidRPr="00FB7AC5" w:rsidRDefault="00FB7AC5" w:rsidP="00F6645C">
      <w:pPr>
        <w:widowControl w:val="0"/>
        <w:tabs>
          <w:tab w:val="left" w:leader="underscore" w:pos="9338"/>
        </w:tabs>
        <w:spacing w:after="0" w:line="221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площадью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</w:p>
    <w:p w:rsidR="00FB7AC5" w:rsidRPr="00FB7AC5" w:rsidRDefault="00FB7AC5" w:rsidP="00F6645C">
      <w:pPr>
        <w:widowControl w:val="0"/>
        <w:tabs>
          <w:tab w:val="left" w:leader="underscore" w:pos="9827"/>
        </w:tabs>
        <w:spacing w:after="0" w:line="221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 кадастровым номером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</w:p>
    <w:p w:rsidR="00FB7AC5" w:rsidRPr="00FB7AC5" w:rsidRDefault="00FB7AC5" w:rsidP="00F6645C">
      <w:pPr>
        <w:widowControl w:val="0"/>
        <w:tabs>
          <w:tab w:val="left" w:leader="underscore" w:pos="9338"/>
        </w:tabs>
        <w:spacing w:after="0" w:line="221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из категории земель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</w:p>
    <w:p w:rsidR="00FB7AC5" w:rsidRPr="00FB7AC5" w:rsidRDefault="00FB7AC5" w:rsidP="00F6645C">
      <w:pPr>
        <w:widowControl w:val="0"/>
        <w:spacing w:after="0" w:line="257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B7AC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(указывается категория земель, к которой принадлежит земельный участок)</w:t>
      </w:r>
    </w:p>
    <w:p w:rsidR="00FB7AC5" w:rsidRPr="00FB7AC5" w:rsidRDefault="00FB7AC5" w:rsidP="00F6645C">
      <w:pPr>
        <w:widowControl w:val="0"/>
        <w:tabs>
          <w:tab w:val="left" w:leader="underscore" w:pos="9338"/>
        </w:tabs>
        <w:spacing w:after="0" w:line="221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категорию земель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</w:p>
    <w:p w:rsidR="00FB7AC5" w:rsidRPr="00FB7AC5" w:rsidRDefault="00FB7AC5" w:rsidP="00F6645C">
      <w:pPr>
        <w:widowControl w:val="0"/>
        <w:tabs>
          <w:tab w:val="left" w:leader="underscore" w:pos="9827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(указывается категория земель, в которую планируется осуществить перевод земельного</w:t>
      </w:r>
      <w:r w:rsidRPr="00FB7AC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br/>
        <w:t>участка)</w:t>
      </w:r>
      <w:r w:rsidRPr="00FB7AC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br/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связи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</w:p>
    <w:p w:rsidR="00FB7AC5" w:rsidRPr="00FB7AC5" w:rsidRDefault="00FB7AC5" w:rsidP="00F6645C">
      <w:pPr>
        <w:widowControl w:val="0"/>
        <w:spacing w:after="0" w:line="257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B7AC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(указывается обоснование перевода земельного участка с указанием на положения</w:t>
      </w:r>
    </w:p>
    <w:p w:rsidR="00FB7AC5" w:rsidRPr="00FB7AC5" w:rsidRDefault="00FB7AC5" w:rsidP="00F6645C">
      <w:pPr>
        <w:widowControl w:val="0"/>
        <w:spacing w:after="0" w:line="257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B7AC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Федерального закона от 21.12.2004 № 172-ФЗ)</w:t>
      </w:r>
    </w:p>
    <w:p w:rsidR="00FB7AC5" w:rsidRPr="00FB7AC5" w:rsidRDefault="00FB7AC5" w:rsidP="00F6645C">
      <w:pPr>
        <w:widowControl w:val="0"/>
        <w:tabs>
          <w:tab w:val="left" w:leader="underscore" w:pos="9338"/>
        </w:tabs>
        <w:spacing w:after="0" w:line="221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Земельный участок принадлежит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</w:p>
    <w:p w:rsidR="00F6645C" w:rsidRDefault="00FB7AC5" w:rsidP="00F6645C">
      <w:pPr>
        <w:widowControl w:val="0"/>
        <w:spacing w:after="0" w:line="257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B7AC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(указывается правообладатель земли (земельного участка))</w:t>
      </w:r>
    </w:p>
    <w:p w:rsidR="00FB7AC5" w:rsidRPr="00F6645C" w:rsidRDefault="00FB7AC5" w:rsidP="00F6645C">
      <w:pPr>
        <w:widowControl w:val="0"/>
        <w:spacing w:after="0" w:line="257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 праве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</w:p>
    <w:p w:rsidR="00F6645C" w:rsidRDefault="00FB7AC5" w:rsidP="00F6645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B7AC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(указывается право на землю (земельный участок))</w:t>
      </w:r>
    </w:p>
    <w:p w:rsidR="00FB7AC5" w:rsidRPr="00F6645C" w:rsidRDefault="00FB7AC5" w:rsidP="00F6645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Результат услуги выдать следующим способом:</w:t>
      </w:r>
    </w:p>
    <w:p w:rsidR="00FB7AC5" w:rsidRPr="00FB7AC5" w:rsidRDefault="00FB7AC5" w:rsidP="00F6645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Приложения:</w:t>
      </w:r>
    </w:p>
    <w:p w:rsidR="00FB7AC5" w:rsidRPr="00FB7AC5" w:rsidRDefault="00FB7AC5" w:rsidP="00FB7AC5">
      <w:pPr>
        <w:widowControl w:val="0"/>
        <w:pBdr>
          <w:top w:val="single" w:sz="4" w:space="0" w:color="auto"/>
        </w:pBdr>
        <w:spacing w:after="0" w:line="240" w:lineRule="auto"/>
        <w:ind w:left="44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ectPr w:rsidR="00FB7AC5" w:rsidRPr="00FB7AC5" w:rsidSect="00F6645C">
          <w:footnotePr>
            <w:numFmt w:val="upperRoman"/>
          </w:footnotePr>
          <w:pgSz w:w="11900" w:h="16840"/>
          <w:pgMar w:top="1110" w:right="521" w:bottom="993" w:left="1218" w:header="0" w:footer="802" w:gutter="0"/>
          <w:cols w:space="720"/>
          <w:noEndnote/>
          <w:docGrid w:linePitch="360"/>
        </w:sectPr>
      </w:pPr>
      <w:r w:rsidRPr="00FB7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(документы, которые представил заявитель)</w:t>
      </w:r>
    </w:p>
    <w:p w:rsidR="00FB7AC5" w:rsidRPr="00FB7AC5" w:rsidRDefault="00FB7AC5" w:rsidP="00FB7AC5">
      <w:pPr>
        <w:widowControl w:val="0"/>
        <w:spacing w:after="0" w:line="240" w:lineRule="exact"/>
        <w:rPr>
          <w:rFonts w:ascii="Tahoma" w:eastAsia="Tahoma" w:hAnsi="Tahoma" w:cs="Tahoma"/>
          <w:color w:val="000000"/>
          <w:sz w:val="19"/>
          <w:szCs w:val="19"/>
          <w:lang w:eastAsia="ru-RU" w:bidi="ru-RU"/>
        </w:rPr>
      </w:pPr>
    </w:p>
    <w:p w:rsidR="00FB7AC5" w:rsidRPr="00FB7AC5" w:rsidRDefault="00FB7AC5" w:rsidP="00FB7AC5">
      <w:pPr>
        <w:widowControl w:val="0"/>
        <w:spacing w:after="0" w:line="240" w:lineRule="exact"/>
        <w:rPr>
          <w:rFonts w:ascii="Tahoma" w:eastAsia="Tahoma" w:hAnsi="Tahoma" w:cs="Tahoma"/>
          <w:color w:val="000000"/>
          <w:sz w:val="19"/>
          <w:szCs w:val="19"/>
          <w:lang w:eastAsia="ru-RU" w:bidi="ru-RU"/>
        </w:rPr>
      </w:pPr>
    </w:p>
    <w:p w:rsidR="00FB7AC5" w:rsidRPr="00FB7AC5" w:rsidRDefault="00FB7AC5" w:rsidP="00FB7AC5">
      <w:pPr>
        <w:widowControl w:val="0"/>
        <w:spacing w:after="0" w:line="240" w:lineRule="exact"/>
        <w:rPr>
          <w:rFonts w:ascii="Tahoma" w:eastAsia="Tahoma" w:hAnsi="Tahoma" w:cs="Tahoma"/>
          <w:color w:val="000000"/>
          <w:sz w:val="19"/>
          <w:szCs w:val="19"/>
          <w:lang w:eastAsia="ru-RU" w:bidi="ru-RU"/>
        </w:rPr>
      </w:pPr>
    </w:p>
    <w:p w:rsidR="00FB7AC5" w:rsidRPr="00FB7AC5" w:rsidRDefault="00FB7AC5" w:rsidP="00FB7AC5">
      <w:pPr>
        <w:widowControl w:val="0"/>
        <w:spacing w:after="0" w:line="240" w:lineRule="exact"/>
        <w:rPr>
          <w:rFonts w:ascii="Tahoma" w:eastAsia="Tahoma" w:hAnsi="Tahoma" w:cs="Tahoma"/>
          <w:color w:val="000000"/>
          <w:sz w:val="19"/>
          <w:szCs w:val="19"/>
          <w:lang w:eastAsia="ru-RU" w:bidi="ru-RU"/>
        </w:rPr>
      </w:pPr>
    </w:p>
    <w:p w:rsidR="00FB7AC5" w:rsidRPr="00FB7AC5" w:rsidRDefault="00FB7AC5" w:rsidP="00FB7AC5">
      <w:pPr>
        <w:widowControl w:val="0"/>
        <w:spacing w:before="19" w:after="19" w:line="240" w:lineRule="exact"/>
        <w:rPr>
          <w:rFonts w:ascii="Tahoma" w:eastAsia="Tahoma" w:hAnsi="Tahoma" w:cs="Tahoma"/>
          <w:color w:val="000000"/>
          <w:sz w:val="19"/>
          <w:szCs w:val="19"/>
          <w:lang w:eastAsia="ru-RU" w:bidi="ru-RU"/>
        </w:rPr>
      </w:pPr>
    </w:p>
    <w:p w:rsidR="00FB7AC5" w:rsidRPr="00FB7AC5" w:rsidRDefault="00FB7AC5" w:rsidP="00FB7AC5">
      <w:pPr>
        <w:widowControl w:val="0"/>
        <w:spacing w:after="0" w:line="1" w:lineRule="exact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  <w:sectPr w:rsidR="00FB7AC5" w:rsidRPr="00FB7AC5" w:rsidSect="00FB7AC5">
          <w:footnotePr>
            <w:numFmt w:val="upperRoman"/>
          </w:footnotePr>
          <w:type w:val="continuous"/>
          <w:pgSz w:w="11900" w:h="16840"/>
          <w:pgMar w:top="778" w:right="0" w:bottom="778" w:left="0" w:header="0" w:footer="3" w:gutter="0"/>
          <w:cols w:space="720"/>
          <w:noEndnote/>
          <w:docGrid w:linePitch="360"/>
        </w:sectPr>
      </w:pPr>
    </w:p>
    <w:p w:rsidR="00FB7AC5" w:rsidRPr="00FB7AC5" w:rsidRDefault="00FB7AC5" w:rsidP="00FB7AC5">
      <w:pPr>
        <w:framePr w:w="2582" w:h="758" w:wrap="none" w:vAnchor="text" w:hAnchor="page" w:x="1848" w:y="21"/>
        <w:widowControl w:val="0"/>
        <w:spacing w:after="24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FB7AC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>(должность)</w:t>
      </w:r>
    </w:p>
    <w:p w:rsidR="00FB7AC5" w:rsidRPr="00FB7AC5" w:rsidRDefault="00FB7AC5" w:rsidP="00FB7AC5">
      <w:pPr>
        <w:framePr w:w="2582" w:h="758" w:wrap="none" w:vAnchor="text" w:hAnchor="page" w:x="1848" w:y="21"/>
        <w:widowControl w:val="0"/>
        <w:tabs>
          <w:tab w:val="left" w:leader="underscore" w:pos="231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FB7AC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 xml:space="preserve">Дата </w:t>
      </w:r>
      <w:r w:rsidRPr="00FB7AC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ab/>
        <w:t xml:space="preserve"> г.</w:t>
      </w:r>
    </w:p>
    <w:p w:rsidR="00FB7AC5" w:rsidRPr="00FB7AC5" w:rsidRDefault="00FB7AC5" w:rsidP="00FB7AC5">
      <w:pPr>
        <w:framePr w:w="878" w:h="274" w:wrap="none" w:vAnchor="text" w:hAnchor="page" w:x="5587" w:y="21"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FB7AC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>(подпись)</w:t>
      </w:r>
    </w:p>
    <w:p w:rsidR="00FB7AC5" w:rsidRPr="00FB7AC5" w:rsidRDefault="00FB7AC5" w:rsidP="00FB7AC5">
      <w:pPr>
        <w:framePr w:w="1968" w:h="278" w:wrap="none" w:vAnchor="text" w:hAnchor="page" w:x="8534" w:y="21"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FB7AC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>(фамилия и инициалы)</w:t>
      </w:r>
    </w:p>
    <w:p w:rsidR="00FB7AC5" w:rsidRPr="00FB7AC5" w:rsidRDefault="00FB7AC5" w:rsidP="00FB7AC5">
      <w:pPr>
        <w:widowControl w:val="0"/>
        <w:spacing w:after="0" w:line="360" w:lineRule="exact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</w:p>
    <w:p w:rsidR="00FB7AC5" w:rsidRPr="00FB7AC5" w:rsidRDefault="00FB7AC5" w:rsidP="00FB7AC5">
      <w:pPr>
        <w:widowControl w:val="0"/>
        <w:spacing w:after="397" w:line="1" w:lineRule="exact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</w:p>
    <w:p w:rsidR="00FB7AC5" w:rsidRPr="00FB7AC5" w:rsidRDefault="00FB7AC5" w:rsidP="00FB7AC5">
      <w:pPr>
        <w:widowControl w:val="0"/>
        <w:spacing w:after="0" w:line="1" w:lineRule="exact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  <w:sectPr w:rsidR="00FB7AC5" w:rsidRPr="00FB7AC5" w:rsidSect="00FB7AC5">
          <w:footnotePr>
            <w:numFmt w:val="upperRoman"/>
          </w:footnotePr>
          <w:type w:val="continuous"/>
          <w:pgSz w:w="11900" w:h="16840"/>
          <w:pgMar w:top="778" w:right="521" w:bottom="778" w:left="1218" w:header="0" w:footer="3" w:gutter="0"/>
          <w:cols w:space="720"/>
          <w:noEndnote/>
          <w:docGrid w:linePitch="360"/>
        </w:sectPr>
      </w:pPr>
    </w:p>
    <w:p w:rsidR="00FB7AC5" w:rsidRPr="00FB7AC5" w:rsidRDefault="00FB7AC5" w:rsidP="00FB7AC5">
      <w:pPr>
        <w:widowControl w:val="0"/>
        <w:spacing w:after="240" w:line="240" w:lineRule="auto"/>
        <w:ind w:left="1140" w:right="46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Приложение № 3 к Административному регла</w:t>
      </w:r>
      <w:r w:rsidR="00251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менту по предоставлению 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«</w:t>
      </w:r>
      <w:r w:rsidR="00B916FE" w:rsidRPr="00B916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»</w:t>
      </w:r>
    </w:p>
    <w:p w:rsidR="00FB7AC5" w:rsidRPr="00FB7AC5" w:rsidRDefault="00FB7AC5" w:rsidP="00251C9C">
      <w:pPr>
        <w:widowControl w:val="0"/>
        <w:spacing w:after="4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FB7A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Состав, последовательность и сроки выполнения административных процедур (д</w:t>
      </w:r>
      <w:r w:rsidR="00251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ействий) при предоставлении муниципальной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услуги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32"/>
        <w:gridCol w:w="3648"/>
        <w:gridCol w:w="1675"/>
        <w:gridCol w:w="1325"/>
        <w:gridCol w:w="2016"/>
        <w:gridCol w:w="139"/>
        <w:gridCol w:w="1819"/>
        <w:gridCol w:w="2520"/>
      </w:tblGrid>
      <w:tr w:rsidR="00FB7AC5" w:rsidRPr="00FB7AC5" w:rsidTr="00DA4A15">
        <w:trPr>
          <w:trHeight w:hRule="exact" w:val="2520"/>
          <w:jc w:val="center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Основание для начала административной процедуры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Содержание административных действий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Срок выполнения администрати</w:t>
            </w:r>
          </w:p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вных действий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Должност ное лицо, ответстве нное за выполнен ие администр ативного действия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Место выполнения административног о действия/ используемая информационная система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Критерии принятия решения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Результат административного действия, способ фиксации</w:t>
            </w:r>
          </w:p>
        </w:tc>
      </w:tr>
      <w:tr w:rsidR="00FB7AC5" w:rsidRPr="00FB7AC5" w:rsidTr="00DA4A15">
        <w:trPr>
          <w:trHeight w:hRule="exact" w:val="288"/>
          <w:jc w:val="center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FB7AC5" w:rsidRPr="00FB7AC5" w:rsidTr="00DA4A15">
        <w:trPr>
          <w:trHeight w:hRule="exact" w:val="283"/>
          <w:jc w:val="center"/>
        </w:trPr>
        <w:tc>
          <w:tcPr>
            <w:tcW w:w="1537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 Проверка документов и регистрация заявления</w:t>
            </w:r>
          </w:p>
        </w:tc>
      </w:tr>
      <w:tr w:rsidR="00FB7AC5" w:rsidRPr="00FB7AC5" w:rsidTr="00DA4A15">
        <w:trPr>
          <w:trHeight w:hRule="exact" w:val="1944"/>
          <w:jc w:val="center"/>
        </w:trPr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7AC5" w:rsidRPr="00FB7AC5" w:rsidRDefault="00FB7AC5" w:rsidP="00F664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Поступление заявления и документов для предоставления </w:t>
            </w:r>
            <w:r w:rsidR="00F664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муниципальной </w:t>
            </w: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услуги в Уполномоченный орган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2.12 Административного регламента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 рабочий день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7AC5" w:rsidRPr="00FB7AC5" w:rsidRDefault="001B276F" w:rsidP="00BF1F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Должностное лицо Комитета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Уполномоченны й орган / ГИС</w:t>
            </w: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7AC5" w:rsidRPr="00FB7AC5" w:rsidRDefault="00FB7AC5" w:rsidP="00BF1F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регистрация заявления и документов в ГИС (присвоение номера и датирование); назначение должностного лица, ответственного за предоставление </w:t>
            </w:r>
            <w:r w:rsidR="00BF1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услуги, и передача ему документов</w:t>
            </w:r>
          </w:p>
        </w:tc>
      </w:tr>
      <w:tr w:rsidR="00FB7AC5" w:rsidRPr="00FB7AC5" w:rsidTr="00DA4A15">
        <w:trPr>
          <w:trHeight w:hRule="exact" w:val="2227"/>
          <w:jc w:val="center"/>
        </w:trPr>
        <w:tc>
          <w:tcPr>
            <w:tcW w:w="223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случае выявления оснований для отказа в приеме документов, направление заявителю в электронной форме в личный кабинет на ЕПГУ уведомления о недостаточности представленных документов, с указанием на соответствующий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 рабочий день</w:t>
            </w:r>
          </w:p>
        </w:tc>
        <w:tc>
          <w:tcPr>
            <w:tcW w:w="13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58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FB7AC5" w:rsidRPr="00FB7AC5" w:rsidRDefault="00FB7AC5" w:rsidP="00FB7AC5">
      <w:pPr>
        <w:widowControl w:val="0"/>
        <w:spacing w:after="0" w:line="1" w:lineRule="exact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  <w:sectPr w:rsidR="00FB7AC5" w:rsidRPr="00FB7AC5" w:rsidSect="00FB7AC5">
          <w:headerReference w:type="even" r:id="rId12"/>
          <w:headerReference w:type="default" r:id="rId13"/>
          <w:footerReference w:type="even" r:id="rId14"/>
          <w:footerReference w:type="default" r:id="rId15"/>
          <w:footnotePr>
            <w:numFmt w:val="upperRoman"/>
          </w:footnotePr>
          <w:pgSz w:w="16840" w:h="11900" w:orient="landscape"/>
          <w:pgMar w:top="1126" w:right="654" w:bottom="612" w:left="812" w:header="698" w:footer="184" w:gutter="0"/>
          <w:pgNumType w:start="17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6"/>
        <w:gridCol w:w="3638"/>
        <w:gridCol w:w="1670"/>
        <w:gridCol w:w="1330"/>
        <w:gridCol w:w="2011"/>
        <w:gridCol w:w="1958"/>
        <w:gridCol w:w="2520"/>
      </w:tblGrid>
      <w:tr w:rsidR="00FB7AC5" w:rsidRPr="00FB7AC5" w:rsidTr="00DA4A15">
        <w:trPr>
          <w:trHeight w:hRule="exact" w:val="293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FB7AC5" w:rsidRPr="00FB7AC5" w:rsidTr="00DA4A15">
        <w:trPr>
          <w:trHeight w:hRule="exact" w:val="2770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документ, предусмотренный пунктом 2.8 Административного регламента либо о выявленных нарушениях. Данные недостатки могут быть исправлены заявителем в течение 1 рабочего дня со дня поступления соответствующего уведомления заявителю.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FB7AC5" w:rsidRPr="00FB7AC5" w:rsidTr="00DA4A15">
        <w:trPr>
          <w:trHeight w:hRule="exact" w:val="4157"/>
          <w:jc w:val="center"/>
        </w:trPr>
        <w:tc>
          <w:tcPr>
            <w:tcW w:w="22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AC5" w:rsidRPr="00FB7AC5" w:rsidRDefault="00FB7AC5" w:rsidP="00F664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 случае непредставления в течение указанного срока необходимых документов (сведений из документов), не исправления 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</w:t>
            </w:r>
            <w:r w:rsidR="00F664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услуги, с указанием причин отказа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5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FB7AC5" w:rsidRPr="00FB7AC5" w:rsidRDefault="00FB7AC5" w:rsidP="00FB7AC5">
      <w:pPr>
        <w:widowControl w:val="0"/>
        <w:spacing w:after="0" w:line="1" w:lineRule="exact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FB7AC5"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27"/>
        <w:gridCol w:w="3653"/>
        <w:gridCol w:w="1666"/>
        <w:gridCol w:w="1325"/>
        <w:gridCol w:w="2026"/>
        <w:gridCol w:w="1958"/>
        <w:gridCol w:w="2520"/>
      </w:tblGrid>
      <w:tr w:rsidR="00FB7AC5" w:rsidRPr="00FB7AC5" w:rsidTr="00DA4A15">
        <w:trPr>
          <w:trHeight w:hRule="exact" w:val="293"/>
          <w:jc w:val="center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FB7AC5" w:rsidRPr="00FB7AC5" w:rsidTr="00DA4A15">
        <w:trPr>
          <w:trHeight w:hRule="exact" w:val="3384"/>
          <w:jc w:val="center"/>
        </w:trPr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случае отсутствия оснований для отказа в приеме документов, предусмотренных пунктом 2.19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 рабочий день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7AC5" w:rsidRPr="00FB7AC5" w:rsidRDefault="001B276F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Должностное лицо Комитета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Уполномоченны й орган/ГИС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FB7AC5" w:rsidRPr="00FB7AC5" w:rsidTr="00DA4A15">
        <w:trPr>
          <w:trHeight w:hRule="exact" w:val="1210"/>
          <w:jc w:val="center"/>
        </w:trPr>
        <w:tc>
          <w:tcPr>
            <w:tcW w:w="22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Проверка заявления и документов представленных для получения муниципальной услуги</w:t>
            </w:r>
          </w:p>
        </w:tc>
        <w:tc>
          <w:tcPr>
            <w:tcW w:w="16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1B276F" w:rsidP="00F664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Должностное лицо Комитета</w:t>
            </w:r>
          </w:p>
        </w:tc>
        <w:tc>
          <w:tcPr>
            <w:tcW w:w="20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Уполномоченны й орган/ГИС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Направленное заявителю электронное сообщение о приеме заявления к рассмотрению либо отказа в приеме заявления к рассмотрению</w:t>
            </w:r>
          </w:p>
        </w:tc>
      </w:tr>
      <w:tr w:rsidR="00FB7AC5" w:rsidRPr="00FB7AC5" w:rsidTr="00DA4A15">
        <w:trPr>
          <w:trHeight w:hRule="exact" w:val="2664"/>
          <w:jc w:val="center"/>
        </w:trPr>
        <w:tc>
          <w:tcPr>
            <w:tcW w:w="22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Направление заявителю электронного сообщения о приеме заявления к рассмотрению либо отказа в приеме заявления к рассмотрению с обоснованием отказа</w:t>
            </w:r>
          </w:p>
        </w:tc>
        <w:tc>
          <w:tcPr>
            <w:tcW w:w="16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32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0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наличие/отсутст вие оснований для отказа в приеме документов, предусмотренны х пунктом 2.10 Административ ного регламента</w:t>
            </w: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7AC5" w:rsidRPr="00FB7AC5" w:rsidTr="00DA4A15">
        <w:trPr>
          <w:trHeight w:hRule="exact" w:val="307"/>
          <w:jc w:val="center"/>
        </w:trPr>
        <w:tc>
          <w:tcPr>
            <w:tcW w:w="1537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 Получение сведений посредством СМЭВ</w:t>
            </w:r>
          </w:p>
        </w:tc>
      </w:tr>
      <w:tr w:rsidR="00FB7AC5" w:rsidRPr="00FB7AC5" w:rsidTr="00DA4A15">
        <w:trPr>
          <w:trHeight w:hRule="exact" w:val="2232"/>
          <w:jc w:val="center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6645C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пакет зарегистрированн</w:t>
            </w:r>
            <w:r w:rsidR="00FB7AC5"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ых документов, поступивших должностному лицу, ответственному за предоставление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направление межведомственных запросов в органы и организации, указанные в пункте 2.3 Административного регламента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день регистрации заявления и документов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7AC5" w:rsidRPr="00FB7AC5" w:rsidRDefault="001B276F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B2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Должностное лицо Комитета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AC5" w:rsidRPr="00FB7AC5" w:rsidRDefault="00F6645C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Уполномоченны</w:t>
            </w:r>
            <w:r w:rsidR="00FB7AC5"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й орган/ГИС/ СМЭВ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BF1F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отсутствие документов, необходимых для предоставления </w:t>
            </w:r>
            <w:r w:rsidR="00BF1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муниципальной </w:t>
            </w: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услуги,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направление межведомственного запроса в органы (организации), предоставляющие документы (сведения), предусмотренные</w:t>
            </w:r>
          </w:p>
        </w:tc>
      </w:tr>
    </w:tbl>
    <w:p w:rsidR="00FB7AC5" w:rsidRPr="00FB7AC5" w:rsidRDefault="00FB7AC5" w:rsidP="00FB7AC5">
      <w:pPr>
        <w:widowControl w:val="0"/>
        <w:spacing w:after="0" w:line="1" w:lineRule="exact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FB7AC5"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70"/>
        <w:gridCol w:w="3686"/>
        <w:gridCol w:w="1656"/>
        <w:gridCol w:w="1373"/>
        <w:gridCol w:w="2011"/>
        <w:gridCol w:w="1958"/>
        <w:gridCol w:w="2520"/>
      </w:tblGrid>
      <w:tr w:rsidR="00FB7AC5" w:rsidRPr="00FB7AC5" w:rsidTr="00DA4A15">
        <w:trPr>
          <w:trHeight w:hRule="exact" w:val="293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FB7AC5" w:rsidRPr="00FB7AC5" w:rsidTr="00DA4A15">
        <w:trPr>
          <w:trHeight w:hRule="exact" w:val="1666"/>
          <w:jc w:val="center"/>
        </w:trPr>
        <w:tc>
          <w:tcPr>
            <w:tcW w:w="2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7AC5" w:rsidRPr="00FB7AC5" w:rsidRDefault="00BF1F89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муниципальной</w:t>
            </w:r>
            <w:r w:rsidR="00FB7AC5"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услуги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находящихся в распоряжении государственны</w:t>
            </w:r>
          </w:p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х органов</w:t>
            </w:r>
          </w:p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(организаций)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пунктами 2.10 Административного регламента, в том числе с использованием</w:t>
            </w:r>
          </w:p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СМЭВ</w:t>
            </w:r>
          </w:p>
        </w:tc>
      </w:tr>
      <w:tr w:rsidR="00FB7AC5" w:rsidRPr="00FB7AC5" w:rsidTr="00DA4A15">
        <w:trPr>
          <w:trHeight w:hRule="exact" w:val="5261"/>
          <w:jc w:val="center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 рабочих дня со дня направления межведомств енного запроса в орган или организацию, предоставляю щие документ и информацию, если иные сроки не предусмотрен ы законодатель ством РФ и субъекта РФ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AC5" w:rsidRPr="00FB7AC5" w:rsidRDefault="001B276F" w:rsidP="00BF1F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Должностное лицо Комитета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Уполномоченны й орган) /ГИС/ СМЭВ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получение</w:t>
            </w:r>
          </w:p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документов</w:t>
            </w:r>
          </w:p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(сведений), необходимых для предоставления </w:t>
            </w:r>
            <w:r w:rsidR="00BF1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</w:p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услуги</w:t>
            </w:r>
          </w:p>
        </w:tc>
      </w:tr>
    </w:tbl>
    <w:p w:rsidR="00F6645C" w:rsidRDefault="00F6645C" w:rsidP="00AE59D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F6645C" w:rsidRDefault="00F6645C" w:rsidP="00FB7AC5">
      <w:pPr>
        <w:widowControl w:val="0"/>
        <w:spacing w:after="0" w:line="240" w:lineRule="auto"/>
        <w:ind w:left="5707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FB7AC5" w:rsidRPr="00FB7AC5" w:rsidRDefault="00FB7AC5" w:rsidP="00FB7AC5">
      <w:pPr>
        <w:widowControl w:val="0"/>
        <w:spacing w:after="0" w:line="240" w:lineRule="auto"/>
        <w:ind w:left="570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3. Рассмотрение документов и сведений</w:t>
      </w:r>
    </w:p>
    <w:p w:rsidR="00FB7AC5" w:rsidRPr="00FB7AC5" w:rsidRDefault="00FB7AC5" w:rsidP="00FB7AC5">
      <w:pPr>
        <w:widowControl w:val="0"/>
        <w:spacing w:after="0" w:line="1" w:lineRule="exact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FB7AC5"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6"/>
        <w:gridCol w:w="3638"/>
        <w:gridCol w:w="1670"/>
        <w:gridCol w:w="1315"/>
        <w:gridCol w:w="2026"/>
        <w:gridCol w:w="1958"/>
        <w:gridCol w:w="2520"/>
      </w:tblGrid>
      <w:tr w:rsidR="00FB7AC5" w:rsidRPr="00FB7AC5" w:rsidTr="00DA4A15">
        <w:trPr>
          <w:trHeight w:hRule="exact" w:val="293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FB7AC5" w:rsidRPr="00FB7AC5" w:rsidTr="00DA4A15">
        <w:trPr>
          <w:trHeight w:hRule="exact" w:val="4382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7AC5" w:rsidRPr="00FB7AC5" w:rsidRDefault="00FB7AC5" w:rsidP="00F664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пакет зарегистрированны х документов, поступивших должностному лицу, ответственному за предоставление </w:t>
            </w:r>
            <w:r w:rsidR="00F664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услуги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Проведение соответствия документов и сведений требованиям нормативных правовых актов предоставления </w:t>
            </w:r>
          </w:p>
          <w:p w:rsidR="00FB7AC5" w:rsidRPr="00FB7AC5" w:rsidRDefault="00F6645C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 w:rsidR="00FB7AC5"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услуги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 5 рабочих</w:t>
            </w:r>
          </w:p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дней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7AC5" w:rsidRPr="00FB7AC5" w:rsidRDefault="00FB7AC5" w:rsidP="00BF1F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должност ное лицо Уполномо ченного органа, ответстве нное за предостав ление </w:t>
            </w:r>
            <w:r w:rsidR="00BF1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муницип альной </w:t>
            </w: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услуги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Уполномоченны й орган) / ГИС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основания отказа в предоставлении </w:t>
            </w:r>
            <w:r w:rsidR="00F664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муниципальной </w:t>
            </w: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услуги, предусмотренны е пунктом 2.13</w:t>
            </w: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</w:r>
          </w:p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2.14 Административ ного регламента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проект результата предоставления </w:t>
            </w:r>
            <w:r w:rsidR="00F664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услуги по форме, приведенной в приложении №5, №6, №7 к</w:t>
            </w:r>
          </w:p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Административному регламенту</w:t>
            </w:r>
          </w:p>
        </w:tc>
      </w:tr>
      <w:tr w:rsidR="00FB7AC5" w:rsidRPr="00FB7AC5" w:rsidTr="00DA4A15">
        <w:trPr>
          <w:trHeight w:hRule="exact" w:val="466"/>
          <w:jc w:val="center"/>
        </w:trPr>
        <w:tc>
          <w:tcPr>
            <w:tcW w:w="1537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 Принятие решения</w:t>
            </w:r>
          </w:p>
        </w:tc>
      </w:tr>
      <w:tr w:rsidR="00FB7AC5" w:rsidRPr="00FB7AC5" w:rsidTr="00DA4A15">
        <w:trPr>
          <w:trHeight w:hRule="exact" w:val="3259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проект результата предоставления </w:t>
            </w:r>
            <w:r w:rsidR="00F664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муниципальной услуги по форме </w:t>
            </w: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согласно приложению № 5, № 6 или № 7 к</w:t>
            </w:r>
          </w:p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Административно му регламенту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AC5" w:rsidRPr="00FB7AC5" w:rsidRDefault="00FB7AC5" w:rsidP="00F664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Принятие решения о предоставления </w:t>
            </w:r>
            <w:r w:rsidR="00F664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услуги или об отказе в предоставлении услуги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 5 рабочих</w:t>
            </w:r>
          </w:p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дней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AC5" w:rsidRPr="00FB7AC5" w:rsidRDefault="001B276F" w:rsidP="00F664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Должностное лицо Комитета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Уполномоченны й орган) / ГИС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Результат предоставления </w:t>
            </w:r>
            <w:r w:rsidR="00F664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услуги по форме, приведенной в приложении №5, №6, №7 к</w:t>
            </w:r>
          </w:p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Административному регламенту, подписанный</w:t>
            </w:r>
          </w:p>
        </w:tc>
      </w:tr>
    </w:tbl>
    <w:p w:rsidR="00FB7AC5" w:rsidRPr="00FB7AC5" w:rsidRDefault="00FB7AC5" w:rsidP="00FB7AC5">
      <w:pPr>
        <w:widowControl w:val="0"/>
        <w:spacing w:after="0" w:line="1" w:lineRule="exact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FB7AC5"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1537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6"/>
        <w:gridCol w:w="3638"/>
        <w:gridCol w:w="1670"/>
        <w:gridCol w:w="1320"/>
        <w:gridCol w:w="2021"/>
        <w:gridCol w:w="1958"/>
        <w:gridCol w:w="2520"/>
      </w:tblGrid>
      <w:tr w:rsidR="00FB7AC5" w:rsidRPr="00FB7AC5" w:rsidTr="00DC7A2D">
        <w:trPr>
          <w:trHeight w:hRule="exact" w:val="293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FB7AC5" w:rsidRPr="00FB7AC5" w:rsidTr="00DC7A2D">
        <w:trPr>
          <w:trHeight w:hRule="exact" w:val="4402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7AC5" w:rsidRPr="00FB7AC5" w:rsidRDefault="00FB7AC5" w:rsidP="00BF1F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Формирование решения о предоставлении муниципальной услуги или об отказе в предоставлении </w:t>
            </w:r>
            <w:r w:rsidR="00BF1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услуги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7AC5" w:rsidRPr="00FB7AC5" w:rsidRDefault="001B276F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Должностное лицо Комитета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усиленной квалифицированной подписью руководителя Уполномоченного органа или иного уполномоченного им лица</w:t>
            </w:r>
          </w:p>
        </w:tc>
      </w:tr>
      <w:tr w:rsidR="00FB7AC5" w:rsidRPr="00FB7AC5" w:rsidTr="00DC7A2D">
        <w:trPr>
          <w:trHeight w:hRule="exact" w:val="432"/>
          <w:jc w:val="center"/>
        </w:trPr>
        <w:tc>
          <w:tcPr>
            <w:tcW w:w="1537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 Выдача результата</w:t>
            </w:r>
          </w:p>
        </w:tc>
      </w:tr>
      <w:tr w:rsidR="00DC7A2D" w:rsidRPr="00FB7AC5" w:rsidTr="00DC7A2D">
        <w:trPr>
          <w:trHeight w:hRule="exact" w:val="3907"/>
          <w:jc w:val="center"/>
        </w:trPr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7A2D" w:rsidRPr="00FB7AC5" w:rsidRDefault="00DC7A2D" w:rsidP="00DC7A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формирование и регистрация</w:t>
            </w:r>
          </w:p>
          <w:p w:rsidR="00DC7A2D" w:rsidRPr="00FB7AC5" w:rsidRDefault="00DC7A2D" w:rsidP="00DC7A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результата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услуги, указанного в пункте 2.5 Административног о регламента, в форме электронного документа в ГИС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7A2D" w:rsidRPr="00FB7AC5" w:rsidRDefault="00DC7A2D" w:rsidP="00DC7A2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Регист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рация результата предоставления муниципальной</w:t>
            </w: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услуги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C7A2D" w:rsidRPr="00FB7AC5" w:rsidRDefault="00DC7A2D" w:rsidP="00DC7A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после окончания процедуры принятия решения (в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общий срок предоставлен</w:t>
            </w: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услуги не включается)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7A2D" w:rsidRDefault="00DC7A2D" w:rsidP="00DC7A2D">
            <w:r w:rsidRPr="00194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Должностное лицо Комитета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7A2D" w:rsidRPr="00FB7AC5" w:rsidRDefault="00DC7A2D" w:rsidP="00DC7A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Уполномоченны й орган) / ГИС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7A2D" w:rsidRPr="00FB7AC5" w:rsidRDefault="00DC7A2D" w:rsidP="00DC7A2D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7A2D" w:rsidRPr="00FB7AC5" w:rsidRDefault="00DC7A2D" w:rsidP="00DC7A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Внесение сведений о конечном результате предоставления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услуги</w:t>
            </w:r>
          </w:p>
        </w:tc>
      </w:tr>
      <w:tr w:rsidR="00DC7A2D" w:rsidRPr="00FB7AC5" w:rsidTr="00DC7A2D">
        <w:trPr>
          <w:trHeight w:hRule="exact" w:val="1128"/>
          <w:jc w:val="center"/>
        </w:trPr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7A2D" w:rsidRPr="00FB7AC5" w:rsidRDefault="00DC7A2D" w:rsidP="00DC7A2D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C7A2D" w:rsidRPr="00FB7AC5" w:rsidRDefault="00DC7A2D" w:rsidP="00DC7A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Направление в многофункциональный центр результата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услуги,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C7A2D" w:rsidRPr="00FB7AC5" w:rsidRDefault="00DC7A2D" w:rsidP="00DC7A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сроки, установленны</w:t>
            </w: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 соглашением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7A2D" w:rsidRDefault="00DC7A2D" w:rsidP="00DC7A2D">
            <w:r w:rsidRPr="00194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Должностное лицо Комитета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7A2D" w:rsidRPr="00FB7AC5" w:rsidRDefault="00DC7A2D" w:rsidP="00DC7A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Уполномоченны й орган) / АИС</w:t>
            </w:r>
          </w:p>
          <w:p w:rsidR="00DC7A2D" w:rsidRPr="00FB7AC5" w:rsidRDefault="00DC7A2D" w:rsidP="00DC7A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МФЦ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C7A2D" w:rsidRPr="00FB7AC5" w:rsidRDefault="00DC7A2D" w:rsidP="00DC7A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Указание заявителем в Запросе способа выдачи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C7A2D" w:rsidRPr="00FB7AC5" w:rsidRDefault="00DC7A2D" w:rsidP="00DC7A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выдача результата муниципальной</w:t>
            </w: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услуги заявителю в</w:t>
            </w:r>
          </w:p>
        </w:tc>
      </w:tr>
    </w:tbl>
    <w:p w:rsidR="00FB7AC5" w:rsidRPr="00FB7AC5" w:rsidRDefault="00FB7AC5" w:rsidP="00FB7AC5">
      <w:pPr>
        <w:widowControl w:val="0"/>
        <w:spacing w:after="0" w:line="1" w:lineRule="exact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FB7AC5"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6"/>
        <w:gridCol w:w="3638"/>
        <w:gridCol w:w="1670"/>
        <w:gridCol w:w="1310"/>
        <w:gridCol w:w="2030"/>
        <w:gridCol w:w="1958"/>
        <w:gridCol w:w="2520"/>
      </w:tblGrid>
      <w:tr w:rsidR="00FB7AC5" w:rsidRPr="00FB7AC5" w:rsidTr="00DA4A15">
        <w:trPr>
          <w:trHeight w:hRule="exact" w:val="293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FB7AC5" w:rsidRPr="00FB7AC5" w:rsidTr="00DA4A15">
        <w:trPr>
          <w:trHeight w:hRule="exact" w:val="4147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указанного в пункте 2.5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 взаимодейств ии между Уполномочен ным органом и многофункци ональным центром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7AC5" w:rsidRPr="00FB7AC5" w:rsidRDefault="00DC7A2D" w:rsidP="00B65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Должностное лицо Комитета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7AC5" w:rsidRPr="00FB7AC5" w:rsidRDefault="00FB7AC5" w:rsidP="00B65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результата </w:t>
            </w:r>
            <w:r w:rsidR="00B65E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муниципальной </w:t>
            </w: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услуги в многофункцион альном центре, а также подача Запроса через многофункцион альный центр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форме бумажного документа, подтверждающего содержание электронного документа, заверенного печатью многофункционально го центра;</w:t>
            </w:r>
          </w:p>
          <w:p w:rsidR="00FB7AC5" w:rsidRPr="00FB7AC5" w:rsidRDefault="00FB7AC5" w:rsidP="00B65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внесение сведений в ГИС о выдаче результата </w:t>
            </w:r>
            <w:r w:rsidR="00B65E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услуги</w:t>
            </w:r>
          </w:p>
        </w:tc>
      </w:tr>
      <w:tr w:rsidR="00FB7AC5" w:rsidRPr="00FB7AC5" w:rsidTr="00DA4A15">
        <w:trPr>
          <w:trHeight w:hRule="exact" w:val="3874"/>
          <w:jc w:val="center"/>
        </w:trPr>
        <w:tc>
          <w:tcPr>
            <w:tcW w:w="2246" w:type="dxa"/>
            <w:tcBorders>
              <w:lef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7AC5" w:rsidRPr="00FB7AC5" w:rsidRDefault="00FB7AC5" w:rsidP="00B65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Направление заявителю результата предоставления </w:t>
            </w:r>
            <w:r w:rsidR="00B65E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муниципальной </w:t>
            </w: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услуги в личный кабинет на ЕПГУ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7AC5" w:rsidRPr="00FB7AC5" w:rsidRDefault="00FB7AC5" w:rsidP="00B65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 день регистрации результата предоставлен ия </w:t>
            </w:r>
            <w:r w:rsidR="00B65E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муниципаль ной </w:t>
            </w: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услуги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DC7A2D" w:rsidP="00B65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Должностное лицо Комитета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ГИС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7AC5" w:rsidRPr="00FB7AC5" w:rsidRDefault="00FB7AC5" w:rsidP="00B65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Результат </w:t>
            </w:r>
            <w:r w:rsidR="00B65E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муниципальной </w:t>
            </w: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услуги, направленный заявителю на личный кабинет на ЕПГУ</w:t>
            </w:r>
          </w:p>
        </w:tc>
      </w:tr>
      <w:tr w:rsidR="00FB7AC5" w:rsidRPr="00FB7AC5" w:rsidTr="00DA4A15">
        <w:trPr>
          <w:trHeight w:hRule="exact" w:val="288"/>
          <w:jc w:val="center"/>
        </w:trPr>
        <w:tc>
          <w:tcPr>
            <w:tcW w:w="153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BF1F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6. Внесение результата </w:t>
            </w:r>
            <w:r w:rsidR="00BF1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услуги в реестр решений</w:t>
            </w:r>
          </w:p>
        </w:tc>
      </w:tr>
      <w:tr w:rsidR="00FB7AC5" w:rsidRPr="00FB7AC5" w:rsidTr="00DA4A15">
        <w:trPr>
          <w:trHeight w:hRule="exact" w:val="1397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B65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Формирование и регистрация результата </w:t>
            </w:r>
            <w:r w:rsidR="00B65E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муниципальной </w:t>
            </w: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ус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AC5" w:rsidRPr="00FB7AC5" w:rsidRDefault="00FB7AC5" w:rsidP="00B65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Внесение сведений о результате предоставления </w:t>
            </w:r>
            <w:r w:rsidR="00B65E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муниципальной </w:t>
            </w: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услуги, указанном в пункте 2.5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 рабочий</w:t>
            </w:r>
          </w:p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день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7AC5" w:rsidRPr="00FB7AC5" w:rsidRDefault="00DC7A2D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Должностное лицо Комитета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ГИС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B65EC1" w:rsidP="00B65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Результат предоставления </w:t>
            </w:r>
            <w:r w:rsidR="00FB7AC5"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муниципальной услуги, указанный в</w:t>
            </w:r>
          </w:p>
        </w:tc>
      </w:tr>
    </w:tbl>
    <w:p w:rsidR="00FB7AC5" w:rsidRPr="00FB7AC5" w:rsidRDefault="00FB7AC5" w:rsidP="00FB7AC5">
      <w:pPr>
        <w:widowControl w:val="0"/>
        <w:spacing w:after="0" w:line="1" w:lineRule="exact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FB7AC5"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6"/>
        <w:gridCol w:w="3638"/>
        <w:gridCol w:w="1670"/>
        <w:gridCol w:w="1310"/>
        <w:gridCol w:w="2030"/>
        <w:gridCol w:w="1958"/>
        <w:gridCol w:w="2520"/>
      </w:tblGrid>
      <w:tr w:rsidR="00FB7AC5" w:rsidRPr="00FB7AC5" w:rsidTr="00DA4A15">
        <w:trPr>
          <w:trHeight w:hRule="exact" w:val="293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FB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FB7AC5" w:rsidRPr="00FB7AC5" w:rsidTr="00DA4A15">
        <w:trPr>
          <w:trHeight w:hRule="exact" w:val="2501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луги, указанного в пункте 2.5 Административног о регламента, в форме электронного документа в ГИС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Административного регламента, в реестр решений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7AC5" w:rsidRPr="00FB7AC5" w:rsidRDefault="00FB7AC5" w:rsidP="00B65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пункте 2.5</w:t>
            </w:r>
          </w:p>
          <w:p w:rsidR="00FB7AC5" w:rsidRPr="00FB7AC5" w:rsidRDefault="00FB7AC5" w:rsidP="00FB7A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Административного регламента внесен в реестр</w:t>
            </w:r>
          </w:p>
        </w:tc>
      </w:tr>
    </w:tbl>
    <w:p w:rsidR="00FB7AC5" w:rsidRPr="00FB7AC5" w:rsidRDefault="00FB7AC5" w:rsidP="00FB7AC5">
      <w:pPr>
        <w:widowControl w:val="0"/>
        <w:spacing w:after="0" w:line="240" w:lineRule="auto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  <w:sectPr w:rsidR="00FB7AC5" w:rsidRPr="00FB7AC5" w:rsidSect="00FB7AC5">
          <w:headerReference w:type="even" r:id="rId16"/>
          <w:headerReference w:type="default" r:id="rId17"/>
          <w:footerReference w:type="even" r:id="rId18"/>
          <w:footerReference w:type="default" r:id="rId19"/>
          <w:footnotePr>
            <w:numFmt w:val="upperRoman"/>
          </w:footnotePr>
          <w:pgSz w:w="16840" w:h="11900" w:orient="landscape"/>
          <w:pgMar w:top="1126" w:right="654" w:bottom="612" w:left="812" w:header="0" w:footer="184" w:gutter="0"/>
          <w:pgNumType w:start="31"/>
          <w:cols w:space="720"/>
          <w:noEndnote/>
          <w:docGrid w:linePitch="360"/>
        </w:sectPr>
      </w:pPr>
    </w:p>
    <w:p w:rsidR="00913160" w:rsidRDefault="00FB7AC5" w:rsidP="00913160">
      <w:pPr>
        <w:widowControl w:val="0"/>
        <w:spacing w:after="64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Приложение № 4</w:t>
      </w:r>
    </w:p>
    <w:p w:rsidR="00FB7AC5" w:rsidRPr="00FB7AC5" w:rsidRDefault="00FB7AC5" w:rsidP="00913160">
      <w:pPr>
        <w:widowControl w:val="0"/>
        <w:spacing w:after="64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 Административному регламенту по предоставлению </w:t>
      </w:r>
      <w:r w:rsidR="00251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«</w:t>
      </w:r>
      <w:r w:rsidR="00B916FE" w:rsidRPr="00B916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»</w:t>
      </w:r>
    </w:p>
    <w:p w:rsidR="00FB7AC5" w:rsidRPr="00FB7AC5" w:rsidRDefault="00FB7AC5" w:rsidP="00FB7AC5">
      <w:pPr>
        <w:keepNext/>
        <w:keepLines/>
        <w:widowControl w:val="0"/>
        <w:spacing w:after="5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35" w:name="bookmark184"/>
      <w:bookmarkStart w:id="36" w:name="bookmark185"/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Форма решения об отказе в приеме документов, необходимых для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предоставления услуги</w:t>
      </w:r>
      <w:bookmarkEnd w:id="35"/>
      <w:bookmarkEnd w:id="36"/>
    </w:p>
    <w:p w:rsidR="00FB7AC5" w:rsidRPr="00FB7AC5" w:rsidRDefault="00FB7AC5" w:rsidP="00FB7AC5">
      <w:pPr>
        <w:widowControl w:val="0"/>
        <w:pBdr>
          <w:top w:val="single" w:sz="4" w:space="0" w:color="auto"/>
        </w:pBdr>
        <w:spacing w:after="64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eastAsia="ru-RU" w:bidi="ru-RU"/>
        </w:rPr>
      </w:pPr>
      <w:r w:rsidRPr="00FB7AC5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eastAsia="ru-RU" w:bidi="ru-RU"/>
        </w:rPr>
        <w:t>(наименование органа местного самоуправления,</w:t>
      </w:r>
      <w:r w:rsidRPr="00FB7AC5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eastAsia="ru-RU" w:bidi="ru-RU"/>
        </w:rPr>
        <w:br/>
        <w:t>уполномоченного на отнесение земельного участка к определенной категории земель или перевод земельного участка из одной</w:t>
      </w:r>
      <w:r w:rsidRPr="00FB7AC5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eastAsia="ru-RU" w:bidi="ru-RU"/>
        </w:rPr>
        <w:br/>
        <w:t>категории в другую)</w:t>
      </w:r>
    </w:p>
    <w:p w:rsidR="00FB7AC5" w:rsidRPr="00FB7AC5" w:rsidRDefault="00FB7AC5" w:rsidP="00FB7AC5">
      <w:pPr>
        <w:widowControl w:val="0"/>
        <w:tabs>
          <w:tab w:val="left" w:leader="underscore" w:pos="1450"/>
        </w:tabs>
        <w:spacing w:after="0" w:line="240" w:lineRule="auto"/>
        <w:rPr>
          <w:rFonts w:ascii="Calibri" w:eastAsia="Calibri" w:hAnsi="Calibri" w:cs="Calibri"/>
          <w:color w:val="000000"/>
          <w:sz w:val="28"/>
          <w:szCs w:val="28"/>
          <w:lang w:eastAsia="ru-RU" w:bidi="ru-RU"/>
        </w:rPr>
      </w:pPr>
      <w:r w:rsidRPr="00FB7AC5">
        <w:rPr>
          <w:rFonts w:ascii="Calibri" w:eastAsia="Calibri" w:hAnsi="Calibri" w:cs="Calibri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E1F06C" wp14:editId="67D12CDC">
                <wp:simplePos x="0" y="0"/>
                <wp:positionH relativeFrom="page">
                  <wp:posOffset>5255260</wp:posOffset>
                </wp:positionH>
                <wp:positionV relativeFrom="paragraph">
                  <wp:posOffset>12700</wp:posOffset>
                </wp:positionV>
                <wp:extent cx="494030" cy="247015"/>
                <wp:effectExtent l="0" t="0" r="0" b="0"/>
                <wp:wrapSquare wrapText="left"/>
                <wp:docPr id="159" name="Shape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030" cy="2470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608FA" w:rsidRDefault="000608FA" w:rsidP="00FB7AC5">
                            <w:pPr>
                              <w:pStyle w:val="80"/>
                              <w:pBdr>
                                <w:bottom w:val="single" w:sz="4" w:space="0" w:color="auto"/>
                              </w:pBdr>
                              <w:shd w:val="clear" w:color="auto" w:fill="auto"/>
                              <w:jc w:val="right"/>
                            </w:pPr>
                            <w:r w:rsidRPr="00B65EC1">
                              <w:rPr>
                                <w:rFonts w:ascii="PT Astra Serif" w:hAnsi="PT Astra Serif"/>
                                <w:color w:val="000000"/>
                                <w:lang w:eastAsia="ru-RU" w:bidi="ru-RU"/>
                              </w:rPr>
                              <w:t>Кому</w:t>
                            </w:r>
                            <w:r>
                              <w:rPr>
                                <w:color w:val="000000"/>
                                <w:lang w:eastAsia="ru-RU" w:bidi="ru-RU"/>
                              </w:rPr>
                              <w:t>: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25E1F06C" id="Shape 159" o:spid="_x0000_s1029" type="#_x0000_t202" style="position:absolute;margin-left:413.8pt;margin-top:1pt;width:38.9pt;height:19.45pt;z-index:25166438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" filled="f" stroked="f">
                <v:textbox inset="0,0,0,0">
                  <w:txbxContent>
                    <w:p w:rsidR="000608FA" w:rsidRDefault="000608FA" w:rsidP="00FB7AC5">
                      <w:pPr>
                        <w:pStyle w:val="80"/>
                        <w:pBdr>
                          <w:bottom w:val="single" w:sz="4" w:space="0" w:color="auto"/>
                        </w:pBdr>
                        <w:shd w:val="clear" w:color="auto" w:fill="auto"/>
                        <w:jc w:val="right"/>
                      </w:pPr>
                      <w:r w:rsidRPr="00B65EC1">
                        <w:rPr>
                          <w:rFonts w:ascii="PT Astra Serif" w:hAnsi="PT Astra Serif"/>
                          <w:color w:val="000000"/>
                          <w:lang w:eastAsia="ru-RU" w:bidi="ru-RU"/>
                        </w:rPr>
                        <w:t>Кому</w:t>
                      </w:r>
                      <w:r>
                        <w:rPr>
                          <w:color w:val="000000"/>
                          <w:lang w:eastAsia="ru-RU" w:bidi="ru-RU"/>
                        </w:rPr>
                        <w:t>: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Pr="00FB7AC5">
        <w:rPr>
          <w:rFonts w:ascii="Calibri" w:eastAsia="Calibri" w:hAnsi="Calibri" w:cs="Calibri"/>
          <w:color w:val="000000"/>
          <w:sz w:val="28"/>
          <w:szCs w:val="28"/>
          <w:lang w:eastAsia="ru-RU" w:bidi="ru-RU"/>
        </w:rPr>
        <w:t xml:space="preserve">от </w:t>
      </w:r>
      <w:r w:rsidRPr="00FB7AC5">
        <w:rPr>
          <w:rFonts w:ascii="Calibri" w:eastAsia="Calibri" w:hAnsi="Calibri" w:cs="Calibri"/>
          <w:color w:val="000000"/>
          <w:sz w:val="28"/>
          <w:szCs w:val="28"/>
          <w:lang w:eastAsia="ru-RU" w:bidi="ru-RU"/>
        </w:rPr>
        <w:tab/>
      </w:r>
    </w:p>
    <w:p w:rsidR="00FB7AC5" w:rsidRPr="00FB7AC5" w:rsidRDefault="00FB7AC5" w:rsidP="00FB7AC5">
      <w:pPr>
        <w:widowControl w:val="0"/>
        <w:tabs>
          <w:tab w:val="left" w:leader="underscore" w:pos="1450"/>
        </w:tabs>
        <w:spacing w:after="1040" w:line="230" w:lineRule="auto"/>
        <w:rPr>
          <w:rFonts w:ascii="Calibri" w:eastAsia="Calibri" w:hAnsi="Calibri" w:cs="Calibri"/>
          <w:color w:val="000000"/>
          <w:sz w:val="28"/>
          <w:szCs w:val="28"/>
          <w:lang w:eastAsia="ru-RU" w:bidi="ru-RU"/>
        </w:rPr>
      </w:pPr>
      <w:r w:rsidRPr="00FB7AC5">
        <w:rPr>
          <w:rFonts w:ascii="Calibri" w:eastAsia="Calibri" w:hAnsi="Calibri" w:cs="Calibri"/>
          <w:color w:val="000000"/>
          <w:sz w:val="28"/>
          <w:szCs w:val="28"/>
          <w:lang w:eastAsia="ru-RU" w:bidi="ru-RU"/>
        </w:rPr>
        <w:t xml:space="preserve">№ </w:t>
      </w:r>
      <w:r w:rsidRPr="00FB7AC5">
        <w:rPr>
          <w:rFonts w:ascii="Calibri" w:eastAsia="Calibri" w:hAnsi="Calibri" w:cs="Calibri"/>
          <w:color w:val="000000"/>
          <w:sz w:val="28"/>
          <w:szCs w:val="28"/>
          <w:lang w:eastAsia="ru-RU" w:bidi="ru-RU"/>
        </w:rPr>
        <w:tab/>
      </w:r>
    </w:p>
    <w:p w:rsidR="00FB7AC5" w:rsidRPr="00FB7AC5" w:rsidRDefault="00FB7AC5" w:rsidP="00C43378">
      <w:pPr>
        <w:widowControl w:val="0"/>
        <w:tabs>
          <w:tab w:val="left" w:leader="underscore" w:pos="559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Рассмотрев Ваше заявление от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 № __ и прилагаемые к нему</w:t>
      </w:r>
    </w:p>
    <w:p w:rsidR="00FB7AC5" w:rsidRPr="00FB7AC5" w:rsidRDefault="00FB7AC5" w:rsidP="00C43378">
      <w:pPr>
        <w:widowControl w:val="0"/>
        <w:tabs>
          <w:tab w:val="left" w:leader="underscore" w:pos="5410"/>
        </w:tabs>
        <w:spacing w:after="0" w:line="240" w:lineRule="auto"/>
        <w:ind w:firstLine="54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документы, руководствуясь Федеральным законом от 21.12.2004 № 172-ФЗ «О переводе земель или земельных участков из одной категории в другую», уполномоченным органом</w:t>
      </w:r>
      <w:r w:rsidR="00DC7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 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(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) принято решение об отказе в</w:t>
      </w:r>
    </w:p>
    <w:p w:rsidR="00B65EC1" w:rsidRDefault="00FB7AC5" w:rsidP="00C43378">
      <w:pPr>
        <w:widowControl w:val="0"/>
        <w:spacing w:after="0" w:line="240" w:lineRule="auto"/>
        <w:ind w:firstLine="54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приеме документов, необходимых для предоставле</w:t>
      </w:r>
      <w:r w:rsidR="00B65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ния услуги, по следующим основаниям:</w:t>
      </w:r>
    </w:p>
    <w:p w:rsidR="00FB7AC5" w:rsidRPr="00FB7AC5" w:rsidRDefault="00FB7AC5" w:rsidP="00B65EC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Разъяснение причин отказа:</w:t>
      </w:r>
    </w:p>
    <w:p w:rsidR="00FB7AC5" w:rsidRPr="00FB7AC5" w:rsidRDefault="00B65EC1" w:rsidP="00FB7AC5">
      <w:pPr>
        <w:widowControl w:val="0"/>
        <w:tabs>
          <w:tab w:val="left" w:leader="underscore" w:pos="2302"/>
        </w:tabs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</w:p>
    <w:p w:rsidR="00FB7AC5" w:rsidRPr="00FB7AC5" w:rsidRDefault="00B65EC1" w:rsidP="00FB7AC5">
      <w:pPr>
        <w:widowControl w:val="0"/>
        <w:tabs>
          <w:tab w:val="left" w:leader="underscore" w:pos="2302"/>
        </w:tabs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</w:p>
    <w:p w:rsidR="00B65EC1" w:rsidRDefault="00B65EC1" w:rsidP="00B65EC1">
      <w:pPr>
        <w:widowControl w:val="0"/>
        <w:tabs>
          <w:tab w:val="left" w:leader="underscore" w:pos="2302"/>
        </w:tabs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</w:p>
    <w:p w:rsidR="00FB7AC5" w:rsidRPr="00FB7AC5" w:rsidRDefault="00FB7AC5" w:rsidP="00B65EC1">
      <w:pPr>
        <w:widowControl w:val="0"/>
        <w:tabs>
          <w:tab w:val="left" w:leader="underscore" w:pos="2302"/>
        </w:tabs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Дополнительная информация:</w:t>
      </w:r>
    </w:p>
    <w:p w:rsidR="00FB7AC5" w:rsidRPr="00FB7AC5" w:rsidRDefault="00FB7AC5" w:rsidP="00FB7AC5">
      <w:pPr>
        <w:widowControl w:val="0"/>
        <w:spacing w:after="32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eastAsia="ru-RU" w:bidi="ru-RU"/>
        </w:rPr>
      </w:pPr>
      <w:r w:rsidRPr="00FB7AC5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eastAsia="ru-RU" w:bidi="ru-RU"/>
        </w:rPr>
        <w:t>(указывается информация, необходимая для устранения причин отказа в</w:t>
      </w:r>
      <w:r w:rsidRPr="00FB7AC5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eastAsia="ru-RU" w:bidi="ru-RU"/>
        </w:rPr>
        <w:br/>
        <w:t>приеме документов, необходимых для предоставления услуги, а также иная</w:t>
      </w:r>
      <w:r w:rsidRPr="00FB7AC5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eastAsia="ru-RU" w:bidi="ru-RU"/>
        </w:rPr>
        <w:br/>
        <w:t>дополнительная информация при наличии)</w:t>
      </w:r>
    </w:p>
    <w:p w:rsidR="00FB7AC5" w:rsidRPr="00FB7AC5" w:rsidRDefault="00FB7AC5" w:rsidP="00FB7AC5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FB7AC5" w:rsidRPr="00B65EC1" w:rsidRDefault="00FB7AC5" w:rsidP="00B65EC1">
      <w:pPr>
        <w:widowControl w:val="0"/>
        <w:spacing w:after="98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ectPr w:rsidR="00FB7AC5" w:rsidRPr="00B65EC1" w:rsidSect="00FB7AC5">
          <w:headerReference w:type="even" r:id="rId20"/>
          <w:headerReference w:type="default" r:id="rId21"/>
          <w:footerReference w:type="even" r:id="rId22"/>
          <w:footerReference w:type="default" r:id="rId23"/>
          <w:footnotePr>
            <w:numFmt w:val="upperRoman"/>
          </w:footnotePr>
          <w:pgSz w:w="11900" w:h="16840"/>
          <w:pgMar w:top="1239" w:right="719" w:bottom="1743" w:left="1628" w:header="0" w:footer="1315" w:gutter="0"/>
          <w:cols w:space="720"/>
          <w:noEndnote/>
          <w:docGrid w:linePitch="360"/>
        </w:sectPr>
      </w:pPr>
      <w:r w:rsidRPr="00FB7AC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B2D4A7" wp14:editId="0D94F79E">
                <wp:simplePos x="0" y="0"/>
                <wp:positionH relativeFrom="page">
                  <wp:posOffset>1292860</wp:posOffset>
                </wp:positionH>
                <wp:positionV relativeFrom="paragraph">
                  <wp:posOffset>1028700</wp:posOffset>
                </wp:positionV>
                <wp:extent cx="911225" cy="204470"/>
                <wp:effectExtent l="0" t="0" r="0" b="0"/>
                <wp:wrapSquare wrapText="right"/>
                <wp:docPr id="161" name="Shape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1225" cy="204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608FA" w:rsidRDefault="000608FA" w:rsidP="00FB7AC5">
                            <w:pPr>
                              <w:pStyle w:val="24"/>
                              <w:pBdr>
                                <w:top w:val="single" w:sz="4" w:space="0" w:color="auto"/>
                              </w:pBdr>
                              <w:shd w:val="clear" w:color="auto" w:fill="auto"/>
                              <w:spacing w:after="0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  <w:sz w:val="24"/>
                                <w:szCs w:val="24"/>
                                <w:lang w:eastAsia="ru-RU" w:bidi="ru-RU"/>
                              </w:rPr>
                              <w:t>(должность)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EB2D4A7" id="Shape 161" o:spid="_x0000_s1030" type="#_x0000_t202" style="position:absolute;left:0;text-align:left;margin-left:101.8pt;margin-top:81pt;width:71.75pt;height:16.1pt;z-index:25166540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" filled="f" stroked="f">
                <v:textbox inset="0,0,0,0">
                  <w:txbxContent>
                    <w:p w:rsidR="000608FA" w:rsidRDefault="000608FA" w:rsidP="00FB7AC5">
                      <w:pPr>
                        <w:pStyle w:val="24"/>
                        <w:pBdr>
                          <w:top w:val="single" w:sz="4" w:space="0" w:color="auto"/>
                        </w:pBdr>
                        <w:shd w:val="clear" w:color="auto" w:fill="auto"/>
                        <w:spacing w:after="0"/>
                      </w:pPr>
                      <w:r>
                        <w:rPr>
                          <w:i/>
                          <w:iCs/>
                          <w:color w:val="000000"/>
                          <w:sz w:val="24"/>
                          <w:szCs w:val="24"/>
                          <w:lang w:eastAsia="ru-RU" w:bidi="ru-RU"/>
                        </w:rPr>
                        <w:t>(должность)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  <w:r w:rsidR="00B65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</w:t>
      </w:r>
      <w:r w:rsidRPr="00FB7AC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(подпись) (фамилия, имя, отчество (последнее - при наличии))</w:t>
      </w:r>
    </w:p>
    <w:p w:rsidR="00B65EC1" w:rsidRDefault="00FB7AC5" w:rsidP="00FB7AC5">
      <w:pPr>
        <w:widowControl w:val="0"/>
        <w:spacing w:after="32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Приложение №5 </w:t>
      </w:r>
    </w:p>
    <w:p w:rsidR="00FB7AC5" w:rsidRPr="00FB7AC5" w:rsidRDefault="00FB7AC5" w:rsidP="00B65EC1">
      <w:pPr>
        <w:widowControl w:val="0"/>
        <w:spacing w:after="32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 Административному регламенту по </w:t>
      </w:r>
      <w:r w:rsidR="00251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предоставлению 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«</w:t>
      </w:r>
      <w:r w:rsidR="00B916FE" w:rsidRPr="00B916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»</w:t>
      </w:r>
    </w:p>
    <w:p w:rsidR="00FB7AC5" w:rsidRPr="00FB7AC5" w:rsidRDefault="00FB7AC5" w:rsidP="00FB7AC5">
      <w:pPr>
        <w:keepNext/>
        <w:keepLines/>
        <w:widowControl w:val="0"/>
        <w:spacing w:after="8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37" w:name="bookmark186"/>
      <w:bookmarkStart w:id="38" w:name="bookmark187"/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Форма решения об отнесении земель или земельных участков в составе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таких земель к определенной категории земель</w:t>
      </w:r>
      <w:bookmarkEnd w:id="37"/>
      <w:bookmarkEnd w:id="38"/>
    </w:p>
    <w:p w:rsidR="00FB7AC5" w:rsidRPr="00FB7AC5" w:rsidRDefault="00FB7AC5" w:rsidP="00FB7AC5">
      <w:pPr>
        <w:widowControl w:val="0"/>
        <w:pBdr>
          <w:top w:val="single" w:sz="4" w:space="0" w:color="auto"/>
        </w:pBdr>
        <w:spacing w:after="62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eastAsia="ru-RU" w:bidi="ru-RU"/>
        </w:rPr>
      </w:pPr>
      <w:r w:rsidRPr="00FB7AC5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eastAsia="ru-RU" w:bidi="ru-RU"/>
        </w:rPr>
        <w:t>(наименование органа местного самоуправления,</w:t>
      </w:r>
      <w:r w:rsidRPr="00FB7AC5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eastAsia="ru-RU" w:bidi="ru-RU"/>
        </w:rPr>
        <w:br/>
        <w:t>уполномоченного на отнесение земельного участка к определенной категории земель)</w:t>
      </w:r>
    </w:p>
    <w:p w:rsidR="00FB7AC5" w:rsidRPr="00FB7AC5" w:rsidRDefault="00FB7AC5" w:rsidP="00FB7AC5">
      <w:pPr>
        <w:widowControl w:val="0"/>
        <w:tabs>
          <w:tab w:val="left" w:leader="underscore" w:pos="1440"/>
        </w:tabs>
        <w:spacing w:after="0" w:line="223" w:lineRule="auto"/>
        <w:rPr>
          <w:rFonts w:ascii="Calibri" w:eastAsia="Calibri" w:hAnsi="Calibri" w:cs="Calibri"/>
          <w:color w:val="000000"/>
          <w:sz w:val="28"/>
          <w:szCs w:val="28"/>
          <w:lang w:eastAsia="ru-RU" w:bidi="ru-RU"/>
        </w:rPr>
      </w:pPr>
      <w:r w:rsidRPr="00C43378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от </w:t>
      </w:r>
      <w:r w:rsidRPr="00C43378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ab/>
        <w:t xml:space="preserve"> Кому</w:t>
      </w:r>
      <w:r w:rsidRPr="00FB7AC5">
        <w:rPr>
          <w:rFonts w:ascii="Calibri" w:eastAsia="Calibri" w:hAnsi="Calibri" w:cs="Calibri"/>
          <w:color w:val="000000"/>
          <w:sz w:val="28"/>
          <w:szCs w:val="28"/>
          <w:lang w:eastAsia="ru-RU" w:bidi="ru-RU"/>
        </w:rPr>
        <w:t>:</w:t>
      </w:r>
    </w:p>
    <w:p w:rsidR="00FB7AC5" w:rsidRPr="00FB7AC5" w:rsidRDefault="00FB7AC5" w:rsidP="00FB7AC5">
      <w:pPr>
        <w:widowControl w:val="0"/>
        <w:tabs>
          <w:tab w:val="left" w:leader="underscore" w:pos="1440"/>
        </w:tabs>
        <w:spacing w:after="7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№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</w:p>
    <w:p w:rsidR="00FB7AC5" w:rsidRPr="00FB7AC5" w:rsidRDefault="00FB7AC5" w:rsidP="00FB7A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B7A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РЕШЕНИЕ</w:t>
      </w:r>
    </w:p>
    <w:p w:rsidR="00FB7AC5" w:rsidRPr="00FB7AC5" w:rsidRDefault="00FB7AC5" w:rsidP="00FB7AC5">
      <w:pPr>
        <w:widowControl w:val="0"/>
        <w:spacing w:after="48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B7A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об отнесении земельного участка к определенной категории земель</w:t>
      </w:r>
    </w:p>
    <w:p w:rsidR="00FB7AC5" w:rsidRPr="00FB7AC5" w:rsidRDefault="00FB7AC5" w:rsidP="00FB7AC5">
      <w:pPr>
        <w:widowControl w:val="0"/>
        <w:tabs>
          <w:tab w:val="left" w:leader="underscore" w:pos="4860"/>
          <w:tab w:val="left" w:leader="underscore" w:pos="6902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Рассмотрев Ваше заявление от </w:t>
      </w:r>
      <w:r w:rsidRPr="00FB7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 xml:space="preserve"> № </w:t>
      </w:r>
      <w:r w:rsidRPr="00FB7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 xml:space="preserve"> и прилагаемые к нему</w:t>
      </w:r>
    </w:p>
    <w:p w:rsidR="00FB7AC5" w:rsidRPr="00FB7AC5" w:rsidRDefault="00FB7AC5" w:rsidP="00FB7AC5">
      <w:pPr>
        <w:widowControl w:val="0"/>
        <w:spacing w:after="38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документы, руководствуясь статьей 8 Земельного кодекса Российской Федерации, Федеральным законом от 21.12.2004 № 172-ФЗ «О переводе земель или земельных участков из одной категории в другую», уполномоченным органом</w:t>
      </w:r>
    </w:p>
    <w:p w:rsidR="00FB7AC5" w:rsidRPr="00FB7AC5" w:rsidRDefault="00FB7AC5" w:rsidP="00FB7AC5">
      <w:pPr>
        <w:widowControl w:val="0"/>
        <w:tabs>
          <w:tab w:val="left" w:leader="underscore" w:pos="8818"/>
        </w:tabs>
        <w:spacing w:after="0" w:line="302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B7AC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>(наименование органа местного</w:t>
      </w:r>
      <w:r w:rsidRPr="00FB7AC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br/>
        <w:t>самоуправления, уполномоченного перевод земельного участка из одной категории в другую)</w:t>
      </w:r>
      <w:r w:rsidRPr="00FB7AC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br/>
      </w:r>
      <w:r w:rsidRPr="00FB7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принято решение об отнесении земельного участка с кадастровым номером _:</w:t>
      </w:r>
      <w:r w:rsidRPr="00FB7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:___,</w:t>
      </w:r>
    </w:p>
    <w:p w:rsidR="00FB7AC5" w:rsidRPr="00FB7AC5" w:rsidRDefault="00FB7AC5" w:rsidP="00FB7AC5">
      <w:pPr>
        <w:widowControl w:val="0"/>
        <w:tabs>
          <w:tab w:val="left" w:leader="underscore" w:pos="2583"/>
          <w:tab w:val="left" w:leader="underscore" w:pos="4920"/>
        </w:tabs>
        <w:spacing w:after="4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площадью ___ кв. м, расположенному по адресу: </w:t>
      </w:r>
      <w:r w:rsidRPr="00FB7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, к категории земель «</w:t>
      </w:r>
      <w:r w:rsidRPr="00FB7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».</w:t>
      </w:r>
    </w:p>
    <w:p w:rsidR="00FB7AC5" w:rsidRPr="00FB7AC5" w:rsidRDefault="00FB7AC5" w:rsidP="00FB7AC5">
      <w:pPr>
        <w:widowControl w:val="0"/>
        <w:spacing w:after="134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Дополнительная информация:</w:t>
      </w:r>
    </w:p>
    <w:p w:rsidR="00FB7AC5" w:rsidRPr="00FB7AC5" w:rsidRDefault="00FB7AC5" w:rsidP="00FB7AC5">
      <w:pPr>
        <w:widowControl w:val="0"/>
        <w:spacing w:after="140" w:line="240" w:lineRule="auto"/>
        <w:ind w:left="23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FB7AC5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EC1FEC" wp14:editId="4B916B10">
                <wp:simplePos x="0" y="0"/>
                <wp:positionH relativeFrom="page">
                  <wp:posOffset>1456690</wp:posOffset>
                </wp:positionH>
                <wp:positionV relativeFrom="paragraph">
                  <wp:posOffset>12700</wp:posOffset>
                </wp:positionV>
                <wp:extent cx="758825" cy="173990"/>
                <wp:effectExtent l="0" t="0" r="0" b="0"/>
                <wp:wrapSquare wrapText="right"/>
                <wp:docPr id="167" name="Shape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8825" cy="1739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608FA" w:rsidRDefault="000608FA" w:rsidP="00FB7AC5">
                            <w:pPr>
                              <w:pStyle w:val="40"/>
                              <w:pBdr>
                                <w:top w:val="single" w:sz="4" w:space="0" w:color="auto"/>
                              </w:pBdr>
                              <w:shd w:val="clear" w:color="auto" w:fill="auto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  <w:lang w:eastAsia="ru-RU" w:bidi="ru-RU"/>
                              </w:rPr>
                              <w:t>(должность)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26EC1FEC" id="Shape 167" o:spid="_x0000_s1031" type="#_x0000_t202" style="position:absolute;left:0;text-align:left;margin-left:114.7pt;margin-top:1pt;width:59.75pt;height:13.7pt;z-index:251666432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" filled="f" stroked="f">
                <v:textbox inset="0,0,0,0">
                  <w:txbxContent>
                    <w:p w:rsidR="000608FA" w:rsidRDefault="000608FA" w:rsidP="00FB7AC5">
                      <w:pPr>
                        <w:pStyle w:val="40"/>
                        <w:pBdr>
                          <w:top w:val="single" w:sz="4" w:space="0" w:color="auto"/>
                        </w:pBdr>
                        <w:shd w:val="clear" w:color="auto" w:fill="auto"/>
                      </w:pPr>
                      <w:r>
                        <w:rPr>
                          <w:i/>
                          <w:iCs/>
                          <w:color w:val="000000"/>
                          <w:lang w:eastAsia="ru-RU" w:bidi="ru-RU"/>
                        </w:rPr>
                        <w:t>(должность)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 w:rsidRPr="00FB7AC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>(подпись) (фамилия и инициалы)</w:t>
      </w:r>
    </w:p>
    <w:p w:rsidR="00FB7AC5" w:rsidRPr="00FB7AC5" w:rsidRDefault="00FB7AC5" w:rsidP="00FB7AC5">
      <w:pPr>
        <w:widowControl w:val="0"/>
        <w:tabs>
          <w:tab w:val="left" w:leader="underscore" w:pos="231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FB7AC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 xml:space="preserve">Дата </w:t>
      </w:r>
      <w:r w:rsidRPr="00FB7AC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ab/>
        <w:t xml:space="preserve"> г.</w:t>
      </w:r>
      <w:r w:rsidRPr="00FB7AC5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br w:type="page"/>
      </w:r>
    </w:p>
    <w:p w:rsidR="00B65EC1" w:rsidRDefault="00FB7AC5" w:rsidP="00FB7AC5">
      <w:pPr>
        <w:widowControl w:val="0"/>
        <w:spacing w:after="32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Приложение №6</w:t>
      </w:r>
    </w:p>
    <w:p w:rsidR="00FB7AC5" w:rsidRPr="00FB7AC5" w:rsidRDefault="00FB7AC5" w:rsidP="00FB7AC5">
      <w:pPr>
        <w:widowControl w:val="0"/>
        <w:spacing w:after="32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 Административному регламенту по предоста</w:t>
      </w:r>
      <w:r w:rsidR="00BF1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влению </w:t>
      </w:r>
      <w:r w:rsidR="00251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«</w:t>
      </w:r>
      <w:r w:rsidR="00B916FE" w:rsidRPr="00B916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»</w:t>
      </w:r>
    </w:p>
    <w:p w:rsidR="00FB7AC5" w:rsidRPr="00FB7AC5" w:rsidRDefault="00FB7AC5" w:rsidP="00FB7AC5">
      <w:pPr>
        <w:keepNext/>
        <w:keepLines/>
        <w:widowControl w:val="0"/>
        <w:spacing w:after="120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39" w:name="bookmark188"/>
      <w:bookmarkStart w:id="40" w:name="bookmark189"/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Форма решения о переводе земель или земельных участков в составе</w:t>
      </w:r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таких земель из одной категории в другую</w:t>
      </w:r>
      <w:bookmarkEnd w:id="39"/>
      <w:bookmarkEnd w:id="40"/>
    </w:p>
    <w:p w:rsidR="00FB7AC5" w:rsidRPr="00FB7AC5" w:rsidRDefault="006C76AA" w:rsidP="00FB7AC5">
      <w:pPr>
        <w:widowControl w:val="0"/>
        <w:pBdr>
          <w:top w:val="single" w:sz="4" w:space="0" w:color="auto"/>
        </w:pBdr>
        <w:spacing w:after="60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eastAsia="ru-RU" w:bidi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eastAsia="ru-RU" w:bidi="ru-RU"/>
        </w:rPr>
        <w:t xml:space="preserve">(наименование </w:t>
      </w:r>
      <w:r w:rsidR="00FB7AC5" w:rsidRPr="00FB7AC5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eastAsia="ru-RU" w:bidi="ru-RU"/>
        </w:rPr>
        <w:t>органа местного самоуправления,</w:t>
      </w:r>
      <w:r w:rsidR="00FB7AC5" w:rsidRPr="00FB7AC5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eastAsia="ru-RU" w:bidi="ru-RU"/>
        </w:rPr>
        <w:br/>
        <w:t>уполномоченного</w:t>
      </w:r>
      <w:r w:rsidR="00DC74B6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eastAsia="ru-RU" w:bidi="ru-RU"/>
        </w:rPr>
        <w:t xml:space="preserve"> на </w:t>
      </w:r>
      <w:r w:rsidR="00FB7AC5" w:rsidRPr="00FB7AC5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eastAsia="ru-RU" w:bidi="ru-RU"/>
        </w:rPr>
        <w:t xml:space="preserve"> перевод земельного участка из одной категории в другую)</w:t>
      </w:r>
    </w:p>
    <w:p w:rsidR="00FB7AC5" w:rsidRPr="007249C5" w:rsidRDefault="00FB7AC5" w:rsidP="00FB7AC5">
      <w:pPr>
        <w:widowControl w:val="0"/>
        <w:tabs>
          <w:tab w:val="left" w:leader="underscore" w:pos="1450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 w:rsidRPr="007249C5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от </w:t>
      </w:r>
      <w:r w:rsidRPr="007249C5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ab/>
        <w:t xml:space="preserve"> Кому:</w:t>
      </w:r>
    </w:p>
    <w:p w:rsidR="00FB7AC5" w:rsidRPr="00FB7AC5" w:rsidRDefault="00FB7AC5" w:rsidP="00FB7AC5">
      <w:pPr>
        <w:widowControl w:val="0"/>
        <w:tabs>
          <w:tab w:val="left" w:leader="underscore" w:pos="1450"/>
          <w:tab w:val="left" w:leader="underscore" w:pos="7186"/>
        </w:tabs>
        <w:spacing w:after="660" w:line="240" w:lineRule="auto"/>
        <w:rPr>
          <w:rFonts w:ascii="Calibri" w:eastAsia="Calibri" w:hAnsi="Calibri" w:cs="Calibri"/>
          <w:color w:val="000000"/>
          <w:sz w:val="28"/>
          <w:szCs w:val="28"/>
          <w:lang w:eastAsia="ru-RU" w:bidi="ru-RU"/>
        </w:rPr>
      </w:pPr>
      <w:r w:rsidRPr="007249C5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№ </w:t>
      </w:r>
      <w:r w:rsidRPr="007249C5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ab/>
      </w:r>
      <w:r w:rsidRPr="00FB7AC5">
        <w:rPr>
          <w:rFonts w:ascii="Calibri" w:eastAsia="Calibri" w:hAnsi="Calibri" w:cs="Calibri"/>
          <w:color w:val="000000"/>
          <w:sz w:val="28"/>
          <w:szCs w:val="28"/>
          <w:lang w:eastAsia="ru-RU" w:bidi="ru-RU"/>
        </w:rPr>
        <w:t xml:space="preserve"> </w:t>
      </w:r>
      <w:r w:rsidRPr="00FB7AC5">
        <w:rPr>
          <w:rFonts w:ascii="Calibri" w:eastAsia="Calibri" w:hAnsi="Calibri" w:cs="Calibri"/>
          <w:color w:val="000000"/>
          <w:sz w:val="28"/>
          <w:szCs w:val="28"/>
          <w:lang w:eastAsia="ru-RU" w:bidi="ru-RU"/>
        </w:rPr>
        <w:tab/>
      </w:r>
    </w:p>
    <w:p w:rsidR="00FB7AC5" w:rsidRPr="00FB7AC5" w:rsidRDefault="00FB7AC5" w:rsidP="00FB7A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B7A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РЕШЕНИЕ</w:t>
      </w:r>
    </w:p>
    <w:p w:rsidR="00FB7AC5" w:rsidRPr="00FB7AC5" w:rsidRDefault="00FB7AC5" w:rsidP="00FB7AC5">
      <w:pPr>
        <w:widowControl w:val="0"/>
        <w:spacing w:after="5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B7A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 переводе земельного участка из одной категории в другую</w:t>
      </w:r>
    </w:p>
    <w:p w:rsidR="00FB7AC5" w:rsidRPr="00FB7AC5" w:rsidRDefault="00FB7AC5" w:rsidP="00FB7AC5">
      <w:pPr>
        <w:widowControl w:val="0"/>
        <w:tabs>
          <w:tab w:val="left" w:leader="underscore" w:pos="4860"/>
          <w:tab w:val="left" w:leader="underscore" w:pos="6902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Рассмотрев Ваше заявление от </w:t>
      </w:r>
      <w:r w:rsidRPr="00FB7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 xml:space="preserve"> № </w:t>
      </w:r>
      <w:r w:rsidRPr="00FB7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 xml:space="preserve"> и прилагаемые к нему</w:t>
      </w:r>
    </w:p>
    <w:p w:rsidR="00FB7AC5" w:rsidRPr="00FB7AC5" w:rsidRDefault="00FB7AC5" w:rsidP="00FB7AC5">
      <w:pPr>
        <w:widowControl w:val="0"/>
        <w:spacing w:after="38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документы, руководствуясь статьей 8 Земельного кодекса Российской Федерации, Федеральным законом от 21.12.2004 № 172-ФЗ «О переводе земель или земельных участков из одной категории в другую», уполномоченным органом</w:t>
      </w:r>
    </w:p>
    <w:p w:rsidR="00FB7AC5" w:rsidRPr="00FB7AC5" w:rsidRDefault="00FB7AC5" w:rsidP="00FB7AC5">
      <w:pPr>
        <w:widowControl w:val="0"/>
        <w:tabs>
          <w:tab w:val="left" w:leader="underscore" w:pos="8818"/>
        </w:tabs>
        <w:spacing w:after="0" w:line="302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B7AC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>(наименование органа местного</w:t>
      </w:r>
      <w:r w:rsidRPr="00FB7AC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br/>
        <w:t>самоуправления, уполномоченного перевод земельного участка из одной категории в другую)</w:t>
      </w:r>
      <w:r w:rsidRPr="00FB7AC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br/>
      </w:r>
      <w:r w:rsidRPr="00FB7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принято решение о переводе земельного участка с кадастровым номером _:</w:t>
      </w:r>
      <w:r w:rsidRPr="00FB7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:___,</w:t>
      </w:r>
    </w:p>
    <w:p w:rsidR="00FB7AC5" w:rsidRPr="00FB7AC5" w:rsidRDefault="00FB7AC5" w:rsidP="00FB7AC5">
      <w:pPr>
        <w:widowControl w:val="0"/>
        <w:tabs>
          <w:tab w:val="left" w:leader="underscore" w:pos="6336"/>
          <w:tab w:val="left" w:leader="underscore" w:pos="9058"/>
          <w:tab w:val="left" w:leader="underscore" w:pos="9058"/>
        </w:tabs>
        <w:spacing w:after="78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площадью ___ кв. м, расположенному по адресу: </w:t>
      </w:r>
      <w:r w:rsidRPr="00FB7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, из категории земель «</w:t>
      </w:r>
      <w:r w:rsidRPr="00FB7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» в категорию земель «</w:t>
      </w:r>
      <w:r w:rsidRPr="00FB7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», для цели:</w:t>
      </w:r>
    </w:p>
    <w:p w:rsidR="00FB7AC5" w:rsidRPr="00FB7AC5" w:rsidRDefault="00FB7AC5" w:rsidP="00FB7AC5">
      <w:pPr>
        <w:widowControl w:val="0"/>
        <w:tabs>
          <w:tab w:val="left" w:leader="underscore" w:pos="9384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Дополнительная информация: </w:t>
      </w:r>
      <w:r w:rsidRPr="00FB7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</w:p>
    <w:p w:rsidR="00F37E17" w:rsidRPr="006C76AA" w:rsidRDefault="00FB7AC5" w:rsidP="006C76AA">
      <w:pPr>
        <w:widowControl w:val="0"/>
        <w:spacing w:after="1573" w:line="1" w:lineRule="exact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FB7AC5">
        <w:rPr>
          <w:rFonts w:ascii="Tahoma" w:eastAsia="Tahoma" w:hAnsi="Tahoma" w:cs="Tahoma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4C525D9" wp14:editId="3A49B1ED">
                <wp:simplePos x="0" y="0"/>
                <wp:positionH relativeFrom="page">
                  <wp:posOffset>1045210</wp:posOffset>
                </wp:positionH>
                <wp:positionV relativeFrom="paragraph">
                  <wp:posOffset>584200</wp:posOffset>
                </wp:positionV>
                <wp:extent cx="1609090" cy="414655"/>
                <wp:effectExtent l="0" t="0" r="0" b="0"/>
                <wp:wrapNone/>
                <wp:docPr id="169" name="Shape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090" cy="4146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608FA" w:rsidRDefault="000608FA" w:rsidP="00FB7AC5">
                            <w:pPr>
                              <w:pStyle w:val="40"/>
                              <w:shd w:val="clear" w:color="auto" w:fill="auto"/>
                              <w:spacing w:after="140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  <w:lang w:eastAsia="ru-RU" w:bidi="ru-RU"/>
                              </w:rPr>
                              <w:t>(должность)</w:t>
                            </w:r>
                          </w:p>
                          <w:p w:rsidR="000608FA" w:rsidRDefault="000608FA" w:rsidP="00FB7AC5">
                            <w:pPr>
                              <w:pStyle w:val="40"/>
                              <w:shd w:val="clear" w:color="auto" w:fill="auto"/>
                              <w:tabs>
                                <w:tab w:val="left" w:leader="underscore" w:pos="2318"/>
                              </w:tabs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  <w:lang w:eastAsia="ru-RU" w:bidi="ru-RU"/>
                              </w:rPr>
                              <w:t xml:space="preserve">Дата </w:t>
                            </w:r>
                            <w:r>
                              <w:rPr>
                                <w:i/>
                                <w:iCs/>
                                <w:color w:val="000000"/>
                                <w:lang w:eastAsia="ru-RU" w:bidi="ru-RU"/>
                              </w:rPr>
                              <w:tab/>
                              <w:t xml:space="preserve"> г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24C525D9" id="Shape 169" o:spid="_x0000_s1032" type="#_x0000_t202" style="position:absolute;margin-left:82.3pt;margin-top:46pt;width:126.7pt;height:32.6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" filled="f" stroked="f">
                <v:textbox inset="0,0,0,0">
                  <w:txbxContent>
                    <w:p w:rsidR="000608FA" w:rsidRDefault="000608FA" w:rsidP="00FB7AC5">
                      <w:pPr>
                        <w:pStyle w:val="40"/>
                        <w:shd w:val="clear" w:color="auto" w:fill="auto"/>
                        <w:spacing w:after="140"/>
                        <w:jc w:val="center"/>
                      </w:pPr>
                      <w:r>
                        <w:rPr>
                          <w:i/>
                          <w:iCs/>
                          <w:color w:val="000000"/>
                          <w:lang w:eastAsia="ru-RU" w:bidi="ru-RU"/>
                        </w:rPr>
                        <w:t>(должность)</w:t>
                      </w:r>
                    </w:p>
                    <w:p w:rsidR="000608FA" w:rsidRDefault="000608FA" w:rsidP="00FB7AC5">
                      <w:pPr>
                        <w:pStyle w:val="40"/>
                        <w:shd w:val="clear" w:color="auto" w:fill="auto"/>
                        <w:tabs>
                          <w:tab w:val="left" w:leader="underscore" w:pos="2318"/>
                        </w:tabs>
                        <w:jc w:val="center"/>
                      </w:pPr>
                      <w:r>
                        <w:rPr>
                          <w:i/>
                          <w:iCs/>
                          <w:color w:val="000000"/>
                          <w:lang w:eastAsia="ru-RU" w:bidi="ru-RU"/>
                        </w:rPr>
                        <w:t xml:space="preserve">Дата </w:t>
                      </w:r>
                      <w:r>
                        <w:rPr>
                          <w:i/>
                          <w:iCs/>
                          <w:color w:val="000000"/>
                          <w:lang w:eastAsia="ru-RU" w:bidi="ru-RU"/>
                        </w:rPr>
                        <w:tab/>
                        <w:t xml:space="preserve"> г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B7AC5">
        <w:rPr>
          <w:rFonts w:ascii="Tahoma" w:eastAsia="Tahoma" w:hAnsi="Tahoma" w:cs="Tahoma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83B9E80" wp14:editId="623C6053">
                <wp:simplePos x="0" y="0"/>
                <wp:positionH relativeFrom="page">
                  <wp:posOffset>3815715</wp:posOffset>
                </wp:positionH>
                <wp:positionV relativeFrom="paragraph">
                  <wp:posOffset>584200</wp:posOffset>
                </wp:positionV>
                <wp:extent cx="2118360" cy="176530"/>
                <wp:effectExtent l="0" t="0" r="0" b="0"/>
                <wp:wrapNone/>
                <wp:docPr id="171" name="Shape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8360" cy="1765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608FA" w:rsidRDefault="000608FA" w:rsidP="00FB7AC5">
                            <w:pPr>
                              <w:pStyle w:val="40"/>
                              <w:shd w:val="clear" w:color="auto" w:fill="auto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  <w:lang w:eastAsia="ru-RU" w:bidi="ru-RU"/>
                              </w:rPr>
                              <w:t>(подпись) (фамилия и инициалы)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83B9E80" id="Shape 171" o:spid="_x0000_s1033" type="#_x0000_t202" style="position:absolute;margin-left:300.45pt;margin-top:46pt;width:166.8pt;height:13.9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" filled="f" stroked="f">
                <v:textbox inset="0,0,0,0">
                  <w:txbxContent>
                    <w:p w:rsidR="000608FA" w:rsidRDefault="000608FA" w:rsidP="00FB7AC5">
                      <w:pPr>
                        <w:pStyle w:val="40"/>
                        <w:shd w:val="clear" w:color="auto" w:fill="auto"/>
                      </w:pPr>
                      <w:r>
                        <w:rPr>
                          <w:i/>
                          <w:iCs/>
                          <w:color w:val="000000"/>
                          <w:lang w:eastAsia="ru-RU" w:bidi="ru-RU"/>
                        </w:rPr>
                        <w:t>(подпись) (фамилия и инициалы)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251C9C" w:rsidRDefault="00251C9C" w:rsidP="00FB7AC5">
      <w:pPr>
        <w:widowControl w:val="0"/>
        <w:spacing w:after="30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37E17" w:rsidRDefault="00FB7AC5" w:rsidP="00FB7AC5">
      <w:pPr>
        <w:widowControl w:val="0"/>
        <w:spacing w:after="30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Приложение №7 </w:t>
      </w:r>
    </w:p>
    <w:p w:rsidR="00FB7AC5" w:rsidRPr="00FB7AC5" w:rsidRDefault="00FB7AC5" w:rsidP="00FB7AC5">
      <w:pPr>
        <w:widowControl w:val="0"/>
        <w:spacing w:after="30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 Административному регламенту по предоставлению </w:t>
      </w:r>
      <w:r w:rsidR="006C76A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«</w:t>
      </w:r>
      <w:r w:rsidR="00B916FE" w:rsidRPr="00B916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»</w:t>
      </w:r>
    </w:p>
    <w:p w:rsidR="00FB7AC5" w:rsidRPr="00FB7AC5" w:rsidRDefault="00FB7AC5" w:rsidP="00FB7AC5">
      <w:pPr>
        <w:keepNext/>
        <w:keepLines/>
        <w:widowControl w:val="0"/>
        <w:spacing w:after="8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41" w:name="bookmark190"/>
      <w:bookmarkStart w:id="42" w:name="bookmark191"/>
      <w:r w:rsidRPr="00FB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Форма решения об отказе в предоставлении услуги</w:t>
      </w:r>
      <w:bookmarkEnd w:id="41"/>
      <w:bookmarkEnd w:id="42"/>
    </w:p>
    <w:p w:rsidR="00FB7AC5" w:rsidRPr="00FB7AC5" w:rsidRDefault="00FB7AC5" w:rsidP="00FB7AC5">
      <w:pPr>
        <w:widowControl w:val="0"/>
        <w:pBdr>
          <w:top w:val="single" w:sz="4" w:space="0" w:color="auto"/>
        </w:pBdr>
        <w:spacing w:after="62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eastAsia="ru-RU" w:bidi="ru-RU"/>
        </w:rPr>
      </w:pPr>
      <w:r w:rsidRPr="00FB7AC5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eastAsia="ru-RU" w:bidi="ru-RU"/>
        </w:rPr>
        <w:t>(наименование органа местного самоуправления,</w:t>
      </w:r>
      <w:r w:rsidRPr="00FB7AC5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eastAsia="ru-RU" w:bidi="ru-RU"/>
        </w:rPr>
        <w:br/>
        <w:t>уполномоченного на отнесение земельного участка к определенной категории земель или перевод земельного участка из одной</w:t>
      </w:r>
      <w:r w:rsidRPr="00FB7AC5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eastAsia="ru-RU" w:bidi="ru-RU"/>
        </w:rPr>
        <w:br/>
        <w:t>категории в другую)</w:t>
      </w:r>
    </w:p>
    <w:p w:rsidR="00FB7AC5" w:rsidRPr="006C76AA" w:rsidRDefault="00FB7AC5" w:rsidP="00FB7AC5">
      <w:pPr>
        <w:widowControl w:val="0"/>
        <w:tabs>
          <w:tab w:val="left" w:leader="underscore" w:pos="1450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 w:rsidRPr="006C76AA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49A349" wp14:editId="2F09DF0B">
                <wp:simplePos x="0" y="0"/>
                <wp:positionH relativeFrom="page">
                  <wp:posOffset>5234940</wp:posOffset>
                </wp:positionH>
                <wp:positionV relativeFrom="paragraph">
                  <wp:posOffset>12700</wp:posOffset>
                </wp:positionV>
                <wp:extent cx="494030" cy="247015"/>
                <wp:effectExtent l="0" t="0" r="0" b="0"/>
                <wp:wrapSquare wrapText="left"/>
                <wp:docPr id="173" name="Shape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030" cy="2470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608FA" w:rsidRDefault="000608FA" w:rsidP="00FB7AC5">
                            <w:pPr>
                              <w:pStyle w:val="80"/>
                              <w:pBdr>
                                <w:bottom w:val="single" w:sz="4" w:space="0" w:color="auto"/>
                              </w:pBdr>
                              <w:shd w:val="clear" w:color="auto" w:fill="auto"/>
                              <w:jc w:val="right"/>
                            </w:pPr>
                            <w:r w:rsidRPr="006C76AA">
                              <w:rPr>
                                <w:rFonts w:ascii="Times New Roman" w:hAnsi="Times New Roman" w:cs="Times New Roman"/>
                                <w:color w:val="000000"/>
                                <w:lang w:eastAsia="ru-RU" w:bidi="ru-RU"/>
                              </w:rPr>
                              <w:t>Кому</w:t>
                            </w:r>
                            <w:r>
                              <w:rPr>
                                <w:color w:val="000000"/>
                                <w:lang w:eastAsia="ru-RU" w:bidi="ru-RU"/>
                              </w:rPr>
                              <w:t>: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749A349" id="Shape 173" o:spid="_x0000_s1034" type="#_x0000_t202" style="position:absolute;margin-left:412.2pt;margin-top:1pt;width:38.9pt;height:19.45pt;z-index:251667456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" filled="f" stroked="f">
                <v:textbox inset="0,0,0,0">
                  <w:txbxContent>
                    <w:p w:rsidR="000608FA" w:rsidRDefault="000608FA" w:rsidP="00FB7AC5">
                      <w:pPr>
                        <w:pStyle w:val="80"/>
                        <w:pBdr>
                          <w:bottom w:val="single" w:sz="4" w:space="0" w:color="auto"/>
                        </w:pBdr>
                        <w:shd w:val="clear" w:color="auto" w:fill="auto"/>
                        <w:jc w:val="right"/>
                      </w:pPr>
                      <w:r w:rsidRPr="006C76AA">
                        <w:rPr>
                          <w:rFonts w:ascii="Times New Roman" w:hAnsi="Times New Roman" w:cs="Times New Roman"/>
                          <w:color w:val="000000"/>
                          <w:lang w:eastAsia="ru-RU" w:bidi="ru-RU"/>
                        </w:rPr>
                        <w:t>Кому</w:t>
                      </w:r>
                      <w:r>
                        <w:rPr>
                          <w:color w:val="000000"/>
                          <w:lang w:eastAsia="ru-RU" w:bidi="ru-RU"/>
                        </w:rPr>
                        <w:t>: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Pr="006C76AA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от </w:t>
      </w:r>
      <w:r w:rsidRPr="006C76AA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ab/>
      </w:r>
    </w:p>
    <w:p w:rsidR="00FB7AC5" w:rsidRPr="006C76AA" w:rsidRDefault="00FB7AC5" w:rsidP="006C76AA">
      <w:pPr>
        <w:widowControl w:val="0"/>
        <w:tabs>
          <w:tab w:val="left" w:leader="underscore" w:pos="1450"/>
        </w:tabs>
        <w:spacing w:after="0" w:line="23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 w:rsidRPr="006C76AA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№ </w:t>
      </w:r>
      <w:r w:rsidRPr="006C76AA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ab/>
      </w:r>
    </w:p>
    <w:p w:rsidR="00FB7AC5" w:rsidRPr="00FB7AC5" w:rsidRDefault="00FB7AC5" w:rsidP="006C76AA">
      <w:pPr>
        <w:widowControl w:val="0"/>
        <w:tabs>
          <w:tab w:val="left" w:pos="7843"/>
          <w:tab w:val="left" w:leader="underscore" w:pos="9336"/>
        </w:tabs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>от</w:t>
      </w:r>
      <w:r w:rsidRPr="00FB7AC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ab/>
        <w:t>№</w:t>
      </w:r>
      <w:r w:rsidRPr="00FB7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</w:p>
    <w:p w:rsidR="00FB7AC5" w:rsidRPr="00FB7AC5" w:rsidRDefault="00FB7AC5" w:rsidP="006C76AA">
      <w:pPr>
        <w:widowControl w:val="0"/>
        <w:tabs>
          <w:tab w:val="left" w:leader="underscore" w:pos="5078"/>
          <w:tab w:val="left" w:leader="underscore" w:pos="709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Рассмотрев Ваше заявление от</w:t>
      </w:r>
      <w:r w:rsidRPr="00FB7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№</w:t>
      </w:r>
      <w:r w:rsidRPr="00FB7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и прилагаемые к нему</w:t>
      </w:r>
    </w:p>
    <w:p w:rsidR="00FB7AC5" w:rsidRPr="00FB7AC5" w:rsidRDefault="00FB7AC5" w:rsidP="006C76AA">
      <w:pPr>
        <w:widowControl w:val="0"/>
        <w:tabs>
          <w:tab w:val="left" w:leader="underscore" w:pos="439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документы, руководствуясь Федеральным законом от 21.12.2004 № 172-ФЗ «О переводе земель или земельных участков из одной категории в другую», уполномоченным органом (</w:t>
      </w:r>
      <w:r w:rsidRPr="00FB7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), принято решение об отказе в предоставлении</w:t>
      </w:r>
    </w:p>
    <w:p w:rsidR="00FB7AC5" w:rsidRPr="00FB7AC5" w:rsidRDefault="00FB7AC5" w:rsidP="006C76A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услуги,</w:t>
      </w:r>
    </w:p>
    <w:p w:rsidR="00FB7AC5" w:rsidRPr="00FB7AC5" w:rsidRDefault="00FB7AC5" w:rsidP="006C76A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FB7AC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>(наименование органа государственной власти субъекта Российской Федерации или органа местного самоуправления, уполномоченного на отнесение земельного участка к определенной категории земель или перевод земельного участка из одной категории в другую)</w:t>
      </w:r>
    </w:p>
    <w:p w:rsidR="00FB7AC5" w:rsidRPr="00FB7AC5" w:rsidRDefault="006C76AA" w:rsidP="006C76AA">
      <w:pPr>
        <w:widowControl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По </w:t>
      </w:r>
      <w:r w:rsidR="00FB7AC5" w:rsidRPr="00FB7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следующим основаниям:</w:t>
      </w:r>
    </w:p>
    <w:p w:rsidR="00FB7AC5" w:rsidRPr="00FB7AC5" w:rsidRDefault="00FB7AC5" w:rsidP="006C76AA">
      <w:pPr>
        <w:widowControl w:val="0"/>
        <w:tabs>
          <w:tab w:val="left" w:leader="underscore" w:pos="2282"/>
        </w:tabs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9</w:t>
      </w:r>
    </w:p>
    <w:p w:rsidR="006C76AA" w:rsidRDefault="00FB7AC5" w:rsidP="006C76AA">
      <w:pPr>
        <w:widowControl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Разъяснение причин отказа:</w:t>
      </w:r>
    </w:p>
    <w:p w:rsidR="00FB7AC5" w:rsidRPr="006C76AA" w:rsidRDefault="00FB7AC5" w:rsidP="006C76AA">
      <w:pPr>
        <w:widowControl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 xml:space="preserve">Дополнительно информируем: </w:t>
      </w:r>
      <w:r w:rsidRPr="00FB7AC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ab/>
      </w:r>
    </w:p>
    <w:p w:rsidR="00FB7AC5" w:rsidRPr="00FB7AC5" w:rsidRDefault="00FB7AC5" w:rsidP="00FB7A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eastAsia="ru-RU" w:bidi="ru-RU"/>
        </w:rPr>
      </w:pPr>
      <w:r w:rsidRPr="00FB7AC5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eastAsia="ru-RU" w:bidi="ru-RU"/>
        </w:rPr>
        <w:t>(указывается информация, необходимая для устранения причин отказа в</w:t>
      </w:r>
    </w:p>
    <w:p w:rsidR="00FB7AC5" w:rsidRPr="00FB7AC5" w:rsidRDefault="00FB7AC5" w:rsidP="00FB7A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eastAsia="ru-RU" w:bidi="ru-RU"/>
        </w:rPr>
      </w:pPr>
      <w:r w:rsidRPr="00FB7AC5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eastAsia="ru-RU" w:bidi="ru-RU"/>
        </w:rPr>
        <w:t>приеме документов, необходимых для предоставления услуги, а также иная</w:t>
      </w:r>
      <w:r w:rsidRPr="00FB7AC5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eastAsia="ru-RU" w:bidi="ru-RU"/>
        </w:rPr>
        <w:br/>
        <w:t>дополнительная информация при наличии)</w:t>
      </w:r>
    </w:p>
    <w:p w:rsidR="00FB7AC5" w:rsidRPr="00FB7AC5" w:rsidRDefault="00FB7AC5" w:rsidP="00FB7AC5">
      <w:pPr>
        <w:widowControl w:val="0"/>
        <w:spacing w:after="0" w:line="221" w:lineRule="auto"/>
        <w:ind w:firstLine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 вправе повторно обратиться с запросом о предоставлении услуги после устранения указанных нарушений.</w:t>
      </w:r>
    </w:p>
    <w:p w:rsidR="00FB7AC5" w:rsidRPr="00FB7AC5" w:rsidRDefault="00FB7AC5" w:rsidP="00FB7AC5">
      <w:pPr>
        <w:widowControl w:val="0"/>
        <w:tabs>
          <w:tab w:val="left" w:leader="underscore" w:pos="4637"/>
        </w:tabs>
        <w:spacing w:after="0" w:line="276" w:lineRule="auto"/>
        <w:ind w:firstLine="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Данный отказ может быть обжалован в досудебном порядке путем направления жалобы в орган, уполномоченный на предоставление услуги (</w:t>
      </w:r>
      <w:r w:rsidRPr="00FB7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),</w:t>
      </w:r>
    </w:p>
    <w:p w:rsidR="00FB7AC5" w:rsidRPr="00FB7AC5" w:rsidRDefault="00FB7AC5" w:rsidP="006C76AA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FB7AC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 xml:space="preserve">(наименование органа </w:t>
      </w:r>
      <w:r w:rsidR="006C76A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 xml:space="preserve">местного самоуправления, </w:t>
      </w:r>
      <w:r w:rsidRPr="00FB7AC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>уполномоченного на отнесение зе</w:t>
      </w:r>
      <w:r w:rsidR="006C76A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 xml:space="preserve">мельного участка к определенной </w:t>
      </w:r>
      <w:r w:rsidRPr="00FB7AC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>категории земель или перевод земельного участка из одной</w:t>
      </w:r>
      <w:r w:rsidRPr="00FB7AC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br/>
        <w:t>категории в другую)</w:t>
      </w:r>
    </w:p>
    <w:p w:rsidR="00FB7AC5" w:rsidRPr="00FB7AC5" w:rsidRDefault="00FB7AC5" w:rsidP="006C76AA">
      <w:pPr>
        <w:widowControl w:val="0"/>
        <w:spacing w:after="0" w:line="228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B7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 также в судебном порядке.</w:t>
      </w:r>
    </w:p>
    <w:p w:rsidR="00FB7AC5" w:rsidRPr="00FB7AC5" w:rsidRDefault="00FB7AC5" w:rsidP="006C76AA">
      <w:pPr>
        <w:widowControl w:val="0"/>
        <w:spacing w:after="0" w:line="1" w:lineRule="exact"/>
        <w:ind w:firstLine="709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  <w:sectPr w:rsidR="00FB7AC5" w:rsidRPr="00FB7AC5" w:rsidSect="006C76AA">
          <w:footnotePr>
            <w:numFmt w:val="upperRoman"/>
          </w:footnotePr>
          <w:pgSz w:w="11900" w:h="16840"/>
          <w:pgMar w:top="1234" w:right="803" w:bottom="993" w:left="1646" w:header="0" w:footer="1531" w:gutter="0"/>
          <w:cols w:space="720"/>
          <w:noEndnote/>
          <w:docGrid w:linePitch="360"/>
        </w:sectPr>
      </w:pPr>
      <w:r w:rsidRPr="00FB7AC5">
        <w:rPr>
          <w:rFonts w:ascii="Tahoma" w:eastAsia="Tahoma" w:hAnsi="Tahoma" w:cs="Tahoma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495300" distB="0" distL="0" distR="0" simplePos="0" relativeHeight="251668480" behindDoc="0" locked="0" layoutInCell="1" allowOverlap="1" wp14:anchorId="28BE7354" wp14:editId="2D5B1830">
                <wp:simplePos x="0" y="0"/>
                <wp:positionH relativeFrom="page">
                  <wp:posOffset>1048385</wp:posOffset>
                </wp:positionH>
                <wp:positionV relativeFrom="paragraph">
                  <wp:posOffset>495300</wp:posOffset>
                </wp:positionV>
                <wp:extent cx="1639570" cy="417830"/>
                <wp:effectExtent l="0" t="0" r="0" b="0"/>
                <wp:wrapTopAndBottom/>
                <wp:docPr id="175" name="Shape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9570" cy="4178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608FA" w:rsidRDefault="000608FA" w:rsidP="00FB7AC5">
                            <w:pPr>
                              <w:pStyle w:val="40"/>
                              <w:shd w:val="clear" w:color="auto" w:fill="auto"/>
                              <w:spacing w:after="140"/>
                              <w:ind w:firstLine="660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  <w:lang w:eastAsia="ru-RU" w:bidi="ru-RU"/>
                              </w:rPr>
                              <w:t>(должность)</w:t>
                            </w:r>
                          </w:p>
                          <w:p w:rsidR="000608FA" w:rsidRDefault="000608FA" w:rsidP="00FB7AC5">
                            <w:pPr>
                              <w:pStyle w:val="40"/>
                              <w:shd w:val="clear" w:color="auto" w:fill="auto"/>
                              <w:tabs>
                                <w:tab w:val="left" w:leader="underscore" w:pos="2318"/>
                              </w:tabs>
                            </w:pPr>
                            <w:r>
                              <w:rPr>
                                <w:i/>
                                <w:iCs/>
                                <w:color w:val="000000"/>
                                <w:lang w:eastAsia="ru-RU" w:bidi="ru-RU"/>
                              </w:rPr>
                              <w:t xml:space="preserve">Дата </w:t>
                            </w:r>
                            <w:r>
                              <w:rPr>
                                <w:i/>
                                <w:iCs/>
                                <w:color w:val="000000"/>
                                <w:lang w:eastAsia="ru-RU" w:bidi="ru-RU"/>
                              </w:rPr>
                              <w:tab/>
                              <w:t xml:space="preserve"> г.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28BE7354" id="Shape 175" o:spid="_x0000_s1035" type="#_x0000_t202" style="position:absolute;left:0;text-align:left;margin-left:82.55pt;margin-top:39pt;width:129.1pt;height:32.9pt;z-index:251668480;visibility:visible;mso-wrap-style:square;mso-wrap-distance-left:0;mso-wrap-distance-top:39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" filled="f" stroked="f">
                <v:textbox inset="0,0,0,0">
                  <w:txbxContent>
                    <w:p w:rsidR="000608FA" w:rsidRDefault="000608FA" w:rsidP="00FB7AC5">
                      <w:pPr>
                        <w:pStyle w:val="40"/>
                        <w:shd w:val="clear" w:color="auto" w:fill="auto"/>
                        <w:spacing w:after="140"/>
                        <w:ind w:firstLine="660"/>
                      </w:pPr>
                      <w:r>
                        <w:rPr>
                          <w:i/>
                          <w:iCs/>
                          <w:color w:val="000000"/>
                          <w:lang w:eastAsia="ru-RU" w:bidi="ru-RU"/>
                        </w:rPr>
                        <w:t>(должность)</w:t>
                      </w:r>
                    </w:p>
                    <w:p w:rsidR="000608FA" w:rsidRDefault="000608FA" w:rsidP="00FB7AC5">
                      <w:pPr>
                        <w:pStyle w:val="40"/>
                        <w:shd w:val="clear" w:color="auto" w:fill="auto"/>
                        <w:tabs>
                          <w:tab w:val="left" w:leader="underscore" w:pos="2318"/>
                        </w:tabs>
                      </w:pPr>
                      <w:r>
                        <w:rPr>
                          <w:i/>
                          <w:iCs/>
                          <w:color w:val="000000"/>
                          <w:lang w:eastAsia="ru-RU" w:bidi="ru-RU"/>
                        </w:rPr>
                        <w:t xml:space="preserve">Дата </w:t>
                      </w:r>
                      <w:r>
                        <w:rPr>
                          <w:i/>
                          <w:iCs/>
                          <w:color w:val="000000"/>
                          <w:lang w:eastAsia="ru-RU" w:bidi="ru-RU"/>
                        </w:rPr>
                        <w:tab/>
                        <w:t xml:space="preserve"> г.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FB7AC5">
        <w:rPr>
          <w:rFonts w:ascii="Tahoma" w:eastAsia="Tahoma" w:hAnsi="Tahoma" w:cs="Tahoma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495300" distB="243840" distL="0" distR="0" simplePos="0" relativeHeight="251669504" behindDoc="0" locked="0" layoutInCell="1" allowOverlap="1" wp14:anchorId="1ABBA588" wp14:editId="2BCA1FCF">
                <wp:simplePos x="0" y="0"/>
                <wp:positionH relativeFrom="page">
                  <wp:posOffset>3818890</wp:posOffset>
                </wp:positionH>
                <wp:positionV relativeFrom="paragraph">
                  <wp:posOffset>495300</wp:posOffset>
                </wp:positionV>
                <wp:extent cx="560705" cy="173990"/>
                <wp:effectExtent l="0" t="0" r="0" b="0"/>
                <wp:wrapTopAndBottom/>
                <wp:docPr id="177" name="Shape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705" cy="1739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608FA" w:rsidRDefault="000608FA" w:rsidP="00FB7AC5">
                            <w:pPr>
                              <w:pStyle w:val="40"/>
                              <w:shd w:val="clear" w:color="auto" w:fill="auto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  <w:lang w:eastAsia="ru-RU" w:bidi="ru-RU"/>
                              </w:rPr>
                              <w:t>(подпись)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ABBA588" id="Shape 177" o:spid="_x0000_s1036" type="#_x0000_t202" style="position:absolute;left:0;text-align:left;margin-left:300.7pt;margin-top:39pt;width:44.15pt;height:13.7pt;z-index:251669504;visibility:visible;mso-wrap-style:none;mso-wrap-distance-left:0;mso-wrap-distance-top:39pt;mso-wrap-distance-right:0;mso-wrap-distance-bottom:19.2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" filled="f" stroked="f">
                <v:textbox inset="0,0,0,0">
                  <w:txbxContent>
                    <w:p w:rsidR="000608FA" w:rsidRDefault="000608FA" w:rsidP="00FB7AC5">
                      <w:pPr>
                        <w:pStyle w:val="40"/>
                        <w:shd w:val="clear" w:color="auto" w:fill="auto"/>
                      </w:pPr>
                      <w:r>
                        <w:rPr>
                          <w:i/>
                          <w:iCs/>
                          <w:color w:val="000000"/>
                          <w:lang w:eastAsia="ru-RU" w:bidi="ru-RU"/>
                        </w:rPr>
                        <w:t>(подпись)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FB7AC5">
        <w:rPr>
          <w:rFonts w:ascii="Tahoma" w:eastAsia="Tahoma" w:hAnsi="Tahoma" w:cs="Tahoma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495300" distB="241300" distL="0" distR="0" simplePos="0" relativeHeight="251670528" behindDoc="0" locked="0" layoutInCell="1" allowOverlap="1" wp14:anchorId="04331408" wp14:editId="3694237D">
                <wp:simplePos x="0" y="0"/>
                <wp:positionH relativeFrom="page">
                  <wp:posOffset>4687570</wp:posOffset>
                </wp:positionH>
                <wp:positionV relativeFrom="paragraph">
                  <wp:posOffset>495300</wp:posOffset>
                </wp:positionV>
                <wp:extent cx="1249680" cy="176530"/>
                <wp:effectExtent l="0" t="0" r="0" b="0"/>
                <wp:wrapTopAndBottom/>
                <wp:docPr id="179" name="Shape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9680" cy="1765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608FA" w:rsidRDefault="000608FA" w:rsidP="00FB7AC5">
                            <w:pPr>
                              <w:pStyle w:val="40"/>
                              <w:shd w:val="clear" w:color="auto" w:fill="auto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  <w:lang w:eastAsia="ru-RU" w:bidi="ru-RU"/>
                              </w:rPr>
                              <w:t>(фамилия и инициалы)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4331408" id="Shape 179" o:spid="_x0000_s1037" type="#_x0000_t202" style="position:absolute;left:0;text-align:left;margin-left:369.1pt;margin-top:39pt;width:98.4pt;height:13.9pt;z-index:251670528;visibility:visible;mso-wrap-style:none;mso-wrap-distance-left:0;mso-wrap-distance-top:39pt;mso-wrap-distance-right:0;mso-wrap-distance-bottom:19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" filled="f" stroked="f">
                <v:textbox inset="0,0,0,0">
                  <w:txbxContent>
                    <w:p w:rsidR="000608FA" w:rsidRDefault="000608FA" w:rsidP="00FB7AC5">
                      <w:pPr>
                        <w:pStyle w:val="40"/>
                        <w:shd w:val="clear" w:color="auto" w:fill="auto"/>
                      </w:pPr>
                      <w:r>
                        <w:rPr>
                          <w:i/>
                          <w:iCs/>
                          <w:color w:val="000000"/>
                          <w:lang w:eastAsia="ru-RU" w:bidi="ru-RU"/>
                        </w:rPr>
                        <w:t>(фамилия и инициалы)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860F7" w:rsidRDefault="008860F7"/>
    <w:sectPr w:rsidR="00886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0AE" w:rsidRDefault="00FD70AE" w:rsidP="00FB7AC5">
      <w:pPr>
        <w:spacing w:after="0" w:line="240" w:lineRule="auto"/>
      </w:pPr>
      <w:r>
        <w:separator/>
      </w:r>
    </w:p>
  </w:endnote>
  <w:endnote w:type="continuationSeparator" w:id="0">
    <w:p w:rsidR="00FD70AE" w:rsidRDefault="00FD70AE" w:rsidP="00FB7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8FA" w:rsidRDefault="000608F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8FA" w:rsidRDefault="000608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8FA" w:rsidRDefault="000608FA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8FA" w:rsidRDefault="000608FA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8FA" w:rsidRDefault="000608FA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8FA" w:rsidRDefault="000608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0AE" w:rsidRDefault="00FD70AE" w:rsidP="00FB7AC5">
      <w:pPr>
        <w:spacing w:after="0" w:line="240" w:lineRule="auto"/>
      </w:pPr>
      <w:r>
        <w:separator/>
      </w:r>
    </w:p>
  </w:footnote>
  <w:footnote w:type="continuationSeparator" w:id="0">
    <w:p w:rsidR="00FD70AE" w:rsidRDefault="00FD70AE" w:rsidP="00FB7AC5">
      <w:pPr>
        <w:spacing w:after="0" w:line="240" w:lineRule="auto"/>
      </w:pPr>
      <w:r>
        <w:continuationSeparator/>
      </w:r>
    </w:p>
  </w:footnote>
  <w:footnote w:id="1">
    <w:p w:rsidR="000608FA" w:rsidRDefault="000608FA" w:rsidP="00FB7AC5">
      <w:pPr>
        <w:pStyle w:val="a4"/>
        <w:shd w:val="clear" w:color="auto" w:fill="auto"/>
      </w:pPr>
      <w:r>
        <w:rPr>
          <w:color w:val="000000"/>
          <w:vertAlign w:val="superscript"/>
          <w:lang w:eastAsia="ru-RU" w:bidi="ru-RU"/>
        </w:rPr>
        <w:footnoteRef/>
      </w:r>
      <w:r>
        <w:rPr>
          <w:color w:val="000000"/>
          <w:lang w:eastAsia="ru-RU" w:bidi="ru-RU"/>
        </w:rPr>
        <w:t xml:space="preserve"> В случае, если Уполномоченный орган подключен к указанной системе.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8FA" w:rsidRDefault="000608FA">
    <w:pPr>
      <w:spacing w:line="1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7FEAF9EC" wp14:editId="7482BD21">
              <wp:simplePos x="0" y="0"/>
              <wp:positionH relativeFrom="page">
                <wp:posOffset>3927475</wp:posOffset>
              </wp:positionH>
              <wp:positionV relativeFrom="page">
                <wp:posOffset>285750</wp:posOffset>
              </wp:positionV>
              <wp:extent cx="152400" cy="143510"/>
              <wp:effectExtent l="0" t="0" r="0" b="0"/>
              <wp:wrapNone/>
              <wp:docPr id="147" name="Shape 1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1435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608FA" w:rsidRDefault="000608FA">
                          <w:pPr>
                            <w:pStyle w:val="ad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EAF9EC" id="_x0000_t202" coordsize="21600,21600" o:spt="202" path="m,l,21600r21600,l21600,xe">
              <v:stroke joinstyle="miter"/>
              <v:path gradientshapeok="t" o:connecttype="rect"/>
            </v:shapetype>
            <v:shape id="Shape 147" o:spid="_x0000_s1038" type="#_x0000_t202" style="position:absolute;margin-left:309.25pt;margin-top:22.5pt;width:12pt;height:11.3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" filled="f" stroked="f">
              <v:textbox style="mso-fit-shape-to-text:t" inset="0,0,0,0">
                <w:txbxContent>
                  <w:p w:rsidR="000608FA" w:rsidRDefault="000608FA">
                    <w:pPr>
                      <w:pStyle w:val="ad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8FA" w:rsidRDefault="000608FA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8FA" w:rsidRDefault="000608FA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8FA" w:rsidRDefault="000608FA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8FA" w:rsidRDefault="000608FA">
    <w:pPr>
      <w:spacing w:line="1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2D9A8F28" wp14:editId="1D72AE27">
              <wp:simplePos x="0" y="0"/>
              <wp:positionH relativeFrom="page">
                <wp:posOffset>5270500</wp:posOffset>
              </wp:positionH>
              <wp:positionV relativeFrom="page">
                <wp:posOffset>282575</wp:posOffset>
              </wp:positionV>
              <wp:extent cx="152400" cy="143510"/>
              <wp:effectExtent l="0" t="0" r="0" b="0"/>
              <wp:wrapNone/>
              <wp:docPr id="157" name="Shape 1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1435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608FA" w:rsidRDefault="000608FA">
                          <w:pPr>
                            <w:pStyle w:val="ad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38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9A8F28" id="_x0000_t202" coordsize="21600,21600" o:spt="202" path="m,l,21600r21600,l21600,xe">
              <v:stroke joinstyle="miter"/>
              <v:path gradientshapeok="t" o:connecttype="rect"/>
            </v:shapetype>
            <v:shape id="Shape 157" o:spid="_x0000_s1039" type="#_x0000_t202" style="position:absolute;margin-left:415pt;margin-top:22.25pt;width:12pt;height:11.3pt;z-index:-2516541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" filled="f" stroked="f">
              <v:textbox style="mso-fit-shape-to-text:t" inset="0,0,0,0">
                <w:txbxContent>
                  <w:p w:rsidR="000608FA" w:rsidRDefault="000608FA">
                    <w:pPr>
                      <w:pStyle w:val="ad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38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8FA" w:rsidRDefault="000608FA">
    <w:pPr>
      <w:spacing w:line="1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538FBF9F" wp14:editId="4CB70C1B">
              <wp:simplePos x="0" y="0"/>
              <wp:positionH relativeFrom="page">
                <wp:posOffset>5270500</wp:posOffset>
              </wp:positionH>
              <wp:positionV relativeFrom="page">
                <wp:posOffset>282575</wp:posOffset>
              </wp:positionV>
              <wp:extent cx="152400" cy="143510"/>
              <wp:effectExtent l="0" t="0" r="0" b="0"/>
              <wp:wrapNone/>
              <wp:docPr id="155" name="Shape 1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1435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608FA" w:rsidRDefault="000608FA">
                          <w:pPr>
                            <w:pStyle w:val="ad"/>
                            <w:shd w:val="clear" w:color="auto" w:fill="auto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8FBF9F" id="_x0000_t202" coordsize="21600,21600" o:spt="202" path="m,l,21600r21600,l21600,xe">
              <v:stroke joinstyle="miter"/>
              <v:path gradientshapeok="t" o:connecttype="rect"/>
            </v:shapetype>
            <v:shape id="Shape 155" o:spid="_x0000_s1040" type="#_x0000_t202" style="position:absolute;margin-left:415pt;margin-top:22.25pt;width:12pt;height:11.3pt;z-index:-25165516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KqUmAEAACw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" filled="f" stroked="f">
              <v:textbox style="mso-fit-shape-to-text:t" inset="0,0,0,0">
                <w:txbxContent>
                  <w:p w:rsidR="000608FA" w:rsidRDefault="000608FA">
                    <w:pPr>
                      <w:pStyle w:val="ad"/>
                      <w:shd w:val="clear" w:color="auto" w:fill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8FA" w:rsidRDefault="000608FA">
    <w:pPr>
      <w:spacing w:line="1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4384" behindDoc="1" locked="0" layoutInCell="1" allowOverlap="1" wp14:anchorId="25583D61" wp14:editId="45377659">
              <wp:simplePos x="0" y="0"/>
              <wp:positionH relativeFrom="page">
                <wp:posOffset>3974465</wp:posOffset>
              </wp:positionH>
              <wp:positionV relativeFrom="page">
                <wp:posOffset>466725</wp:posOffset>
              </wp:positionV>
              <wp:extent cx="152400" cy="143510"/>
              <wp:effectExtent l="0" t="0" r="0" b="0"/>
              <wp:wrapNone/>
              <wp:docPr id="165" name="Shape 1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1435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608FA" w:rsidRDefault="000608FA">
                          <w:pPr>
                            <w:pStyle w:val="ad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42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583D61" id="_x0000_t202" coordsize="21600,21600" o:spt="202" path="m,l,21600r21600,l21600,xe">
              <v:stroke joinstyle="miter"/>
              <v:path gradientshapeok="t" o:connecttype="rect"/>
            </v:shapetype>
            <v:shape id="Shape 165" o:spid="_x0000_s1041" type="#_x0000_t202" style="position:absolute;margin-left:312.95pt;margin-top:36.75pt;width:12pt;height:11.3pt;z-index:-25165209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XnxmAEAACw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" filled="f" stroked="f">
              <v:textbox style="mso-fit-shape-to-text:t" inset="0,0,0,0">
                <w:txbxContent>
                  <w:p w:rsidR="000608FA" w:rsidRDefault="000608FA">
                    <w:pPr>
                      <w:pStyle w:val="ad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42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8FA" w:rsidRDefault="000608FA">
    <w:pPr>
      <w:spacing w:line="1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7BC41270" wp14:editId="2C045849">
              <wp:simplePos x="0" y="0"/>
              <wp:positionH relativeFrom="page">
                <wp:posOffset>3974465</wp:posOffset>
              </wp:positionH>
              <wp:positionV relativeFrom="page">
                <wp:posOffset>466725</wp:posOffset>
              </wp:positionV>
              <wp:extent cx="152400" cy="143510"/>
              <wp:effectExtent l="0" t="0" r="0" b="0"/>
              <wp:wrapNone/>
              <wp:docPr id="163" name="Shape 16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1435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608FA" w:rsidRDefault="000608FA">
                          <w:pPr>
                            <w:pStyle w:val="ad"/>
                            <w:shd w:val="clear" w:color="auto" w:fill="auto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C41270" id="_x0000_t202" coordsize="21600,21600" o:spt="202" path="m,l,21600r21600,l21600,xe">
              <v:stroke joinstyle="miter"/>
              <v:path gradientshapeok="t" o:connecttype="rect"/>
            </v:shapetype>
            <v:shape id="Shape 163" o:spid="_x0000_s1042" type="#_x0000_t202" style="position:absolute;margin-left:312.95pt;margin-top:36.75pt;width:12pt;height:11.3pt;z-index:-25165312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9UbmAEAACwDAAAOAAAAZHJzL2Uyb0RvYy54bWysUsFOwzAMvSPxD1HurN0Y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" filled="f" stroked="f">
              <v:textbox style="mso-fit-shape-to-text:t" inset="0,0,0,0">
                <w:txbxContent>
                  <w:p w:rsidR="000608FA" w:rsidRDefault="000608FA">
                    <w:pPr>
                      <w:pStyle w:val="ad"/>
                      <w:shd w:val="clear" w:color="auto" w:fill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45EB6"/>
    <w:multiLevelType w:val="multilevel"/>
    <w:tmpl w:val="55D6745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C5539F6"/>
    <w:multiLevelType w:val="multilevel"/>
    <w:tmpl w:val="9730815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5200F7E"/>
    <w:multiLevelType w:val="multilevel"/>
    <w:tmpl w:val="F2E4BB2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6322569"/>
    <w:multiLevelType w:val="multilevel"/>
    <w:tmpl w:val="DE26F534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F705390"/>
    <w:multiLevelType w:val="multilevel"/>
    <w:tmpl w:val="29BC648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9E5071"/>
    <w:multiLevelType w:val="multilevel"/>
    <w:tmpl w:val="AD84150A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E3056B"/>
    <w:multiLevelType w:val="multilevel"/>
    <w:tmpl w:val="F7DE8F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B5F1C4F"/>
    <w:multiLevelType w:val="multilevel"/>
    <w:tmpl w:val="84AC1AB4"/>
    <w:lvl w:ilvl="0">
      <w:start w:val="5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F13194C"/>
    <w:multiLevelType w:val="hybridMultilevel"/>
    <w:tmpl w:val="F23C9E2E"/>
    <w:lvl w:ilvl="0" w:tplc="BE16D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00918E3"/>
    <w:multiLevelType w:val="multilevel"/>
    <w:tmpl w:val="E2DE0FB4"/>
    <w:lvl w:ilvl="0">
      <w:start w:val="1"/>
      <w:numFmt w:val="decimal"/>
      <w:lvlText w:val="3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A6D384E"/>
    <w:multiLevelType w:val="hybridMultilevel"/>
    <w:tmpl w:val="E8DCDF96"/>
    <w:lvl w:ilvl="0" w:tplc="27CAB7D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0D352E"/>
    <w:multiLevelType w:val="multilevel"/>
    <w:tmpl w:val="BDE6C23E"/>
    <w:lvl w:ilvl="0">
      <w:start w:val="6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04F3C65"/>
    <w:multiLevelType w:val="multilevel"/>
    <w:tmpl w:val="5F2C977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5403A5F"/>
    <w:multiLevelType w:val="multilevel"/>
    <w:tmpl w:val="08400308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8DD4D99"/>
    <w:multiLevelType w:val="multilevel"/>
    <w:tmpl w:val="32E00B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BB45EB5"/>
    <w:multiLevelType w:val="multilevel"/>
    <w:tmpl w:val="24764F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28A5A8B"/>
    <w:multiLevelType w:val="multilevel"/>
    <w:tmpl w:val="C4441D8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6D771B7"/>
    <w:multiLevelType w:val="multilevel"/>
    <w:tmpl w:val="A01E113A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873290D"/>
    <w:multiLevelType w:val="multilevel"/>
    <w:tmpl w:val="2D0EE51E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C1B69FE"/>
    <w:multiLevelType w:val="multilevel"/>
    <w:tmpl w:val="241EE28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D1D03DB"/>
    <w:multiLevelType w:val="multilevel"/>
    <w:tmpl w:val="9D182A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3"/>
  </w:num>
  <w:num w:numId="3">
    <w:abstractNumId w:val="15"/>
  </w:num>
  <w:num w:numId="4">
    <w:abstractNumId w:val="19"/>
  </w:num>
  <w:num w:numId="5">
    <w:abstractNumId w:val="18"/>
  </w:num>
  <w:num w:numId="6">
    <w:abstractNumId w:val="6"/>
  </w:num>
  <w:num w:numId="7">
    <w:abstractNumId w:val="14"/>
  </w:num>
  <w:num w:numId="8">
    <w:abstractNumId w:val="20"/>
  </w:num>
  <w:num w:numId="9">
    <w:abstractNumId w:val="4"/>
  </w:num>
  <w:num w:numId="10">
    <w:abstractNumId w:val="5"/>
  </w:num>
  <w:num w:numId="11">
    <w:abstractNumId w:val="12"/>
  </w:num>
  <w:num w:numId="12">
    <w:abstractNumId w:val="9"/>
  </w:num>
  <w:num w:numId="13">
    <w:abstractNumId w:val="16"/>
  </w:num>
  <w:num w:numId="14">
    <w:abstractNumId w:val="11"/>
  </w:num>
  <w:num w:numId="15">
    <w:abstractNumId w:val="7"/>
  </w:num>
  <w:num w:numId="16">
    <w:abstractNumId w:val="17"/>
  </w:num>
  <w:num w:numId="17">
    <w:abstractNumId w:val="3"/>
  </w:num>
  <w:num w:numId="18">
    <w:abstractNumId w:val="8"/>
  </w:num>
  <w:num w:numId="19">
    <w:abstractNumId w:val="10"/>
  </w:num>
  <w:num w:numId="20">
    <w:abstractNumId w:val="2"/>
  </w:num>
  <w:num w:numId="21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numFmt w:val="upperRoman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A3F"/>
    <w:rsid w:val="000608FA"/>
    <w:rsid w:val="00066A3F"/>
    <w:rsid w:val="00075A3F"/>
    <w:rsid w:val="000E4607"/>
    <w:rsid w:val="001730AB"/>
    <w:rsid w:val="001B276F"/>
    <w:rsid w:val="00251C9C"/>
    <w:rsid w:val="002527C1"/>
    <w:rsid w:val="002D2906"/>
    <w:rsid w:val="00317DA1"/>
    <w:rsid w:val="00385B8D"/>
    <w:rsid w:val="0038616B"/>
    <w:rsid w:val="004C6C0F"/>
    <w:rsid w:val="005463ED"/>
    <w:rsid w:val="0058192E"/>
    <w:rsid w:val="005F5FCE"/>
    <w:rsid w:val="0065347F"/>
    <w:rsid w:val="006C4195"/>
    <w:rsid w:val="006C76AA"/>
    <w:rsid w:val="006D170D"/>
    <w:rsid w:val="007249C5"/>
    <w:rsid w:val="007A453A"/>
    <w:rsid w:val="008430A8"/>
    <w:rsid w:val="008860F7"/>
    <w:rsid w:val="00886230"/>
    <w:rsid w:val="008B19F5"/>
    <w:rsid w:val="008F5F5A"/>
    <w:rsid w:val="00913160"/>
    <w:rsid w:val="00961A93"/>
    <w:rsid w:val="00974D78"/>
    <w:rsid w:val="009A1E1F"/>
    <w:rsid w:val="009C4DD9"/>
    <w:rsid w:val="009E7C0B"/>
    <w:rsid w:val="00A34751"/>
    <w:rsid w:val="00A3478A"/>
    <w:rsid w:val="00A90E93"/>
    <w:rsid w:val="00AE59D4"/>
    <w:rsid w:val="00B474CE"/>
    <w:rsid w:val="00B47F24"/>
    <w:rsid w:val="00B65EC1"/>
    <w:rsid w:val="00B916FE"/>
    <w:rsid w:val="00BA296A"/>
    <w:rsid w:val="00BB12E4"/>
    <w:rsid w:val="00BF1F89"/>
    <w:rsid w:val="00C13F2A"/>
    <w:rsid w:val="00C43378"/>
    <w:rsid w:val="00D2793A"/>
    <w:rsid w:val="00DA4A15"/>
    <w:rsid w:val="00DC74B6"/>
    <w:rsid w:val="00DC7A2D"/>
    <w:rsid w:val="00ED59B9"/>
    <w:rsid w:val="00F24A0A"/>
    <w:rsid w:val="00F37E17"/>
    <w:rsid w:val="00F53CE8"/>
    <w:rsid w:val="00F64E05"/>
    <w:rsid w:val="00F6645C"/>
    <w:rsid w:val="00F73694"/>
    <w:rsid w:val="00FB7AC5"/>
    <w:rsid w:val="00FD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B2449A"/>
  <w15:chartTrackingRefBased/>
  <w15:docId w15:val="{216928E0-1888-4721-B0DB-1FB223B42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B7AC5"/>
  </w:style>
  <w:style w:type="character" w:customStyle="1" w:styleId="a3">
    <w:name w:val="Сноска_"/>
    <w:basedOn w:val="a0"/>
    <w:link w:val="a4"/>
    <w:rsid w:val="00FB7AC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0"/>
    <w:rsid w:val="00FB7AC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FB7AC5"/>
    <w:rPr>
      <w:rFonts w:ascii="Times New Roman" w:eastAsia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">
    <w:name w:val="Заголовок №2_"/>
    <w:basedOn w:val="a0"/>
    <w:link w:val="20"/>
    <w:rsid w:val="00FB7AC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FB7AC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1">
    <w:name w:val="Колонтитул (2)_"/>
    <w:basedOn w:val="a0"/>
    <w:link w:val="22"/>
    <w:rsid w:val="00FB7AC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FB7AC5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23">
    <w:name w:val="Основной текст (2)_"/>
    <w:basedOn w:val="a0"/>
    <w:link w:val="24"/>
    <w:rsid w:val="00FB7AC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6">
    <w:name w:val="Оглавление_"/>
    <w:basedOn w:val="a0"/>
    <w:link w:val="a7"/>
    <w:rsid w:val="00FB7AC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8">
    <w:name w:val="Другое_"/>
    <w:basedOn w:val="a0"/>
    <w:link w:val="a9"/>
    <w:rsid w:val="00FB7AC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1">
    <w:name w:val="Заголовок №1_"/>
    <w:basedOn w:val="a0"/>
    <w:link w:val="12"/>
    <w:rsid w:val="00FB7AC5"/>
    <w:rPr>
      <w:rFonts w:ascii="Arial" w:eastAsia="Arial" w:hAnsi="Arial" w:cs="Arial"/>
      <w:sz w:val="28"/>
      <w:szCs w:val="28"/>
      <w:shd w:val="clear" w:color="auto" w:fill="FFFFFF"/>
    </w:rPr>
  </w:style>
  <w:style w:type="character" w:customStyle="1" w:styleId="aa">
    <w:name w:val="Подпись к таблице_"/>
    <w:basedOn w:val="a0"/>
    <w:link w:val="ab"/>
    <w:rsid w:val="00FB7AC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c">
    <w:name w:val="Колонтитул_"/>
    <w:basedOn w:val="a0"/>
    <w:link w:val="ad"/>
    <w:rsid w:val="00FB7AC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FB7AC5"/>
    <w:rPr>
      <w:rFonts w:ascii="Calibri" w:eastAsia="Calibri" w:hAnsi="Calibri" w:cs="Calibri"/>
      <w:sz w:val="28"/>
      <w:szCs w:val="28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FB7AC5"/>
    <w:rPr>
      <w:rFonts w:ascii="Calibri" w:eastAsia="Calibri" w:hAnsi="Calibri" w:cs="Calibri"/>
      <w:shd w:val="clear" w:color="auto" w:fill="FFFFFF"/>
    </w:rPr>
  </w:style>
  <w:style w:type="paragraph" w:customStyle="1" w:styleId="a4">
    <w:name w:val="Сноска"/>
    <w:basedOn w:val="a"/>
    <w:link w:val="a3"/>
    <w:rsid w:val="00FB7AC5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Основной текст1"/>
    <w:basedOn w:val="a"/>
    <w:link w:val="a5"/>
    <w:rsid w:val="00FB7AC5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rsid w:val="00FB7AC5"/>
    <w:pPr>
      <w:widowControl w:val="0"/>
      <w:shd w:val="clear" w:color="auto" w:fill="FFFFFF"/>
      <w:spacing w:after="300" w:line="240" w:lineRule="auto"/>
      <w:ind w:left="218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20">
    <w:name w:val="Заголовок №2"/>
    <w:basedOn w:val="a"/>
    <w:link w:val="2"/>
    <w:rsid w:val="00FB7AC5"/>
    <w:pPr>
      <w:widowControl w:val="0"/>
      <w:shd w:val="clear" w:color="auto" w:fill="FFFFFF"/>
      <w:spacing w:after="30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rsid w:val="00FB7AC5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Колонтитул (2)"/>
    <w:basedOn w:val="a"/>
    <w:link w:val="21"/>
    <w:rsid w:val="00FB7AC5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FB7AC5"/>
    <w:pPr>
      <w:widowControl w:val="0"/>
      <w:shd w:val="clear" w:color="auto" w:fill="FFFFFF"/>
      <w:spacing w:after="400" w:line="374" w:lineRule="auto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24">
    <w:name w:val="Основной текст (2)"/>
    <w:basedOn w:val="a"/>
    <w:link w:val="23"/>
    <w:rsid w:val="00FB7AC5"/>
    <w:pPr>
      <w:widowControl w:val="0"/>
      <w:shd w:val="clear" w:color="auto" w:fill="FFFFFF"/>
      <w:spacing w:after="300" w:line="240" w:lineRule="auto"/>
    </w:pPr>
    <w:rPr>
      <w:rFonts w:ascii="Times New Roman" w:eastAsia="Times New Roman" w:hAnsi="Times New Roman" w:cs="Times New Roman"/>
    </w:rPr>
  </w:style>
  <w:style w:type="paragraph" w:customStyle="1" w:styleId="a7">
    <w:name w:val="Оглавление"/>
    <w:basedOn w:val="a"/>
    <w:link w:val="a6"/>
    <w:rsid w:val="00FB7AC5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Другое"/>
    <w:basedOn w:val="a"/>
    <w:link w:val="a8"/>
    <w:rsid w:val="00FB7AC5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Заголовок №1"/>
    <w:basedOn w:val="a"/>
    <w:link w:val="11"/>
    <w:rsid w:val="00FB7AC5"/>
    <w:pPr>
      <w:widowControl w:val="0"/>
      <w:shd w:val="clear" w:color="auto" w:fill="FFFFFF"/>
      <w:spacing w:after="300" w:line="240" w:lineRule="auto"/>
      <w:jc w:val="center"/>
      <w:outlineLvl w:val="0"/>
    </w:pPr>
    <w:rPr>
      <w:rFonts w:ascii="Arial" w:eastAsia="Arial" w:hAnsi="Arial" w:cs="Arial"/>
      <w:sz w:val="28"/>
      <w:szCs w:val="28"/>
    </w:rPr>
  </w:style>
  <w:style w:type="paragraph" w:customStyle="1" w:styleId="ab">
    <w:name w:val="Подпись к таблице"/>
    <w:basedOn w:val="a"/>
    <w:link w:val="aa"/>
    <w:rsid w:val="00FB7AC5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ad">
    <w:name w:val="Колонтитул"/>
    <w:basedOn w:val="a"/>
    <w:link w:val="ac"/>
    <w:rsid w:val="00FB7AC5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rsid w:val="00FB7AC5"/>
    <w:pPr>
      <w:widowControl w:val="0"/>
      <w:shd w:val="clear" w:color="auto" w:fill="FFFFFF"/>
      <w:spacing w:after="0" w:line="240" w:lineRule="auto"/>
    </w:pPr>
    <w:rPr>
      <w:rFonts w:ascii="Calibri" w:eastAsia="Calibri" w:hAnsi="Calibri" w:cs="Calibri"/>
      <w:sz w:val="28"/>
      <w:szCs w:val="28"/>
    </w:rPr>
  </w:style>
  <w:style w:type="paragraph" w:customStyle="1" w:styleId="90">
    <w:name w:val="Основной текст (9)"/>
    <w:basedOn w:val="a"/>
    <w:link w:val="9"/>
    <w:rsid w:val="00FB7AC5"/>
    <w:pPr>
      <w:widowControl w:val="0"/>
      <w:shd w:val="clear" w:color="auto" w:fill="FFFFFF"/>
      <w:spacing w:after="300" w:line="240" w:lineRule="auto"/>
      <w:jc w:val="center"/>
    </w:pPr>
    <w:rPr>
      <w:rFonts w:ascii="Calibri" w:eastAsia="Calibri" w:hAnsi="Calibri" w:cs="Calibri"/>
    </w:rPr>
  </w:style>
  <w:style w:type="paragraph" w:styleId="ae">
    <w:name w:val="header"/>
    <w:basedOn w:val="a"/>
    <w:link w:val="af"/>
    <w:uiPriority w:val="99"/>
    <w:unhideWhenUsed/>
    <w:rsid w:val="00DA4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DA4A15"/>
  </w:style>
  <w:style w:type="paragraph" w:styleId="af0">
    <w:name w:val="footer"/>
    <w:basedOn w:val="a"/>
    <w:link w:val="af1"/>
    <w:uiPriority w:val="99"/>
    <w:unhideWhenUsed/>
    <w:rsid w:val="00DA4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DA4A15"/>
  </w:style>
  <w:style w:type="paragraph" w:customStyle="1" w:styleId="ConsPlusNormal">
    <w:name w:val="ConsPlusNormal"/>
    <w:link w:val="ConsPlusNormal0"/>
    <w:rsid w:val="008430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430A8"/>
    <w:rPr>
      <w:rFonts w:ascii="Calibri" w:eastAsia="Times New Roman" w:hAnsi="Calibri" w:cs="Calibri"/>
      <w:szCs w:val="20"/>
      <w:lang w:eastAsia="ru-RU"/>
    </w:rPr>
  </w:style>
  <w:style w:type="character" w:styleId="af2">
    <w:name w:val="Hyperlink"/>
    <w:uiPriority w:val="99"/>
    <w:unhideWhenUsed/>
    <w:rsid w:val="008430A8"/>
    <w:rPr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unhideWhenUsed/>
    <w:rsid w:val="006C76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6C76AA"/>
    <w:rPr>
      <w:rFonts w:ascii="Segoe UI" w:hAnsi="Segoe UI" w:cs="Segoe UI"/>
      <w:sz w:val="18"/>
      <w:szCs w:val="18"/>
    </w:rPr>
  </w:style>
  <w:style w:type="paragraph" w:styleId="af5">
    <w:name w:val="List Paragraph"/>
    <w:basedOn w:val="a"/>
    <w:uiPriority w:val="34"/>
    <w:qFormat/>
    <w:rsid w:val="00385B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vorov.tularegion.ru" TargetMode="External"/><Relationship Id="rId13" Type="http://schemas.openxmlformats.org/officeDocument/2006/relationships/header" Target="header4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yperlink" Target="http://www.gosuslugi.ru" TargetMode="External"/><Relationship Id="rId14" Type="http://schemas.openxmlformats.org/officeDocument/2006/relationships/footer" Target="footer1.xm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38A9C-82B2-469A-96A4-63A025633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40</Pages>
  <Words>10753</Words>
  <Characters>61296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Gerasimova</cp:lastModifiedBy>
  <cp:revision>10</cp:revision>
  <cp:lastPrinted>2022-03-18T11:37:00Z</cp:lastPrinted>
  <dcterms:created xsi:type="dcterms:W3CDTF">2022-02-25T12:39:00Z</dcterms:created>
  <dcterms:modified xsi:type="dcterms:W3CDTF">2022-03-28T06:18:00Z</dcterms:modified>
</cp:coreProperties>
</file>