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DF2" w:rsidRPr="00FA2223" w:rsidRDefault="00114DF2" w:rsidP="00FA2223">
      <w:pPr>
        <w:jc w:val="center"/>
        <w:rPr>
          <w:rFonts w:ascii="Times New Roman" w:hAnsi="Times New Roman" w:cs="Times New Roman"/>
          <w:b/>
          <w:bCs/>
          <w:sz w:val="28"/>
          <w:szCs w:val="28"/>
        </w:rPr>
      </w:pPr>
      <w:r w:rsidRPr="00FA2223">
        <w:rPr>
          <w:rFonts w:ascii="Times New Roman" w:hAnsi="Times New Roman" w:cs="Times New Roman"/>
          <w:b/>
          <w:bCs/>
          <w:sz w:val="28"/>
          <w:szCs w:val="28"/>
        </w:rPr>
        <w:t>Информация о деятельност</w:t>
      </w:r>
      <w:r w:rsidR="00FA2223">
        <w:rPr>
          <w:rFonts w:ascii="Times New Roman" w:hAnsi="Times New Roman" w:cs="Times New Roman"/>
          <w:b/>
          <w:bCs/>
          <w:sz w:val="28"/>
          <w:szCs w:val="28"/>
        </w:rPr>
        <w:t>и</w:t>
      </w:r>
      <w:r w:rsidRPr="00FA2223">
        <w:rPr>
          <w:rFonts w:ascii="Times New Roman" w:hAnsi="Times New Roman" w:cs="Times New Roman"/>
          <w:b/>
          <w:bCs/>
          <w:sz w:val="28"/>
          <w:szCs w:val="28"/>
        </w:rPr>
        <w:t xml:space="preserve"> Общественного совета муниципального образования Суворовский район за 2024 год</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На территории муниципального образования Суворовский район  действует Общественный совет МО Суворовский район, сформированный на основе добровольного участия в его деятельности представителей общественных объединений, граждан, принимающих активное участие в решении социально-экономических проблем муниципального образования, имеющих активную гражданскую позицию.                                     Общественный совет МО Суворовский район, являясь постоянно действующим совещательным органом, продолжает активно осуществлять поддержку гражданских инициатив, направленных на защиту прав и свобод, прав и законных интересов общественных объединений. Работает над повышением доверия граждан к деятельности государства.</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Основной целью Общественного совета является привлечение широких слоев населения, общественных объединений   и наиболее активных представителей общественности к процессу выработки предложений по важнейшим вопросам социально-политического и экономического развитие района, более полному учету интересов населения Суворовского района.</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Члены Общественного совета включены в состав нескольких районных комиссий и активно в них работают. Манухина С.Ф. и Колчугина В.Н.  -  члены  районной комиссии по борьбе с коррупцией на территории МО Суворовский район; Садовский Д.А. - является представителем ОС в составе районной комиссии по приемке образовательных учреждений к новому учебному году; Кравцова О.С. участвует в работе КДН;  </w:t>
      </w:r>
      <w:proofErr w:type="spellStart"/>
      <w:r w:rsidRPr="00FA2223">
        <w:rPr>
          <w:rFonts w:ascii="Times New Roman" w:hAnsi="Times New Roman" w:cs="Times New Roman"/>
          <w:sz w:val="28"/>
          <w:szCs w:val="28"/>
        </w:rPr>
        <w:t>Нигматулина</w:t>
      </w:r>
      <w:proofErr w:type="spellEnd"/>
      <w:r w:rsidRPr="00FA2223">
        <w:rPr>
          <w:rFonts w:ascii="Times New Roman" w:hAnsi="Times New Roman" w:cs="Times New Roman"/>
          <w:sz w:val="28"/>
          <w:szCs w:val="28"/>
        </w:rPr>
        <w:t xml:space="preserve"> Е.А. и Колчугина В.Н. - члены комиссии по приемке объектов ЖКХ после ремонта  на территории МО Суворовский район; Глушенкова В.Н. и Белоусова Е.В.  – члены комиссии по распределени</w:t>
      </w:r>
      <w:r w:rsidR="004E7024">
        <w:rPr>
          <w:rFonts w:ascii="Times New Roman" w:hAnsi="Times New Roman" w:cs="Times New Roman"/>
          <w:sz w:val="28"/>
          <w:szCs w:val="28"/>
        </w:rPr>
        <w:t>ю</w:t>
      </w:r>
      <w:r w:rsidRPr="00FA2223">
        <w:rPr>
          <w:rFonts w:ascii="Times New Roman" w:hAnsi="Times New Roman" w:cs="Times New Roman"/>
          <w:sz w:val="28"/>
          <w:szCs w:val="28"/>
        </w:rPr>
        <w:t xml:space="preserve"> </w:t>
      </w:r>
      <w:r w:rsidR="004E7024">
        <w:rPr>
          <w:rFonts w:ascii="Times New Roman" w:hAnsi="Times New Roman" w:cs="Times New Roman"/>
          <w:sz w:val="28"/>
          <w:szCs w:val="28"/>
        </w:rPr>
        <w:t>гуманитарной помощи</w:t>
      </w:r>
      <w:r w:rsidRPr="00FA2223">
        <w:rPr>
          <w:rFonts w:ascii="Times New Roman" w:hAnsi="Times New Roman" w:cs="Times New Roman"/>
          <w:sz w:val="28"/>
          <w:szCs w:val="28"/>
        </w:rPr>
        <w:t xml:space="preserve"> участникам СВО и членам их семей. Все представители Общественного совета эффективно работают и выполняют поставленные задачи.</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lastRenderedPageBreak/>
        <w:t xml:space="preserve">               На протяжении 2024 года Общественный совет муниципального образования Суворовский район активно вел свою деятельность.  Проводились заседания Общественного совета , на котором рассматривался целый спектр вопросов:  о подготовке  к проведению выборов в Суворовском районе; о подготовке  к проведению отопительного сезона 2024-2025 г на территории МО Суворовский район; об итогах проведения летнего оздоровительного периода в МО Суворовский район; о работе Центра поддержки  военнослужащих и их семей и волонтеров Суворовского района; о бюджете МО Суворовский район; о бюджете МО г. Суворов Суворовского района, также принимались решения по вопросам комитета муниципального контроля администрации Суворовский район. На заседания Общественного совета приглашались глава администрации Суворовского района, руководители структурных подразделений, комитетов, руководители образовательных учреждений, спортивных учреждений, руководители общественных организаций. В апреле 2024 года ОС МО Суворовский район принял участие в экологическом проекте при поддержке ОП ТО «Без покрышек 71», входящий в федеральный проект «Чистая страна» нацпроекта «Экология». Члены ОС во главе с Анисимовым Г.В. посетили пункты шиномонтажа, обследовали их и распространили специальные брошюры с информацией о проекте «Без покрышек 71».  В июне комиссия ОС и администрации Суворовского района провели мониторинг качества пляжных зон на территории Суворовского района. Также члены Общественного совета приняли участие в работе стратегической сессии, где разрабатывали проекты развития Суворовского района и защищались самые разнообразные уникальные материалы по развитию муниципалитетов. </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В деятельности Общественного совета применяются разные формы работы. На  протяжении 2024 года члены Общественного совета  участвовали в мероприятиях, на которых рассматривались и обсуждались  вопросы жизнеобеспечения, улучшение качества жизни граждан, взаимодействие власти и общества, решали местные общественно значимые проблемы, </w:t>
      </w:r>
      <w:r w:rsidRPr="00FA2223">
        <w:rPr>
          <w:rFonts w:ascii="Times New Roman" w:hAnsi="Times New Roman" w:cs="Times New Roman"/>
          <w:sz w:val="28"/>
          <w:szCs w:val="28"/>
        </w:rPr>
        <w:lastRenderedPageBreak/>
        <w:t>участвовали в формировании и реализации муниципальной политики по наиболее важным вопросам социально</w:t>
      </w:r>
      <w:r w:rsidR="007E792E">
        <w:rPr>
          <w:rFonts w:ascii="Times New Roman" w:hAnsi="Times New Roman" w:cs="Times New Roman"/>
          <w:sz w:val="28"/>
          <w:szCs w:val="28"/>
        </w:rPr>
        <w:t xml:space="preserve"> </w:t>
      </w:r>
      <w:r w:rsidRPr="00FA2223">
        <w:rPr>
          <w:rFonts w:ascii="Times New Roman" w:hAnsi="Times New Roman" w:cs="Times New Roman"/>
          <w:sz w:val="28"/>
          <w:szCs w:val="28"/>
        </w:rPr>
        <w:t>- экономического развития муниципального образования Суворовский район. Участвовали в общественных и публичных слушаниях по формированию современной городской среды; по планам благоустройства МО Суворовский район; о перспективах развития Суворовского района / стратегическая сессия/, ремонт дорог и др. Участвовали в совместном заседании Собрания представителей МО Суворовский район, Собрания представителей  МО город Суворов и Общественного совета МО Суворовский район. В общественных и публичных слушаниях ставились вопросы о бюджете района, дважды вносились изменения в Уставы МО Суворовский район и МО г. Суворов, вопросы о программах по благоустройству территорий и мероприятиях, касающиеся жизнеобеспечения. Члены Общественного совета принимали участие в семинарах, форумах, совещаниях по обмену опытом.  Активно участвовали в общественно значимых мероприятиях, тем самым не на словах, а на деле оказывают помощь в благоустройстве территорий района.  Мы не остаемся в стороне и участвуем в праздновании: Дня Весны и труда, Дня защитника Отечества, Дня памяти воинов-интернационалистов, Международного женского дня, Весны и труда, Международного дня защиты детей, Дня России, Дня города, Дней Знания, учителя, Народного Единства, Конституции и др.  По инициативе Общественного совета проводим опрос, определяем «Народного доктора», «Почетных граждан Суворовского района» и ходатайствуем перед главой администрации МО Суворовский район о присвоении званий лучшим представителям нашего общества.  Члены Общественного совета проводили встречи с представителями общественных объединений, организаций по вопросам поддержки инициатив, участвовали в организации и проведении муниципальных выборов. Большинство членов ОС непосредственно являлись членами избирательных комиссий, наблюдателями и председателем избирательной комиссии.</w:t>
      </w:r>
    </w:p>
    <w:p w:rsidR="00114DF2" w:rsidRPr="00FA2223" w:rsidRDefault="00114DF2" w:rsidP="007E792E">
      <w:pPr>
        <w:spacing w:after="0" w:line="360" w:lineRule="auto"/>
        <w:ind w:firstLine="708"/>
        <w:jc w:val="both"/>
        <w:rPr>
          <w:rFonts w:ascii="Times New Roman" w:hAnsi="Times New Roman" w:cs="Times New Roman"/>
          <w:sz w:val="28"/>
          <w:szCs w:val="28"/>
        </w:rPr>
      </w:pPr>
      <w:r w:rsidRPr="00FA2223">
        <w:rPr>
          <w:rFonts w:ascii="Times New Roman" w:hAnsi="Times New Roman" w:cs="Times New Roman"/>
          <w:sz w:val="28"/>
          <w:szCs w:val="28"/>
        </w:rPr>
        <w:lastRenderedPageBreak/>
        <w:t xml:space="preserve">На территории МО Суворовский район действуют 29 социально ориентированных общественных организаций, и работает в сельских поселениях 43 сельскими старостами, с которыми взаимодействует Общественный совет.  Совместными усилиями проводятся мероприятия с участием в них защитников СВО, собирается гуманитарная помощь, которая отправляется непосредственно ребятам в зону СВО. Проводим встречи с бойцами, дарим посылки и необходимые для жизнеобеспечения в трудных условиях предметы, оборудования, снаряжения. Такие мероприятия объединяют общественное пространство, людей, делают их активнее, дружнее, повышают самооценку, воспитывают патриотизм.  Гражданское общество обладает достаточным объемом знаний для самооценки собственного потенциала в сфере решения общественных проблем. Есть доля населения, которая не имеет опыта гражданского участия и не готова вступать в общественные объединения для решения проблем, возникающих на месте проживания, хотя имеют возможность в качестве основных структур решить проблемы практически во всех сферах жизни местного сообщества. В муниципальном образовании Суворовский район имеется система взаимодействия «власть – общество - СОНКО». Общественный совет является основным звеном между муниципалитетом, гражданами и общественными объединениями, способствует становлению гражданского общества, повышению открытости деятельности органов местного самоуправления, а также формированию позитивного общественного мнения. Общественный совет занимает позицию «моста» между властью и гражданами, помогает расширить возможности для объединений самостоятельно определять перечень мероприятий по созданию условий для развития общественных организаций и территориальных общественных самоуправлений исходя из территориальной специфики. В 2024 году общественные объединения проводили встречи с главой администрации МО Суворовский район, на которых решались вопросы: благоустройство территорий и дорог, экономика Суворовского района, социальные и др. В </w:t>
      </w:r>
      <w:r w:rsidRPr="00FA2223">
        <w:rPr>
          <w:rFonts w:ascii="Times New Roman" w:hAnsi="Times New Roman" w:cs="Times New Roman"/>
          <w:sz w:val="28"/>
          <w:szCs w:val="28"/>
        </w:rPr>
        <w:lastRenderedPageBreak/>
        <w:t>своей работе члены Общественного совета тесно взаимодействуют с политическими партиями и движениями, ОНФ, профильными общественными советами, волонтерами.</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Общественный совет МО Суворовский район взаимодействует с Общественной палатой Тульской области. Участвует в семинарах, «Диалогах с властью», практикумах, форумах, совещаниях, конференциях. Участвует в подготовке и проведении «обратной связи», проводит мониторинги и контроль, предоставляет материал, то есть имеется обратная связь.</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В рамках общественного  мониторинга и контроля  проверены следующие объекты :  мониторинг работы летних оздоровительных лагерей, функционирующих на базе образовательных учреждений ; военные захоронения; мониторинг детских площадок; благоустройство территории и ее безопасность; питание школьников, освещение улиц, изоляция теплотрассы, опасные балконы, доступная среда для инвалидов ,  «Без покрышек 71», подготовка УК к зимнему периоду, осуществлялся контроль по выполнению обращений, поступивших от жителей Суворовского района в Общественную палату Тульской области, от ОНФ.  В Суворовском районе работает Приемная Общественной палаты Тульской области. Обращения граждан, которые требуют участия членов ОС, передаются в комиссии Общественного совета для дальнейшей работы. Комиссии работают с данными обращениям, выходят на места, составляют акт и принимают решения.</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Значение гражданского общества в жизни страны постоянно возрастает, тем более в такое непростое для России время. Мы переформатировали свою работу и сделали акцент на реалии происходящего в нашей стране и мире.  Это дал нам импульс больше уделять внимание поддержке и помощи участникам СВО и их семьям. Вся работа по патриотическому воспитанию доминирует в нашем районе. Нет равнодушных. В нее вовлечены все слои населения, люди разных возрастов, организации, учреждения и бизнес. Члены ОС активно помогают в сборе, </w:t>
      </w:r>
      <w:r w:rsidRPr="00FA2223">
        <w:rPr>
          <w:rFonts w:ascii="Times New Roman" w:hAnsi="Times New Roman" w:cs="Times New Roman"/>
          <w:sz w:val="28"/>
          <w:szCs w:val="28"/>
        </w:rPr>
        <w:lastRenderedPageBreak/>
        <w:t xml:space="preserve">сортировке, формировании, отправке гуманитарного груза в зону СВО. Член ОС Бухаров Д.В.  систематически осуществляет доставку груза в зону СВО и в госпитали и непосредственно раненым участникам СВО, за что отдельное СПАСИБО.  Мы организуем и мотивируем общество на помощь нашим ребятам, которые с честью защищают наши рубежи. И все это выполняем в единой связке с властью, с неравнодушными жителями Суворовского района.  И жители откликаются своими благородными действиями, поддерживая наших ребят и морально, материально и духовно, объединившись в единое целое. Общество остро реагирует на проблемы </w:t>
      </w:r>
      <w:r w:rsidR="007E792E">
        <w:rPr>
          <w:rFonts w:ascii="Times New Roman" w:hAnsi="Times New Roman" w:cs="Times New Roman"/>
          <w:sz w:val="28"/>
          <w:szCs w:val="28"/>
        </w:rPr>
        <w:t>жилищно-коммунального хозяйства</w:t>
      </w:r>
      <w:r w:rsidRPr="00FA2223">
        <w:rPr>
          <w:rFonts w:ascii="Times New Roman" w:hAnsi="Times New Roman" w:cs="Times New Roman"/>
          <w:sz w:val="28"/>
          <w:szCs w:val="28"/>
        </w:rPr>
        <w:t xml:space="preserve">, оказание медицинской помощи, социальной защиты, экологии, правоохранительной системы, к вопросам борьбы с коррупцией. Без гражданского общества невозможно развития страны, тем более такой большой и сложной. Остается главная задача – восстановить доверие граждан. </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Есть еще над чем еще работать, что еще можно воплотить. В такое непростое время нам особенно надо быть сплоченными, разумными, надежными для граждан, руководства страны и региона.</w:t>
      </w:r>
    </w:p>
    <w:p w:rsid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                        </w:t>
      </w:r>
    </w:p>
    <w:p w:rsidR="00114DF2" w:rsidRPr="00FA2223" w:rsidRDefault="00114DF2" w:rsidP="00FA2223">
      <w:pPr>
        <w:spacing w:after="0" w:line="360" w:lineRule="auto"/>
        <w:jc w:val="both"/>
        <w:rPr>
          <w:rFonts w:ascii="Times New Roman" w:hAnsi="Times New Roman" w:cs="Times New Roman"/>
          <w:sz w:val="28"/>
          <w:szCs w:val="28"/>
        </w:rPr>
      </w:pPr>
      <w:r w:rsidRPr="00FA2223">
        <w:rPr>
          <w:rFonts w:ascii="Times New Roman" w:hAnsi="Times New Roman" w:cs="Times New Roman"/>
          <w:sz w:val="28"/>
          <w:szCs w:val="28"/>
        </w:rPr>
        <w:t xml:space="preserve">Председатель ОС МО Суворовский </w:t>
      </w:r>
      <w:proofErr w:type="gramStart"/>
      <w:r w:rsidRPr="00FA2223">
        <w:rPr>
          <w:rFonts w:ascii="Times New Roman" w:hAnsi="Times New Roman" w:cs="Times New Roman"/>
          <w:sz w:val="28"/>
          <w:szCs w:val="28"/>
        </w:rPr>
        <w:t xml:space="preserve">район: </w:t>
      </w:r>
      <w:r w:rsidR="008D6744">
        <w:rPr>
          <w:rFonts w:ascii="Times New Roman" w:hAnsi="Times New Roman" w:cs="Times New Roman"/>
          <w:sz w:val="28"/>
          <w:szCs w:val="28"/>
        </w:rPr>
        <w:t xml:space="preserve"> _</w:t>
      </w:r>
      <w:proofErr w:type="gramEnd"/>
      <w:r w:rsidR="008D6744">
        <w:rPr>
          <w:rFonts w:ascii="Times New Roman" w:hAnsi="Times New Roman" w:cs="Times New Roman"/>
          <w:sz w:val="28"/>
          <w:szCs w:val="28"/>
        </w:rPr>
        <w:t>_______________</w:t>
      </w:r>
      <w:bookmarkStart w:id="0" w:name="_GoBack"/>
      <w:bookmarkEnd w:id="0"/>
      <w:r w:rsidRPr="00FA2223">
        <w:rPr>
          <w:rFonts w:ascii="Times New Roman" w:hAnsi="Times New Roman" w:cs="Times New Roman"/>
          <w:sz w:val="28"/>
          <w:szCs w:val="28"/>
        </w:rPr>
        <w:t>Манухина С.Ф.</w:t>
      </w:r>
    </w:p>
    <w:p w:rsidR="006B51D8" w:rsidRPr="00FA2223" w:rsidRDefault="006B51D8">
      <w:pPr>
        <w:rPr>
          <w:rFonts w:ascii="Times New Roman" w:hAnsi="Times New Roman" w:cs="Times New Roman"/>
          <w:sz w:val="28"/>
          <w:szCs w:val="28"/>
        </w:rPr>
      </w:pPr>
    </w:p>
    <w:sectPr w:rsidR="006B51D8" w:rsidRPr="00FA2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CE0"/>
    <w:rsid w:val="00114DF2"/>
    <w:rsid w:val="004E7024"/>
    <w:rsid w:val="006B51D8"/>
    <w:rsid w:val="007E792E"/>
    <w:rsid w:val="00823BA7"/>
    <w:rsid w:val="008D6744"/>
    <w:rsid w:val="00F42CE0"/>
    <w:rsid w:val="00FA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1A1F"/>
  <w15:docId w15:val="{8AD507CB-2437-4A53-8039-9618FBF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Comp1</cp:lastModifiedBy>
  <cp:revision>7</cp:revision>
  <cp:lastPrinted>2024-12-26T12:21:00Z</cp:lastPrinted>
  <dcterms:created xsi:type="dcterms:W3CDTF">2024-12-24T13:07:00Z</dcterms:created>
  <dcterms:modified xsi:type="dcterms:W3CDTF">2024-12-26T12:21:00Z</dcterms:modified>
</cp:coreProperties>
</file>