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28C5" w:rsidRPr="00B75349" w:rsidRDefault="00E26130" w:rsidP="003728C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fldChar w:fldCharType="begin"/>
      </w:r>
      <w:r>
        <w:rPr>
          <w:noProof/>
          <w:sz w:val="26"/>
          <w:szCs w:val="26"/>
        </w:rPr>
        <w:instrText xml:space="preserve"> INCLUDEPICTURE  "A:\\..\\..\\..\\User\\Мои документы\\Печатьи герб\\Герб Суворовского района.jpg" \* MERGEFORMATINET </w:instrText>
      </w:r>
      <w:r>
        <w:rPr>
          <w:noProof/>
          <w:sz w:val="26"/>
          <w:szCs w:val="26"/>
        </w:rPr>
        <w:fldChar w:fldCharType="separate"/>
      </w:r>
      <w:r w:rsidR="008103B1">
        <w:rPr>
          <w:noProof/>
          <w:sz w:val="26"/>
          <w:szCs w:val="26"/>
        </w:rPr>
        <w:fldChar w:fldCharType="begin"/>
      </w:r>
      <w:r w:rsidR="008103B1">
        <w:rPr>
          <w:noProof/>
          <w:sz w:val="26"/>
          <w:szCs w:val="26"/>
        </w:rPr>
        <w:instrText xml:space="preserve"> INCLUDEPICTURE  "A:\\..\\..\\..\\User\\Мои документы\\Печатьи герб\\Герб Суворовского района.jpg" \* MERGEFORMATINET </w:instrText>
      </w:r>
      <w:r w:rsidR="008103B1">
        <w:rPr>
          <w:noProof/>
          <w:sz w:val="26"/>
          <w:szCs w:val="26"/>
        </w:rPr>
        <w:fldChar w:fldCharType="separate"/>
      </w:r>
      <w:r w:rsidR="00770287">
        <w:rPr>
          <w:noProof/>
          <w:sz w:val="26"/>
          <w:szCs w:val="26"/>
        </w:rPr>
        <w:fldChar w:fldCharType="begin"/>
      </w:r>
      <w:r w:rsidR="00770287">
        <w:rPr>
          <w:noProof/>
          <w:sz w:val="26"/>
          <w:szCs w:val="26"/>
        </w:rPr>
        <w:instrText xml:space="preserve"> INCLUDEPICTURE  "A:\\..\\..\\..\\User\\Мои документы\\Печатьи герб\\Герб Суворовского района.jpg" \* MERGEFORMATINET </w:instrText>
      </w:r>
      <w:r w:rsidR="00770287">
        <w:rPr>
          <w:noProof/>
          <w:sz w:val="26"/>
          <w:szCs w:val="26"/>
        </w:rPr>
        <w:fldChar w:fldCharType="separate"/>
      </w:r>
      <w:r w:rsidR="001C6884">
        <w:rPr>
          <w:noProof/>
          <w:sz w:val="26"/>
          <w:szCs w:val="26"/>
        </w:rPr>
        <w:fldChar w:fldCharType="begin"/>
      </w:r>
      <w:r w:rsidR="001C6884">
        <w:rPr>
          <w:noProof/>
          <w:sz w:val="26"/>
          <w:szCs w:val="26"/>
        </w:rPr>
        <w:instrText xml:space="preserve"> </w:instrText>
      </w:r>
      <w:r w:rsidR="001C6884">
        <w:rPr>
          <w:noProof/>
          <w:sz w:val="26"/>
          <w:szCs w:val="26"/>
        </w:rPr>
        <w:instrText>INCLUDEPICTURE  "A:\\..\\..\\..\\User\\Мои документы\\Печатьи герб\\Герб Суворовского района.jpg" \* MERGEFORMATINET</w:instrText>
      </w:r>
      <w:r w:rsidR="001C6884">
        <w:rPr>
          <w:noProof/>
          <w:sz w:val="26"/>
          <w:szCs w:val="26"/>
        </w:rPr>
        <w:instrText xml:space="preserve"> </w:instrText>
      </w:r>
      <w:r w:rsidR="001C6884">
        <w:rPr>
          <w:noProof/>
          <w:sz w:val="26"/>
          <w:szCs w:val="26"/>
        </w:rPr>
        <w:fldChar w:fldCharType="separate"/>
      </w:r>
      <w:r w:rsidR="001C688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5pt;height:71.25pt;visibility:visible">
            <v:imagedata r:id="rId9" r:href="rId10"/>
          </v:shape>
        </w:pict>
      </w:r>
      <w:r w:rsidR="001C6884">
        <w:rPr>
          <w:noProof/>
          <w:sz w:val="26"/>
          <w:szCs w:val="26"/>
        </w:rPr>
        <w:fldChar w:fldCharType="end"/>
      </w:r>
      <w:r w:rsidR="00770287">
        <w:rPr>
          <w:noProof/>
          <w:sz w:val="26"/>
          <w:szCs w:val="26"/>
        </w:rPr>
        <w:fldChar w:fldCharType="end"/>
      </w:r>
      <w:r w:rsidR="008103B1">
        <w:rPr>
          <w:noProof/>
          <w:sz w:val="26"/>
          <w:szCs w:val="26"/>
        </w:rPr>
        <w:fldChar w:fldCharType="end"/>
      </w:r>
      <w:r>
        <w:rPr>
          <w:noProof/>
          <w:sz w:val="26"/>
          <w:szCs w:val="26"/>
        </w:rPr>
        <w:fldChar w:fldCharType="end"/>
      </w:r>
    </w:p>
    <w:p w:rsidR="003728C5" w:rsidRPr="008F6480" w:rsidRDefault="003728C5" w:rsidP="003728C5">
      <w:pPr>
        <w:pStyle w:val="af3"/>
        <w:rPr>
          <w:rFonts w:ascii="Times New Roman" w:hAnsi="Times New Roman"/>
          <w:b/>
          <w:bCs/>
          <w:caps/>
        </w:rPr>
      </w:pPr>
      <w:r w:rsidRPr="008F6480">
        <w:rPr>
          <w:rFonts w:ascii="Times New Roman" w:hAnsi="Times New Roman"/>
          <w:b/>
          <w:bCs/>
          <w:caps/>
        </w:rPr>
        <w:t>муниципальное образование</w:t>
      </w:r>
    </w:p>
    <w:p w:rsidR="003728C5" w:rsidRPr="008F6480" w:rsidRDefault="003728C5" w:rsidP="003728C5">
      <w:pPr>
        <w:jc w:val="center"/>
        <w:rPr>
          <w:b/>
          <w:bCs/>
          <w:caps/>
          <w:sz w:val="28"/>
          <w:szCs w:val="28"/>
        </w:rPr>
      </w:pPr>
      <w:r w:rsidRPr="008F6480">
        <w:rPr>
          <w:b/>
          <w:bCs/>
          <w:caps/>
          <w:sz w:val="28"/>
          <w:szCs w:val="28"/>
        </w:rPr>
        <w:t>город суворов Суворовского района</w:t>
      </w:r>
    </w:p>
    <w:p w:rsidR="003728C5" w:rsidRPr="008F6480" w:rsidRDefault="003728C5" w:rsidP="003728C5">
      <w:pPr>
        <w:pStyle w:val="3"/>
        <w:rPr>
          <w:szCs w:val="28"/>
        </w:rPr>
      </w:pPr>
      <w:r w:rsidRPr="008F6480">
        <w:rPr>
          <w:szCs w:val="28"/>
        </w:rPr>
        <w:t>СОБРАНИЕ ДЕПУТАТОВ</w:t>
      </w:r>
    </w:p>
    <w:p w:rsidR="003728C5" w:rsidRPr="008F6480" w:rsidRDefault="003728C5" w:rsidP="003728C5">
      <w:pPr>
        <w:jc w:val="center"/>
        <w:rPr>
          <w:b/>
          <w:bCs/>
          <w:sz w:val="28"/>
          <w:szCs w:val="28"/>
        </w:rPr>
      </w:pPr>
      <w:r w:rsidRPr="008F6480">
        <w:rPr>
          <w:b/>
          <w:bCs/>
          <w:sz w:val="28"/>
          <w:szCs w:val="28"/>
        </w:rPr>
        <w:t>4-й созыв</w:t>
      </w:r>
    </w:p>
    <w:p w:rsidR="003728C5" w:rsidRPr="008F6480" w:rsidRDefault="00770287" w:rsidP="003728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3728C5" w:rsidRPr="008F6480">
        <w:rPr>
          <w:b/>
          <w:bCs/>
          <w:sz w:val="28"/>
          <w:szCs w:val="28"/>
        </w:rPr>
        <w:t>-е  заседание</w:t>
      </w:r>
    </w:p>
    <w:p w:rsidR="003728C5" w:rsidRPr="008F6480" w:rsidRDefault="003728C5" w:rsidP="003728C5">
      <w:pPr>
        <w:jc w:val="center"/>
        <w:rPr>
          <w:b/>
          <w:bCs/>
          <w:sz w:val="28"/>
          <w:szCs w:val="28"/>
        </w:rPr>
      </w:pPr>
    </w:p>
    <w:p w:rsidR="003728C5" w:rsidRPr="003728C5" w:rsidRDefault="003728C5" w:rsidP="003728C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728C5">
        <w:rPr>
          <w:rFonts w:ascii="Times New Roman" w:hAnsi="Times New Roman"/>
          <w:sz w:val="28"/>
          <w:szCs w:val="28"/>
        </w:rPr>
        <w:t>РЕШЕНИЕ</w:t>
      </w:r>
    </w:p>
    <w:p w:rsidR="003728C5" w:rsidRPr="003728C5" w:rsidRDefault="003728C5" w:rsidP="003728C5">
      <w:pPr>
        <w:ind w:firstLine="709"/>
        <w:rPr>
          <w:sz w:val="28"/>
          <w:szCs w:val="28"/>
        </w:rPr>
      </w:pPr>
    </w:p>
    <w:p w:rsidR="003728C5" w:rsidRPr="003728C5" w:rsidRDefault="003728C5" w:rsidP="003648E6">
      <w:pPr>
        <w:pStyle w:val="2"/>
        <w:jc w:val="center"/>
        <w:rPr>
          <w:rFonts w:ascii="Times New Roman" w:hAnsi="Times New Roman"/>
          <w:b w:val="0"/>
          <w:bCs w:val="0"/>
          <w:i w:val="0"/>
        </w:rPr>
      </w:pPr>
      <w:r w:rsidRPr="003728C5">
        <w:rPr>
          <w:rFonts w:ascii="Times New Roman" w:hAnsi="Times New Roman"/>
          <w:i w:val="0"/>
        </w:rPr>
        <w:t xml:space="preserve">от </w:t>
      </w:r>
      <w:r w:rsidR="003648E6">
        <w:rPr>
          <w:rFonts w:ascii="Times New Roman" w:hAnsi="Times New Roman"/>
          <w:i w:val="0"/>
        </w:rPr>
        <w:t>29 июн</w:t>
      </w:r>
      <w:r>
        <w:rPr>
          <w:rFonts w:ascii="Times New Roman" w:hAnsi="Times New Roman"/>
          <w:i w:val="0"/>
        </w:rPr>
        <w:t xml:space="preserve">я </w:t>
      </w:r>
      <w:r w:rsidRPr="003728C5">
        <w:rPr>
          <w:rFonts w:ascii="Times New Roman" w:hAnsi="Times New Roman"/>
          <w:i w:val="0"/>
        </w:rPr>
        <w:t>2015 года</w:t>
      </w:r>
      <w:r w:rsidRPr="003728C5">
        <w:rPr>
          <w:rFonts w:ascii="Times New Roman" w:hAnsi="Times New Roman"/>
          <w:i w:val="0"/>
        </w:rPr>
        <w:tab/>
      </w:r>
      <w:r w:rsidR="003648E6">
        <w:rPr>
          <w:rFonts w:ascii="Times New Roman" w:hAnsi="Times New Roman"/>
          <w:i w:val="0"/>
        </w:rPr>
        <w:t xml:space="preserve">         </w:t>
      </w:r>
      <w:r w:rsidRPr="003728C5">
        <w:rPr>
          <w:rFonts w:ascii="Times New Roman" w:hAnsi="Times New Roman"/>
          <w:i w:val="0"/>
        </w:rPr>
        <w:tab/>
      </w:r>
      <w:r w:rsidR="003648E6">
        <w:rPr>
          <w:rFonts w:ascii="Times New Roman" w:hAnsi="Times New Roman"/>
          <w:i w:val="0"/>
        </w:rPr>
        <w:t xml:space="preserve">                        </w:t>
      </w:r>
      <w:r w:rsidRPr="003728C5">
        <w:rPr>
          <w:rFonts w:ascii="Times New Roman" w:hAnsi="Times New Roman"/>
          <w:i w:val="0"/>
        </w:rPr>
        <w:t xml:space="preserve">№ </w:t>
      </w:r>
      <w:r w:rsidR="003648E6">
        <w:rPr>
          <w:rFonts w:ascii="Times New Roman" w:hAnsi="Times New Roman"/>
          <w:i w:val="0"/>
        </w:rPr>
        <w:t>22</w:t>
      </w:r>
      <w:r>
        <w:rPr>
          <w:rFonts w:ascii="Times New Roman" w:hAnsi="Times New Roman"/>
          <w:i w:val="0"/>
        </w:rPr>
        <w:t>-9</w:t>
      </w:r>
      <w:r w:rsidR="003648E6">
        <w:rPr>
          <w:rFonts w:ascii="Times New Roman" w:hAnsi="Times New Roman"/>
          <w:i w:val="0"/>
        </w:rPr>
        <w:t>8</w:t>
      </w:r>
    </w:p>
    <w:p w:rsidR="003728C5" w:rsidRPr="003728C5" w:rsidRDefault="003728C5" w:rsidP="003728C5">
      <w:pPr>
        <w:ind w:firstLine="709"/>
        <w:jc w:val="center"/>
        <w:rPr>
          <w:sz w:val="28"/>
          <w:szCs w:val="28"/>
        </w:rPr>
      </w:pPr>
    </w:p>
    <w:p w:rsidR="003728C5" w:rsidRPr="008F6480" w:rsidRDefault="003728C5" w:rsidP="003728C5">
      <w:pPr>
        <w:jc w:val="center"/>
        <w:rPr>
          <w:sz w:val="28"/>
          <w:szCs w:val="28"/>
        </w:rPr>
      </w:pPr>
      <w:r w:rsidRPr="003728C5">
        <w:rPr>
          <w:sz w:val="28"/>
          <w:szCs w:val="28"/>
        </w:rPr>
        <w:t>г. Суворов</w:t>
      </w:r>
    </w:p>
    <w:p w:rsidR="003728C5" w:rsidRPr="008F6480" w:rsidRDefault="003728C5" w:rsidP="003728C5">
      <w:pPr>
        <w:jc w:val="center"/>
        <w:rPr>
          <w:b/>
          <w:bCs/>
          <w:sz w:val="28"/>
          <w:szCs w:val="28"/>
        </w:rPr>
      </w:pPr>
    </w:p>
    <w:p w:rsidR="003648E6" w:rsidRDefault="003648E6" w:rsidP="003648E6">
      <w:pPr>
        <w:spacing w:line="216" w:lineRule="auto"/>
        <w:ind w:firstLine="900"/>
        <w:jc w:val="center"/>
        <w:rPr>
          <w:b/>
          <w:sz w:val="28"/>
          <w:szCs w:val="28"/>
        </w:rPr>
      </w:pPr>
      <w:r w:rsidRPr="003648E6">
        <w:rPr>
          <w:b/>
          <w:sz w:val="28"/>
          <w:szCs w:val="28"/>
        </w:rPr>
        <w:t xml:space="preserve">Об утверждении муниципальной программы «Комплексное развитие систем коммунальной инфраструктуры муниципального образования город Суворов Суворовского района на 2014-2018 годы </w:t>
      </w:r>
    </w:p>
    <w:p w:rsidR="003648E6" w:rsidRPr="003648E6" w:rsidRDefault="003648E6" w:rsidP="003648E6">
      <w:pPr>
        <w:spacing w:line="216" w:lineRule="auto"/>
        <w:ind w:firstLine="900"/>
        <w:jc w:val="center"/>
        <w:rPr>
          <w:b/>
          <w:sz w:val="28"/>
          <w:szCs w:val="28"/>
        </w:rPr>
      </w:pPr>
      <w:r w:rsidRPr="003648E6">
        <w:rPr>
          <w:b/>
          <w:sz w:val="28"/>
          <w:szCs w:val="28"/>
        </w:rPr>
        <w:t>и на период до 2025 года»</w:t>
      </w:r>
    </w:p>
    <w:p w:rsidR="009C4025" w:rsidRDefault="009C4025" w:rsidP="003648E6">
      <w:pPr>
        <w:spacing w:line="216" w:lineRule="auto"/>
        <w:jc w:val="center"/>
        <w:rPr>
          <w:b/>
          <w:sz w:val="28"/>
          <w:szCs w:val="28"/>
        </w:rPr>
      </w:pPr>
    </w:p>
    <w:p w:rsidR="00703C33" w:rsidRDefault="00703C33" w:rsidP="00703C33">
      <w:pPr>
        <w:pStyle w:val="ConsNormal"/>
        <w:widowControl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703C33" w:rsidRPr="00A27217" w:rsidRDefault="003648E6" w:rsidP="003120B6">
      <w:pPr>
        <w:pStyle w:val="ConsNormal"/>
        <w:widowControl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 179 </w:t>
      </w:r>
      <w:r w:rsidR="00703C33" w:rsidRPr="00A27217">
        <w:rPr>
          <w:rFonts w:ascii="Times New Roman" w:hAnsi="Times New Roman"/>
          <w:sz w:val="28"/>
          <w:szCs w:val="28"/>
        </w:rPr>
        <w:t>Бюджетного кодекса Российской Федерации, на осно</w:t>
      </w:r>
      <w:r>
        <w:rPr>
          <w:rFonts w:ascii="Times New Roman" w:hAnsi="Times New Roman"/>
          <w:sz w:val="28"/>
          <w:szCs w:val="28"/>
        </w:rPr>
        <w:t>вании статьи 4</w:t>
      </w:r>
      <w:r w:rsidR="00C46314">
        <w:rPr>
          <w:rFonts w:ascii="Times New Roman" w:hAnsi="Times New Roman"/>
          <w:sz w:val="28"/>
          <w:szCs w:val="28"/>
        </w:rPr>
        <w:t>9</w:t>
      </w:r>
      <w:r w:rsidR="00703C33" w:rsidRPr="00A27217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C46314">
        <w:rPr>
          <w:rFonts w:ascii="Times New Roman" w:hAnsi="Times New Roman"/>
          <w:sz w:val="28"/>
          <w:szCs w:val="28"/>
        </w:rPr>
        <w:t>город Суворов Суворовского</w:t>
      </w:r>
      <w:r w:rsidR="00703C33" w:rsidRPr="00A27217">
        <w:rPr>
          <w:rFonts w:ascii="Times New Roman" w:hAnsi="Times New Roman"/>
          <w:sz w:val="28"/>
          <w:szCs w:val="28"/>
        </w:rPr>
        <w:t xml:space="preserve"> район</w:t>
      </w:r>
      <w:r w:rsidR="00C46314">
        <w:rPr>
          <w:rFonts w:ascii="Times New Roman" w:hAnsi="Times New Roman"/>
          <w:sz w:val="28"/>
          <w:szCs w:val="28"/>
        </w:rPr>
        <w:t>а</w:t>
      </w:r>
      <w:r w:rsidR="00703C33" w:rsidRPr="00A27217">
        <w:rPr>
          <w:rFonts w:ascii="Times New Roman" w:hAnsi="Times New Roman"/>
          <w:sz w:val="28"/>
          <w:szCs w:val="28"/>
        </w:rPr>
        <w:t>,</w:t>
      </w:r>
      <w:r w:rsidR="00703C33" w:rsidRPr="0085178B">
        <w:rPr>
          <w:rFonts w:ascii="Times New Roman" w:hAnsi="Times New Roman"/>
          <w:bCs/>
          <w:sz w:val="28"/>
          <w:szCs w:val="28"/>
        </w:rPr>
        <w:t xml:space="preserve"> </w:t>
      </w:r>
      <w:r w:rsidR="00703C33" w:rsidRPr="001D26ED">
        <w:rPr>
          <w:rFonts w:ascii="Times New Roman" w:hAnsi="Times New Roman"/>
          <w:bCs/>
          <w:sz w:val="28"/>
          <w:szCs w:val="28"/>
        </w:rPr>
        <w:t>Собрание депутатов муниципального образования</w:t>
      </w:r>
      <w:r w:rsidR="00703C33">
        <w:rPr>
          <w:rFonts w:ascii="Times New Roman" w:hAnsi="Times New Roman"/>
          <w:bCs/>
          <w:sz w:val="28"/>
          <w:szCs w:val="28"/>
        </w:rPr>
        <w:t xml:space="preserve"> город Суворов</w:t>
      </w:r>
      <w:r w:rsidR="00703C33" w:rsidRPr="001D26ED">
        <w:rPr>
          <w:rFonts w:ascii="Times New Roman" w:hAnsi="Times New Roman"/>
          <w:bCs/>
          <w:sz w:val="28"/>
          <w:szCs w:val="28"/>
        </w:rPr>
        <w:t xml:space="preserve"> Суворовского района</w:t>
      </w:r>
      <w:r w:rsidR="00703C33">
        <w:rPr>
          <w:rFonts w:ascii="Times New Roman" w:hAnsi="Times New Roman"/>
          <w:sz w:val="28"/>
          <w:szCs w:val="28"/>
        </w:rPr>
        <w:t xml:space="preserve"> </w:t>
      </w:r>
      <w:r w:rsidR="00703C33" w:rsidRPr="00A27217">
        <w:rPr>
          <w:rFonts w:ascii="Times New Roman" w:hAnsi="Times New Roman"/>
          <w:sz w:val="28"/>
          <w:szCs w:val="28"/>
        </w:rPr>
        <w:t>РЕШИЛО:</w:t>
      </w:r>
    </w:p>
    <w:p w:rsidR="00703C33" w:rsidRDefault="00703C33" w:rsidP="003648E6">
      <w:pPr>
        <w:spacing w:line="216" w:lineRule="auto"/>
        <w:ind w:firstLine="900"/>
        <w:jc w:val="both"/>
        <w:rPr>
          <w:sz w:val="28"/>
          <w:szCs w:val="28"/>
        </w:rPr>
      </w:pPr>
      <w:r w:rsidRPr="00A27217">
        <w:rPr>
          <w:sz w:val="28"/>
          <w:szCs w:val="28"/>
        </w:rPr>
        <w:t xml:space="preserve">1. Утвердить </w:t>
      </w:r>
      <w:r w:rsidR="003648E6">
        <w:rPr>
          <w:sz w:val="28"/>
          <w:szCs w:val="28"/>
        </w:rPr>
        <w:t xml:space="preserve">муниципальную </w:t>
      </w:r>
      <w:r w:rsidR="003648E6" w:rsidRPr="003648E6">
        <w:rPr>
          <w:sz w:val="28"/>
          <w:szCs w:val="28"/>
        </w:rPr>
        <w:t>«Комплексное развитие систем коммунальной инфраструктуры муниципального образования город Суворов Суворовского района на 2014-2018 годы и на период до 2025 года»</w:t>
      </w:r>
      <w:r w:rsidR="003648E6">
        <w:rPr>
          <w:sz w:val="28"/>
          <w:szCs w:val="28"/>
        </w:rPr>
        <w:t xml:space="preserve"> (приложение).</w:t>
      </w:r>
    </w:p>
    <w:p w:rsidR="00703C33" w:rsidRDefault="009C4025" w:rsidP="003648E6">
      <w:pPr>
        <w:pStyle w:val="af0"/>
        <w:keepNext/>
        <w:spacing w:after="0"/>
        <w:ind w:left="0" w:firstLine="708"/>
        <w:jc w:val="both"/>
        <w:rPr>
          <w:sz w:val="28"/>
          <w:szCs w:val="28"/>
        </w:rPr>
      </w:pPr>
      <w:r w:rsidRPr="00683F23">
        <w:rPr>
          <w:sz w:val="28"/>
          <w:szCs w:val="28"/>
        </w:rPr>
        <w:t xml:space="preserve">2.    </w:t>
      </w:r>
      <w:r w:rsidR="003648E6">
        <w:rPr>
          <w:sz w:val="28"/>
          <w:szCs w:val="28"/>
        </w:rPr>
        <w:t>Решение Собрания депутатов муниципального образования город Суворов Суворовского района от 27.11.2014 № 15-70 признать утратившим силу.</w:t>
      </w:r>
      <w:r w:rsidRPr="00683F23">
        <w:rPr>
          <w:sz w:val="28"/>
          <w:szCs w:val="28"/>
        </w:rPr>
        <w:t xml:space="preserve"> </w:t>
      </w:r>
    </w:p>
    <w:p w:rsidR="003648E6" w:rsidRDefault="003648E6" w:rsidP="003648E6">
      <w:pPr>
        <w:pStyle w:val="a6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C33" w:rsidRPr="001D26ED">
        <w:rPr>
          <w:rFonts w:ascii="Times New Roman" w:hAnsi="Times New Roman" w:cs="Times New Roman"/>
          <w:sz w:val="28"/>
          <w:szCs w:val="28"/>
        </w:rPr>
        <w:t>.</w:t>
      </w:r>
      <w:r w:rsidR="00B14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средствах массовой информации и разместить на сайте муниципального образования Суворовский район.</w:t>
      </w:r>
    </w:p>
    <w:p w:rsidR="00080A36" w:rsidRDefault="003648E6" w:rsidP="003648E6">
      <w:pPr>
        <w:pStyle w:val="a6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703C33" w:rsidRPr="001D26ED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3728C5" w:rsidRDefault="003728C5" w:rsidP="00D4287F">
      <w:pPr>
        <w:pStyle w:val="a6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8C5" w:rsidRDefault="003728C5" w:rsidP="00D4287F">
      <w:pPr>
        <w:pStyle w:val="a6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8C5" w:rsidRPr="00D4287F" w:rsidRDefault="003728C5" w:rsidP="00D4287F">
      <w:pPr>
        <w:pStyle w:val="a6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37"/>
        <w:gridCol w:w="5353"/>
      </w:tblGrid>
      <w:tr w:rsidR="00080A36" w:rsidRPr="00B42F40" w:rsidTr="003728C5">
        <w:trPr>
          <w:jc w:val="center"/>
        </w:trPr>
        <w:tc>
          <w:tcPr>
            <w:tcW w:w="3937" w:type="dxa"/>
          </w:tcPr>
          <w:p w:rsidR="00080A36" w:rsidRPr="00B42F40" w:rsidRDefault="00080A36" w:rsidP="003728C5">
            <w:pPr>
              <w:jc w:val="center"/>
              <w:rPr>
                <w:b/>
                <w:sz w:val="28"/>
                <w:szCs w:val="28"/>
              </w:rPr>
            </w:pPr>
            <w:r w:rsidRPr="00B42F40">
              <w:rPr>
                <w:b/>
                <w:sz w:val="28"/>
                <w:szCs w:val="28"/>
              </w:rPr>
              <w:t>Глава муниципального</w:t>
            </w:r>
          </w:p>
          <w:p w:rsidR="00080A36" w:rsidRPr="00B42F40" w:rsidRDefault="00080A36" w:rsidP="003728C5">
            <w:pPr>
              <w:jc w:val="center"/>
              <w:rPr>
                <w:b/>
                <w:sz w:val="28"/>
                <w:szCs w:val="28"/>
              </w:rPr>
            </w:pPr>
            <w:r w:rsidRPr="00B42F40">
              <w:rPr>
                <w:b/>
                <w:sz w:val="28"/>
                <w:szCs w:val="28"/>
              </w:rPr>
              <w:t>образования город Суворов</w:t>
            </w:r>
          </w:p>
          <w:p w:rsidR="00080A36" w:rsidRPr="00B42F40" w:rsidRDefault="00080A36" w:rsidP="003728C5">
            <w:pPr>
              <w:jc w:val="center"/>
              <w:rPr>
                <w:b/>
                <w:sz w:val="28"/>
                <w:szCs w:val="28"/>
              </w:rPr>
            </w:pPr>
            <w:r w:rsidRPr="00B42F40">
              <w:rPr>
                <w:b/>
                <w:sz w:val="28"/>
                <w:szCs w:val="28"/>
              </w:rPr>
              <w:t>Суворовского района</w:t>
            </w:r>
          </w:p>
        </w:tc>
        <w:tc>
          <w:tcPr>
            <w:tcW w:w="5353" w:type="dxa"/>
          </w:tcPr>
          <w:p w:rsidR="00080A36" w:rsidRPr="00B42F40" w:rsidRDefault="00080A36" w:rsidP="00A87D0D">
            <w:pPr>
              <w:jc w:val="right"/>
              <w:rPr>
                <w:b/>
                <w:sz w:val="28"/>
                <w:szCs w:val="28"/>
              </w:rPr>
            </w:pPr>
          </w:p>
          <w:p w:rsidR="00080A36" w:rsidRPr="00B42F40" w:rsidRDefault="00080A36" w:rsidP="00A87D0D">
            <w:pPr>
              <w:jc w:val="right"/>
              <w:rPr>
                <w:b/>
                <w:sz w:val="28"/>
                <w:szCs w:val="28"/>
              </w:rPr>
            </w:pPr>
          </w:p>
          <w:p w:rsidR="00080A36" w:rsidRPr="00B42F40" w:rsidRDefault="00080A36" w:rsidP="003728C5">
            <w:pPr>
              <w:jc w:val="right"/>
              <w:rPr>
                <w:b/>
                <w:sz w:val="28"/>
                <w:szCs w:val="28"/>
              </w:rPr>
            </w:pPr>
            <w:r w:rsidRPr="00B42F40">
              <w:rPr>
                <w:b/>
                <w:sz w:val="28"/>
                <w:szCs w:val="28"/>
              </w:rPr>
              <w:t>Л. А. Химушкина</w:t>
            </w:r>
          </w:p>
        </w:tc>
      </w:tr>
    </w:tbl>
    <w:p w:rsidR="00B630D3" w:rsidRDefault="00B630D3" w:rsidP="003120B6">
      <w:pPr>
        <w:rPr>
          <w:b/>
          <w:sz w:val="28"/>
          <w:szCs w:val="28"/>
        </w:rPr>
      </w:pPr>
    </w:p>
    <w:p w:rsidR="00CF1AF8" w:rsidRPr="00CF1AF8" w:rsidRDefault="00CF1AF8" w:rsidP="00CF1AF8">
      <w:pPr>
        <w:pStyle w:val="ConsPlusCel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CF1A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1AF8" w:rsidRPr="00CF1AF8" w:rsidRDefault="00CF1AF8" w:rsidP="00CF1AF8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CF1AF8">
        <w:rPr>
          <w:sz w:val="28"/>
          <w:szCs w:val="28"/>
        </w:rPr>
        <w:t>к решению Собрания депутатов</w:t>
      </w:r>
    </w:p>
    <w:p w:rsidR="00CF1AF8" w:rsidRPr="00CF1AF8" w:rsidRDefault="00CF1AF8" w:rsidP="00CF1AF8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CF1AF8">
        <w:rPr>
          <w:sz w:val="28"/>
          <w:szCs w:val="28"/>
        </w:rPr>
        <w:t>муниципального образования город Суворов Суворовского района</w:t>
      </w:r>
    </w:p>
    <w:p w:rsidR="00CF1AF8" w:rsidRPr="00CF1AF8" w:rsidRDefault="00CF1AF8" w:rsidP="00CF1AF8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29.06.2015 № 22-98</w:t>
      </w:r>
    </w:p>
    <w:p w:rsidR="00CF1AF8" w:rsidRPr="00CF1AF8" w:rsidRDefault="00CF1AF8" w:rsidP="00CF1A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ПАСПОРТ</w:t>
      </w: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муниципальной программы</w:t>
      </w: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 xml:space="preserve">«Комплексное развитие систем коммунальной инфраструктуры </w:t>
      </w: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муниципального образования г. Суворов Суворовского района</w:t>
      </w: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на 2014-2018 годы и на период до 2025 года»</w:t>
      </w: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19" w:type="dxa"/>
        <w:jc w:val="center"/>
        <w:tblInd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5672"/>
      </w:tblGrid>
      <w:tr w:rsidR="00CF1AF8" w:rsidRPr="00CF1AF8" w:rsidTr="001E2590">
        <w:trPr>
          <w:trHeight w:val="1461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Наименование муниципальной</w:t>
            </w:r>
          </w:p>
          <w:p w:rsidR="00CF1AF8" w:rsidRPr="00CF1AF8" w:rsidRDefault="00CF1AF8" w:rsidP="00CF1AF8">
            <w:pPr>
              <w:jc w:val="center"/>
              <w:rPr>
                <w:sz w:val="22"/>
                <w:szCs w:val="22"/>
              </w:rPr>
            </w:pPr>
            <w:r w:rsidRPr="00CF1AF8">
              <w:rPr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Суворов Суворовского района на 2014-2018 годы и на период до 2025 года</w:t>
            </w:r>
            <w:r w:rsidRPr="00CF1AF8">
              <w:rPr>
                <w:b/>
                <w:sz w:val="28"/>
                <w:szCs w:val="28"/>
              </w:rPr>
              <w:t xml:space="preserve">» </w:t>
            </w:r>
            <w:r w:rsidRPr="00CF1AF8">
              <w:rPr>
                <w:sz w:val="28"/>
                <w:szCs w:val="28"/>
              </w:rPr>
              <w:t xml:space="preserve">  (далее – Программа)</w:t>
            </w:r>
          </w:p>
        </w:tc>
      </w:tr>
      <w:tr w:rsidR="00CF1AF8" w:rsidRPr="00CF1AF8" w:rsidTr="001E2590">
        <w:trPr>
          <w:trHeight w:val="53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Ответственные </w:t>
            </w:r>
          </w:p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исполнители муниципальной</w:t>
            </w:r>
          </w:p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spacing w:after="200"/>
              <w:ind w:firstLine="13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Отдел жилищно-коммунального хозяйства  администрации муниципального образования Суворовский район</w:t>
            </w:r>
          </w:p>
        </w:tc>
      </w:tr>
      <w:tr w:rsidR="00CF1AF8" w:rsidRPr="00CF1AF8" w:rsidTr="001E2590">
        <w:trPr>
          <w:trHeight w:val="53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spacing w:after="200"/>
              <w:ind w:firstLine="13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Администрация муниципального образования Суворовский район</w:t>
            </w:r>
          </w:p>
        </w:tc>
      </w:tr>
      <w:tr w:rsidR="00CF1AF8" w:rsidRPr="00CF1AF8" w:rsidTr="001E2590">
        <w:trPr>
          <w:trHeight w:val="58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spacing w:after="200"/>
              <w:jc w:val="center"/>
              <w:rPr>
                <w:sz w:val="22"/>
                <w:szCs w:val="22"/>
              </w:rPr>
            </w:pPr>
            <w:r w:rsidRPr="00CF1A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 формирование и реализация комплекса мероприятий по развитию систем коммунальной инфраструктуры;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 расширение номенклатуры, увеличение объема и улучшение качества коммунальных услуг, оказываемых населению города;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 улучшение экологического состояния на территории города;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Для достижения цели предполагается решение следующих задач:</w:t>
            </w:r>
          </w:p>
          <w:p w:rsidR="00CF1AF8" w:rsidRPr="00CF1AF8" w:rsidRDefault="00CF1AF8" w:rsidP="00CF1AF8">
            <w:pPr>
              <w:jc w:val="both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- анализ текущей ситуации систем коммунальной инфраструктуры;</w:t>
            </w:r>
          </w:p>
          <w:p w:rsidR="00CF1AF8" w:rsidRPr="00CF1AF8" w:rsidRDefault="00CF1AF8" w:rsidP="00CF1AF8">
            <w:pPr>
              <w:jc w:val="both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2025 гг. в районах перспективной застройки в МО город Суворов Суворовского района;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1AF8">
              <w:rPr>
                <w:sz w:val="28"/>
                <w:szCs w:val="28"/>
              </w:rPr>
              <w:t xml:space="preserve">- инженерно-техническая оптимизация коммунальных систем; </w:t>
            </w:r>
          </w:p>
        </w:tc>
      </w:tr>
      <w:tr w:rsidR="00CF1AF8" w:rsidRPr="00CF1AF8" w:rsidTr="001E2590">
        <w:trPr>
          <w:trHeight w:val="4215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spacing w:after="200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 перспективное планирование развития коммунальных систем;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-модернизация коммунальной инфраструктуры;               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- замена изношенных фондов;                               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- совершенствование механизмов развития энергосбережения  и повышения </w:t>
            </w:r>
            <w:proofErr w:type="spellStart"/>
            <w:r w:rsidRPr="00CF1AF8">
              <w:rPr>
                <w:sz w:val="28"/>
                <w:szCs w:val="28"/>
              </w:rPr>
              <w:t>энергоэффективности</w:t>
            </w:r>
            <w:proofErr w:type="spellEnd"/>
            <w:r w:rsidRPr="00CF1AF8">
              <w:rPr>
                <w:sz w:val="28"/>
                <w:szCs w:val="28"/>
              </w:rPr>
              <w:t xml:space="preserve"> коммунальной инфраструктуры;         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- повышение инвестиционной привлекательности коммунальной инфраструктуры;                                           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CF1AF8" w:rsidRPr="00CF1AF8" w:rsidTr="001E2590">
        <w:trPr>
          <w:trHeight w:val="1286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8" w:rsidRPr="00CF1AF8" w:rsidRDefault="00CF1AF8" w:rsidP="00CF1AF8">
            <w:pPr>
              <w:jc w:val="both"/>
              <w:rPr>
                <w:sz w:val="28"/>
                <w:szCs w:val="22"/>
              </w:rPr>
            </w:pPr>
            <w:r w:rsidRPr="00CF1AF8">
              <w:rPr>
                <w:sz w:val="28"/>
                <w:szCs w:val="22"/>
              </w:rPr>
              <w:t xml:space="preserve">     Основная цель программы  это создание условий для приведения жилищного фонда  и объектов коммунальной инфраструктуры в соответствие со стандартами качества, обеспечивающими комфортные  условия проживания граждан (потребителей услуг), а также: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2"/>
              </w:rPr>
            </w:pPr>
            <w:r w:rsidRPr="00CF1AF8">
              <w:rPr>
                <w:sz w:val="28"/>
                <w:szCs w:val="22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2"/>
              </w:rPr>
            </w:pPr>
            <w:r w:rsidRPr="00CF1AF8">
              <w:rPr>
                <w:sz w:val="28"/>
                <w:szCs w:val="22"/>
              </w:rPr>
              <w:t>2. Развитие системы коммунальной инфраструктуры в соответствии с потребностями жилищного и промышленного строительства.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2"/>
              </w:rPr>
            </w:pPr>
            <w:r w:rsidRPr="00CF1AF8">
              <w:rPr>
                <w:sz w:val="28"/>
                <w:szCs w:val="22"/>
              </w:rPr>
              <w:t xml:space="preserve">3.     Улучшение экологическую ситуацию на территории  г. Суворова 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2"/>
              </w:rPr>
            </w:pPr>
            <w:r w:rsidRPr="00CF1AF8">
              <w:rPr>
                <w:sz w:val="28"/>
                <w:szCs w:val="22"/>
              </w:rPr>
              <w:t xml:space="preserve">4. Повышение инвестиционной привлекательности  г. Суворова 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1286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Сроки и этапы реализации</w:t>
            </w:r>
          </w:p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Срок реализации Программы: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- начало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F1AF8">
                <w:rPr>
                  <w:sz w:val="28"/>
                  <w:szCs w:val="28"/>
                </w:rPr>
                <w:t>2014 г</w:t>
              </w:r>
            </w:smartTag>
            <w:r w:rsidRPr="00CF1AF8">
              <w:rPr>
                <w:sz w:val="28"/>
                <w:szCs w:val="28"/>
              </w:rPr>
              <w:t>.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- окончание –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F1AF8">
                <w:rPr>
                  <w:sz w:val="28"/>
                  <w:szCs w:val="28"/>
                </w:rPr>
                <w:t>2025 г</w:t>
              </w:r>
            </w:smartTag>
            <w:r w:rsidRPr="00CF1AF8">
              <w:rPr>
                <w:sz w:val="28"/>
                <w:szCs w:val="28"/>
              </w:rPr>
              <w:t>.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Реализация Программы предусматривает два </w:t>
            </w:r>
            <w:r w:rsidRPr="00CF1AF8">
              <w:rPr>
                <w:sz w:val="28"/>
                <w:szCs w:val="28"/>
              </w:rPr>
              <w:lastRenderedPageBreak/>
              <w:t>этапа: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 первый этап - 2014г. – 2018г.</w:t>
            </w:r>
          </w:p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 второй этап -  2019г. - 2025 г.</w:t>
            </w:r>
          </w:p>
        </w:tc>
      </w:tr>
      <w:tr w:rsidR="00CF1AF8" w:rsidRPr="00CF1AF8" w:rsidTr="001E2590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lastRenderedPageBreak/>
              <w:t>Объемы требуемых капитальных вложений</w:t>
            </w:r>
          </w:p>
          <w:p w:rsidR="00CF1AF8" w:rsidRPr="00CF1AF8" w:rsidRDefault="00CF1AF8" w:rsidP="00CF1AF8">
            <w:pPr>
              <w:jc w:val="center"/>
              <w:rPr>
                <w:color w:val="FF0000"/>
                <w:sz w:val="22"/>
                <w:szCs w:val="22"/>
              </w:rPr>
            </w:pPr>
            <w:r w:rsidRPr="00CF1AF8">
              <w:rPr>
                <w:sz w:val="28"/>
                <w:szCs w:val="28"/>
              </w:rPr>
              <w:t>Программы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Объем финансирования Программы составляет:  220 500,0 </w:t>
            </w:r>
            <w:proofErr w:type="spellStart"/>
            <w:r w:rsidRPr="00CF1AF8">
              <w:rPr>
                <w:sz w:val="28"/>
                <w:szCs w:val="28"/>
              </w:rPr>
              <w:t>тыс.руб</w:t>
            </w:r>
            <w:proofErr w:type="spellEnd"/>
            <w:r w:rsidRPr="00CF1AF8">
              <w:rPr>
                <w:sz w:val="28"/>
                <w:szCs w:val="28"/>
              </w:rPr>
              <w:t>.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ind w:left="53"/>
              <w:rPr>
                <w:sz w:val="28"/>
                <w:szCs w:val="28"/>
              </w:rPr>
            </w:pP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ind w:left="5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1AF8" w:rsidRPr="00CF1AF8" w:rsidTr="001E2590">
        <w:trPr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Ожидаемые конечные результаты реализации муниципальной</w:t>
            </w:r>
          </w:p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 - повышение надежности работы объектов коммунальной инфраструктуры района, снижение потерь коммунальных ресурсов в производственном процессе;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 - повышение эффективности финансово-хозяйственной деятельности предприятий коммунального комплекса;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 - создание новых рабочих мест, увеличение жилищного фонда района, повышение качества коммунальных услуг;</w:t>
            </w:r>
          </w:p>
          <w:p w:rsidR="00CF1AF8" w:rsidRPr="00CF1AF8" w:rsidRDefault="00CF1AF8" w:rsidP="00CF1A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 -развитие объектов коммунальной инфраструктуры для обеспечения потребности потребителей в коммунальных ресурсах.</w:t>
            </w:r>
          </w:p>
        </w:tc>
      </w:tr>
    </w:tbl>
    <w:p w:rsidR="00CF1AF8" w:rsidRPr="00CF1AF8" w:rsidRDefault="00CF1AF8" w:rsidP="00CF1AF8">
      <w:pPr>
        <w:spacing w:after="200" w:line="276" w:lineRule="auto"/>
        <w:ind w:firstLine="709"/>
        <w:jc w:val="center"/>
        <w:rPr>
          <w:b/>
          <w:bCs/>
          <w:sz w:val="28"/>
          <w:szCs w:val="28"/>
        </w:rPr>
      </w:pPr>
    </w:p>
    <w:p w:rsidR="00CF1AF8" w:rsidRPr="00CF1AF8" w:rsidRDefault="00CF1AF8" w:rsidP="00CF1AF8">
      <w:pPr>
        <w:ind w:firstLine="709"/>
        <w:jc w:val="center"/>
        <w:rPr>
          <w:sz w:val="28"/>
          <w:szCs w:val="28"/>
        </w:rPr>
      </w:pPr>
      <w:r w:rsidRPr="00CF1AF8">
        <w:rPr>
          <w:bCs/>
          <w:sz w:val="28"/>
          <w:szCs w:val="28"/>
        </w:rPr>
        <w:t xml:space="preserve">Раздел1. </w:t>
      </w:r>
      <w:r w:rsidRPr="00CF1AF8">
        <w:rPr>
          <w:b/>
          <w:bCs/>
          <w:sz w:val="28"/>
          <w:szCs w:val="28"/>
        </w:rPr>
        <w:t>Введение</w:t>
      </w:r>
      <w:bookmarkStart w:id="1" w:name="_Toc215300756"/>
      <w:bookmarkStart w:id="2" w:name="_Toc226889223"/>
    </w:p>
    <w:p w:rsidR="00CF1AF8" w:rsidRPr="00CF1AF8" w:rsidRDefault="00CF1AF8" w:rsidP="00CF1AF8">
      <w:pPr>
        <w:spacing w:before="120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Программа комплексного развития систем коммунальной инфраструктуры г. Суворова на 2014-2025 годы (далее – Программа) разработана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Постановления правительства РФ от 14.06.2013г. №502 «Об утверждении требований к программам комплексного развития систем коммунальной инфраструктуры поселений, городских округов», в соответствии с Федеральным законом от 30.12.2004 № 210-ФЗ «</w:t>
      </w:r>
      <w:r w:rsidRPr="00CF1AF8">
        <w:rPr>
          <w:bCs/>
          <w:sz w:val="28"/>
          <w:szCs w:val="28"/>
        </w:rPr>
        <w:t>Об основах регулирования тарифов организаций коммунального комплекса».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Разработка и утверждение данной Программы необходимы для закрепления планов застройки земельных участков объектами промышленного, социального и жилищного строительства;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CF1AF8" w:rsidRPr="00CF1AF8" w:rsidRDefault="00CF1AF8" w:rsidP="00CF1AF8">
      <w:pPr>
        <w:ind w:left="20" w:right="20" w:firstLine="720"/>
        <w:jc w:val="both"/>
        <w:rPr>
          <w:rFonts w:ascii="Calibri" w:hAnsi="Calibri"/>
          <w:sz w:val="28"/>
          <w:szCs w:val="28"/>
        </w:rPr>
      </w:pPr>
      <w:r w:rsidRPr="00CF1AF8">
        <w:rPr>
          <w:sz w:val="28"/>
          <w:szCs w:val="28"/>
        </w:rPr>
        <w:lastRenderedPageBreak/>
        <w:t>В Программу включены мероприятия, необходимые для получения требуемого количества и качества электроэнергии, тепла, газа, воды для обеспечения потребителей и строящихся объектов капитального строительства, намеченных к вводу в эксплуатацию до 2025 года включительно.</w:t>
      </w:r>
    </w:p>
    <w:p w:rsidR="00CF1AF8" w:rsidRPr="00CF1AF8" w:rsidRDefault="00CF1AF8" w:rsidP="00CF1AF8">
      <w:pPr>
        <w:ind w:left="20" w:right="20"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На основании утвержденной Программы определяется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актов. Программа является базовым документом для разработки инвестиционных и производственных программ организаций коммунального комплекса поселения.</w:t>
      </w:r>
    </w:p>
    <w:p w:rsidR="00CF1AF8" w:rsidRPr="00CF1AF8" w:rsidRDefault="00CF1AF8" w:rsidP="00CF1AF8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Инвестиционная программа организации коммунального комплекса по развитию системы коммунальной инфраструктуры разрабатывается организациями коммунального комплекса, согласуется и утверждается представительным органом муниципального образования.</w:t>
      </w:r>
    </w:p>
    <w:p w:rsidR="00CF1AF8" w:rsidRPr="00CF1AF8" w:rsidRDefault="00CF1AF8" w:rsidP="00CF1AF8">
      <w:pPr>
        <w:ind w:right="20"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Формирование и реализация Программы базируется на следующих принципах:</w:t>
      </w:r>
    </w:p>
    <w:p w:rsidR="00CF1AF8" w:rsidRPr="00CF1AF8" w:rsidRDefault="00CF1AF8" w:rsidP="00CF1AF8">
      <w:pPr>
        <w:numPr>
          <w:ilvl w:val="0"/>
          <w:numId w:val="3"/>
        </w:numPr>
        <w:tabs>
          <w:tab w:val="left" w:pos="902"/>
        </w:tabs>
        <w:spacing w:after="200" w:line="276" w:lineRule="auto"/>
        <w:ind w:right="20"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целевом - мероприятия и решения Программы должны обеспечивать достижение поставленных целей;</w:t>
      </w:r>
    </w:p>
    <w:p w:rsidR="00CF1AF8" w:rsidRPr="00CF1AF8" w:rsidRDefault="00CF1AF8" w:rsidP="00CF1AF8">
      <w:pPr>
        <w:numPr>
          <w:ilvl w:val="0"/>
          <w:numId w:val="3"/>
        </w:numPr>
        <w:tabs>
          <w:tab w:val="left" w:pos="907"/>
        </w:tabs>
        <w:spacing w:after="200" w:line="276" w:lineRule="auto"/>
        <w:ind w:right="20"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системности - рассмотрение коммунальной инфраструктуры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 xml:space="preserve">   как единой системы с учетом взаимного влияния всех элементов Программы друг на друга;</w:t>
      </w:r>
    </w:p>
    <w:p w:rsidR="00CF1AF8" w:rsidRPr="00CF1AF8" w:rsidRDefault="00CF1AF8" w:rsidP="00CF1AF8">
      <w:pPr>
        <w:numPr>
          <w:ilvl w:val="0"/>
          <w:numId w:val="3"/>
        </w:numPr>
        <w:tabs>
          <w:tab w:val="left" w:pos="902"/>
        </w:tabs>
        <w:spacing w:after="200" w:line="276" w:lineRule="auto"/>
        <w:ind w:right="20"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комплексности - формирование Программы в увязке с различными целевыми программами (областными, муниципальными), реализуемыми на территории 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>.</w:t>
      </w:r>
    </w:p>
    <w:p w:rsidR="00CF1AF8" w:rsidRPr="00CF1AF8" w:rsidRDefault="00CF1AF8" w:rsidP="00CF1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ab/>
        <w:t xml:space="preserve">Программа разработана  на основании генерального плана 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 xml:space="preserve"> и включают в себя мероприятия по строительству и реконструкции систем коммунальной инфраструктуры,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водоотведения.</w:t>
      </w:r>
    </w:p>
    <w:p w:rsidR="00CF1AF8" w:rsidRPr="00CF1AF8" w:rsidRDefault="00CF1AF8" w:rsidP="00CF1AF8">
      <w:pPr>
        <w:suppressAutoHyphens/>
        <w:ind w:firstLine="720"/>
        <w:jc w:val="both"/>
        <w:outlineLvl w:val="1"/>
        <w:rPr>
          <w:b/>
          <w:smallCaps/>
          <w:color w:val="000000"/>
          <w:sz w:val="28"/>
          <w:szCs w:val="28"/>
        </w:rPr>
      </w:pPr>
    </w:p>
    <w:bookmarkEnd w:id="1"/>
    <w:bookmarkEnd w:id="2"/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bCs/>
          <w:sz w:val="28"/>
          <w:szCs w:val="28"/>
        </w:rPr>
      </w:pPr>
      <w:r w:rsidRPr="00CF1AF8">
        <w:rPr>
          <w:bCs/>
          <w:sz w:val="28"/>
          <w:szCs w:val="28"/>
        </w:rPr>
        <w:t xml:space="preserve">Раздел 2. </w:t>
      </w:r>
      <w:r w:rsidRPr="00CF1AF8">
        <w:rPr>
          <w:b/>
          <w:bCs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bCs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bCs/>
          <w:sz w:val="28"/>
          <w:szCs w:val="28"/>
        </w:rPr>
      </w:pPr>
      <w:r w:rsidRPr="00CF1AF8">
        <w:rPr>
          <w:b/>
          <w:bCs/>
          <w:sz w:val="28"/>
          <w:szCs w:val="28"/>
        </w:rPr>
        <w:t>2.1. Водоснабжение</w:t>
      </w:r>
    </w:p>
    <w:p w:rsidR="00CF1AF8" w:rsidRPr="00CF1AF8" w:rsidRDefault="00CF1AF8" w:rsidP="00CF1AF8">
      <w:pPr>
        <w:tabs>
          <w:tab w:val="left" w:pos="9355"/>
        </w:tabs>
        <w:spacing w:line="0" w:lineRule="atLeast"/>
        <w:ind w:right="-1" w:firstLine="709"/>
        <w:jc w:val="center"/>
        <w:rPr>
          <w:b/>
          <w:bCs/>
          <w:sz w:val="28"/>
          <w:szCs w:val="28"/>
        </w:rPr>
      </w:pPr>
    </w:p>
    <w:p w:rsidR="00CF1AF8" w:rsidRPr="00CF1AF8" w:rsidRDefault="00CF1AF8" w:rsidP="00CF1AF8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lastRenderedPageBreak/>
        <w:t xml:space="preserve">Источниками водоснабжения г. Суворова являются 8 (5 рабочих + 2 резервные + 1 в нерабочем состоянии) водозаборных скважин, из которых осуществляется забор воды,  ее обеззараживание и подача в сеть. Всего действующих водозаборов  5. </w:t>
      </w:r>
    </w:p>
    <w:p w:rsidR="00CF1AF8" w:rsidRPr="00CF1AF8" w:rsidRDefault="00CF1AF8" w:rsidP="00CF1AF8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По сборным водоводам вода со скважин подается на станцию водоподготовки и резервуары чистой воды, далее на насосную станцию </w:t>
      </w:r>
      <w:r w:rsidRPr="00CF1AF8">
        <w:rPr>
          <w:sz w:val="28"/>
          <w:szCs w:val="28"/>
          <w:lang w:val="en-US"/>
        </w:rPr>
        <w:t>II</w:t>
      </w:r>
      <w:r w:rsidRPr="00CF1AF8">
        <w:rPr>
          <w:sz w:val="28"/>
          <w:szCs w:val="28"/>
        </w:rPr>
        <w:t xml:space="preserve">-го подъема и в водонапорную башню. </w:t>
      </w:r>
    </w:p>
    <w:p w:rsidR="00CF1AF8" w:rsidRPr="00CF1AF8" w:rsidRDefault="00CF1AF8" w:rsidP="00CF1AF8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Строительство водопроводных сетей  было начато в 50-х  годах, больше половины сетей проложено в 50-70гг., т.е. эксплуатируются уже  40-60 лет. Сети имеют средний износ 75%, что сказывается на их высокой аварийности. </w:t>
      </w:r>
    </w:p>
    <w:p w:rsidR="00CF1AF8" w:rsidRPr="00CF1AF8" w:rsidRDefault="00CF1AF8" w:rsidP="00CF1AF8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Основной проблемой является повышенное содержание железа в артезианской воде. Для доведения качества питьевой воды до требуемых  норм по содержанию железа необходимо строительство станции обезжелезивания.</w:t>
      </w:r>
    </w:p>
    <w:p w:rsidR="00CF1AF8" w:rsidRPr="00CF1AF8" w:rsidRDefault="00CF1AF8" w:rsidP="00CF1AF8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 Чтобы увеличить объем подаваемой воды необходимо вводить в эксплуатацию новые артезианские скважины. </w:t>
      </w:r>
    </w:p>
    <w:p w:rsidR="00CF1AF8" w:rsidRPr="00CF1AF8" w:rsidRDefault="00CF1AF8" w:rsidP="00CF1AF8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Водоснабжение в г. Суворове обеспечивается и будет обеспечиваться в перспективе от собственных локальных водозаборов, эксплуатирующих озеро-</w:t>
      </w:r>
      <w:proofErr w:type="spellStart"/>
      <w:r w:rsidRPr="00CF1AF8">
        <w:rPr>
          <w:sz w:val="28"/>
          <w:szCs w:val="28"/>
        </w:rPr>
        <w:t>хованский</w:t>
      </w:r>
      <w:proofErr w:type="spellEnd"/>
      <w:r w:rsidRPr="00CF1AF8">
        <w:rPr>
          <w:sz w:val="28"/>
          <w:szCs w:val="28"/>
        </w:rPr>
        <w:t xml:space="preserve">, </w:t>
      </w:r>
      <w:proofErr w:type="spellStart"/>
      <w:r w:rsidRPr="00CF1AF8">
        <w:rPr>
          <w:sz w:val="28"/>
          <w:szCs w:val="28"/>
        </w:rPr>
        <w:t>упинский</w:t>
      </w:r>
      <w:proofErr w:type="spellEnd"/>
      <w:r w:rsidRPr="00CF1AF8">
        <w:rPr>
          <w:sz w:val="28"/>
          <w:szCs w:val="28"/>
        </w:rPr>
        <w:t xml:space="preserve"> и окско-тарусский водоносные горизонты.</w:t>
      </w:r>
    </w:p>
    <w:p w:rsidR="00CF1AF8" w:rsidRPr="00CF1AF8" w:rsidRDefault="00CF1AF8" w:rsidP="00CF1AF8">
      <w:pPr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Собственником элементов централизованной системы водоснабжения и эксплуатирующей организацией является ООО «</w:t>
      </w:r>
      <w:proofErr w:type="spellStart"/>
      <w:r w:rsidRPr="00CF1AF8">
        <w:rPr>
          <w:sz w:val="28"/>
          <w:szCs w:val="28"/>
        </w:rPr>
        <w:t>Магнум</w:t>
      </w:r>
      <w:proofErr w:type="spellEnd"/>
      <w:r w:rsidRPr="00CF1AF8">
        <w:rPr>
          <w:sz w:val="28"/>
          <w:szCs w:val="28"/>
        </w:rPr>
        <w:t>».</w:t>
      </w:r>
    </w:p>
    <w:p w:rsidR="00CF1AF8" w:rsidRPr="00CF1AF8" w:rsidRDefault="00CF1AF8" w:rsidP="00CF1AF8">
      <w:pPr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Фактическое потребление населением питьевой, технической воды г. Суворов:</w:t>
      </w:r>
    </w:p>
    <w:p w:rsidR="00CF1AF8" w:rsidRPr="00CF1AF8" w:rsidRDefault="00CF1AF8" w:rsidP="00CF1AF8">
      <w:pPr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-</w:t>
      </w:r>
      <w:r w:rsidRPr="00CF1AF8">
        <w:rPr>
          <w:sz w:val="28"/>
          <w:szCs w:val="28"/>
        </w:rPr>
        <w:tab/>
        <w:t>среднесуточный централизованный отпуск воды из городского водопровода составил 5,68 тыс. м</w:t>
      </w:r>
      <w:r w:rsidRPr="00CF1AF8">
        <w:rPr>
          <w:sz w:val="28"/>
          <w:szCs w:val="28"/>
          <w:vertAlign w:val="superscript"/>
        </w:rPr>
        <w:t>3</w:t>
      </w:r>
      <w:r w:rsidRPr="00CF1AF8">
        <w:rPr>
          <w:sz w:val="28"/>
          <w:szCs w:val="28"/>
        </w:rPr>
        <w:t>/</w:t>
      </w:r>
      <w:proofErr w:type="spellStart"/>
      <w:r w:rsidRPr="00CF1AF8">
        <w:rPr>
          <w:sz w:val="28"/>
          <w:szCs w:val="28"/>
        </w:rPr>
        <w:t>сут</w:t>
      </w:r>
      <w:proofErr w:type="spellEnd"/>
      <w:r w:rsidRPr="00CF1AF8">
        <w:rPr>
          <w:sz w:val="28"/>
          <w:szCs w:val="28"/>
        </w:rPr>
        <w:t>., в том числе на хозяйственно-питьевые нужды населения – 4,73 тыс. м</w:t>
      </w:r>
      <w:r w:rsidRPr="00CF1AF8">
        <w:rPr>
          <w:sz w:val="28"/>
          <w:szCs w:val="28"/>
          <w:vertAlign w:val="superscript"/>
        </w:rPr>
        <w:t>3</w:t>
      </w:r>
      <w:r w:rsidRPr="00CF1AF8">
        <w:rPr>
          <w:sz w:val="28"/>
          <w:szCs w:val="28"/>
        </w:rPr>
        <w:t>/</w:t>
      </w:r>
      <w:proofErr w:type="spellStart"/>
      <w:r w:rsidRPr="00CF1AF8">
        <w:rPr>
          <w:sz w:val="28"/>
          <w:szCs w:val="28"/>
        </w:rPr>
        <w:t>сут</w:t>
      </w:r>
      <w:proofErr w:type="spellEnd"/>
      <w:r w:rsidRPr="00CF1AF8">
        <w:rPr>
          <w:sz w:val="28"/>
          <w:szCs w:val="28"/>
        </w:rPr>
        <w:t>., на нужды промышленности – 0,95 тыс. м</w:t>
      </w:r>
      <w:r w:rsidRPr="00CF1AF8">
        <w:rPr>
          <w:sz w:val="28"/>
          <w:szCs w:val="28"/>
          <w:vertAlign w:val="superscript"/>
        </w:rPr>
        <w:t>3</w:t>
      </w:r>
      <w:r w:rsidRPr="00CF1AF8">
        <w:rPr>
          <w:sz w:val="28"/>
          <w:szCs w:val="28"/>
        </w:rPr>
        <w:t>/</w:t>
      </w:r>
      <w:proofErr w:type="spellStart"/>
      <w:r w:rsidRPr="00CF1AF8">
        <w:rPr>
          <w:sz w:val="28"/>
          <w:szCs w:val="28"/>
        </w:rPr>
        <w:t>сут</w:t>
      </w:r>
      <w:proofErr w:type="spellEnd"/>
      <w:r w:rsidRPr="00CF1AF8">
        <w:rPr>
          <w:sz w:val="28"/>
          <w:szCs w:val="28"/>
        </w:rPr>
        <w:t>.;</w:t>
      </w:r>
    </w:p>
    <w:p w:rsidR="00CF1AF8" w:rsidRPr="00CF1AF8" w:rsidRDefault="00CF1AF8" w:rsidP="00CF1AF8">
      <w:pPr>
        <w:ind w:right="-1" w:firstLine="709"/>
        <w:jc w:val="both"/>
        <w:rPr>
          <w:b/>
          <w:bCs/>
          <w:sz w:val="28"/>
          <w:szCs w:val="28"/>
        </w:rPr>
      </w:pPr>
      <w:r w:rsidRPr="00CF1AF8">
        <w:rPr>
          <w:sz w:val="28"/>
          <w:szCs w:val="28"/>
        </w:rPr>
        <w:t>-</w:t>
      </w:r>
      <w:r w:rsidRPr="00CF1AF8">
        <w:rPr>
          <w:sz w:val="28"/>
          <w:szCs w:val="28"/>
        </w:rPr>
        <w:tab/>
        <w:t>средняя норма водопотребления для благоустроенного жилья – 4,896 м</w:t>
      </w:r>
      <w:r w:rsidRPr="00CF1AF8">
        <w:rPr>
          <w:sz w:val="28"/>
          <w:szCs w:val="28"/>
          <w:vertAlign w:val="superscript"/>
        </w:rPr>
        <w:t>3</w:t>
      </w:r>
      <w:r w:rsidRPr="00CF1AF8">
        <w:rPr>
          <w:sz w:val="28"/>
          <w:szCs w:val="28"/>
        </w:rPr>
        <w:t>/чел в месяц согласно приложению 1 приказа министерства строительства и жилищно-коммунального хозяйства Тульской области от 16.05.2013 №45.</w:t>
      </w:r>
    </w:p>
    <w:p w:rsidR="00CF1AF8" w:rsidRPr="00CF1AF8" w:rsidRDefault="00CF1AF8" w:rsidP="00CF1AF8">
      <w:pPr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Качество питьевой воды подаваемой населению г. Суворова водозаборных сооружений является достаточно надежной в эпидемиологическом отношении, по санитарно-химическим показателям характеризуется повышенным содержанием железа, жесткостью, мутностью, что связано с природным составом вод эксплуатируемых водоносных горизонтов. </w:t>
      </w:r>
    </w:p>
    <w:p w:rsidR="00CF1AF8" w:rsidRPr="00CF1AF8" w:rsidRDefault="00CF1AF8" w:rsidP="00CF1AF8">
      <w:pPr>
        <w:ind w:right="-1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Таблица 1. Водопотребление муниципального образования г. Суворов.</w:t>
      </w:r>
    </w:p>
    <w:p w:rsidR="00CF1AF8" w:rsidRPr="00CF1AF8" w:rsidRDefault="00CF1AF8" w:rsidP="00CF1AF8">
      <w:pPr>
        <w:ind w:right="-1" w:firstLine="709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7"/>
        <w:gridCol w:w="1418"/>
        <w:gridCol w:w="2410"/>
      </w:tblGrid>
      <w:tr w:rsidR="00CF1AF8" w:rsidRPr="00CF1AF8" w:rsidTr="00CF1AF8">
        <w:trPr>
          <w:trHeight w:val="397"/>
        </w:trPr>
        <w:tc>
          <w:tcPr>
            <w:tcW w:w="4253" w:type="dxa"/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ind w:right="282"/>
              <w:jc w:val="center"/>
              <w:rPr>
                <w:b/>
              </w:rPr>
            </w:pPr>
            <w:r w:rsidRPr="00CF1AF8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ind w:right="34" w:firstLine="34"/>
              <w:jc w:val="center"/>
              <w:rPr>
                <w:b/>
              </w:rPr>
            </w:pPr>
            <w:r w:rsidRPr="00CF1AF8">
              <w:rPr>
                <w:b/>
              </w:rPr>
              <w:t>Площадь,</w:t>
            </w:r>
          </w:p>
          <w:p w:rsidR="00CF1AF8" w:rsidRPr="00CF1AF8" w:rsidRDefault="00CF1AF8" w:rsidP="00CF1AF8">
            <w:pPr>
              <w:spacing w:line="0" w:lineRule="atLeast"/>
              <w:ind w:right="34" w:firstLine="34"/>
              <w:jc w:val="center"/>
              <w:rPr>
                <w:b/>
                <w:vertAlign w:val="superscript"/>
              </w:rPr>
            </w:pPr>
            <w:r w:rsidRPr="00CF1AF8">
              <w:rPr>
                <w:b/>
              </w:rPr>
              <w:t>км</w:t>
            </w:r>
            <w:r w:rsidRPr="00CF1AF8">
              <w:rPr>
                <w:b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ind w:right="175" w:firstLine="33"/>
              <w:jc w:val="center"/>
              <w:rPr>
                <w:b/>
              </w:rPr>
            </w:pPr>
            <w:r w:rsidRPr="00CF1AF8">
              <w:rPr>
                <w:b/>
              </w:rPr>
              <w:t>Число жителей, ед.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ind w:right="-108" w:firstLine="34"/>
              <w:jc w:val="center"/>
              <w:rPr>
                <w:b/>
              </w:rPr>
            </w:pPr>
            <w:r w:rsidRPr="00CF1AF8">
              <w:rPr>
                <w:b/>
              </w:rPr>
              <w:t xml:space="preserve">Водопотребление (в том числе на </w:t>
            </w:r>
            <w:proofErr w:type="spellStart"/>
            <w:r w:rsidRPr="00CF1AF8">
              <w:rPr>
                <w:b/>
              </w:rPr>
              <w:t>хоз</w:t>
            </w:r>
            <w:proofErr w:type="spellEnd"/>
            <w:r w:rsidRPr="00CF1AF8">
              <w:rPr>
                <w:b/>
              </w:rPr>
              <w:t>-пит нужды), тыс. м</w:t>
            </w:r>
            <w:r w:rsidRPr="00CF1AF8">
              <w:rPr>
                <w:b/>
                <w:vertAlign w:val="superscript"/>
              </w:rPr>
              <w:t>3</w:t>
            </w:r>
            <w:r w:rsidRPr="00CF1AF8">
              <w:rPr>
                <w:b/>
              </w:rPr>
              <w:t>/</w:t>
            </w:r>
            <w:proofErr w:type="spellStart"/>
            <w:r w:rsidRPr="00CF1AF8">
              <w:rPr>
                <w:b/>
              </w:rPr>
              <w:t>сут</w:t>
            </w:r>
            <w:proofErr w:type="spellEnd"/>
          </w:p>
        </w:tc>
      </w:tr>
      <w:tr w:rsidR="00CF1AF8" w:rsidRPr="00CF1AF8" w:rsidTr="001E2590">
        <w:trPr>
          <w:trHeight w:val="397"/>
        </w:trPr>
        <w:tc>
          <w:tcPr>
            <w:tcW w:w="4253" w:type="dxa"/>
            <w:vAlign w:val="center"/>
          </w:tcPr>
          <w:p w:rsidR="00CF1AF8" w:rsidRPr="00CF1AF8" w:rsidRDefault="00CF1AF8" w:rsidP="00CF1AF8">
            <w:pPr>
              <w:spacing w:line="0" w:lineRule="atLeast"/>
              <w:ind w:right="282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 xml:space="preserve">г. Суворов </w:t>
            </w:r>
          </w:p>
        </w:tc>
        <w:tc>
          <w:tcPr>
            <w:tcW w:w="1417" w:type="dxa"/>
            <w:vAlign w:val="center"/>
          </w:tcPr>
          <w:p w:rsidR="00CF1AF8" w:rsidRPr="00CF1AF8" w:rsidRDefault="00CF1AF8" w:rsidP="00CF1AF8">
            <w:pPr>
              <w:spacing w:line="0" w:lineRule="atLeast"/>
              <w:ind w:right="282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25,6</w:t>
            </w:r>
          </w:p>
        </w:tc>
        <w:tc>
          <w:tcPr>
            <w:tcW w:w="1418" w:type="dxa"/>
            <w:vAlign w:val="center"/>
          </w:tcPr>
          <w:p w:rsidR="00CF1AF8" w:rsidRPr="00CF1AF8" w:rsidRDefault="00CF1AF8" w:rsidP="00CF1AF8">
            <w:pPr>
              <w:spacing w:line="0" w:lineRule="atLeast"/>
              <w:ind w:left="-108" w:right="-108" w:firstLine="33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18299,0</w:t>
            </w:r>
          </w:p>
        </w:tc>
        <w:tc>
          <w:tcPr>
            <w:tcW w:w="2410" w:type="dxa"/>
            <w:vAlign w:val="center"/>
          </w:tcPr>
          <w:p w:rsidR="00CF1AF8" w:rsidRPr="00CF1AF8" w:rsidRDefault="00CF1AF8" w:rsidP="00CF1AF8">
            <w:pPr>
              <w:spacing w:line="0" w:lineRule="atLeast"/>
              <w:ind w:right="-108" w:firstLine="709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5,68 (4,73)</w:t>
            </w:r>
          </w:p>
        </w:tc>
      </w:tr>
    </w:tbl>
    <w:p w:rsidR="00CF1AF8" w:rsidRPr="00CF1AF8" w:rsidRDefault="00CF1AF8" w:rsidP="00CF1AF8">
      <w:pPr>
        <w:spacing w:after="200"/>
        <w:ind w:firstLine="709"/>
        <w:jc w:val="both"/>
        <w:rPr>
          <w:sz w:val="28"/>
          <w:szCs w:val="28"/>
        </w:rPr>
      </w:pPr>
    </w:p>
    <w:p w:rsidR="00CF1AF8" w:rsidRPr="00CF1AF8" w:rsidRDefault="00CF1AF8" w:rsidP="00CF1AF8">
      <w:pPr>
        <w:spacing w:after="200"/>
        <w:ind w:firstLine="709"/>
        <w:jc w:val="both"/>
        <w:rPr>
          <w:sz w:val="28"/>
          <w:szCs w:val="28"/>
        </w:rPr>
      </w:pPr>
    </w:p>
    <w:p w:rsidR="00CF1AF8" w:rsidRPr="00CF1AF8" w:rsidRDefault="00CF1AF8" w:rsidP="00CF1AF8">
      <w:pPr>
        <w:spacing w:after="200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По химическому составу воды гидрокарбонатного - кальциевого типа. Сухой остаток изменяется от 0,4 до 0,7 г/куб. м, общая жёсткость от 6 до 10 мг - </w:t>
      </w:r>
      <w:proofErr w:type="spellStart"/>
      <w:r w:rsidRPr="00CF1AF8">
        <w:rPr>
          <w:sz w:val="28"/>
          <w:szCs w:val="28"/>
        </w:rPr>
        <w:t>экв</w:t>
      </w:r>
      <w:proofErr w:type="spellEnd"/>
      <w:r w:rsidRPr="00CF1AF8">
        <w:rPr>
          <w:sz w:val="28"/>
          <w:szCs w:val="28"/>
        </w:rPr>
        <w:t xml:space="preserve">./ </w:t>
      </w:r>
      <w:proofErr w:type="spellStart"/>
      <w:r w:rsidRPr="00CF1AF8">
        <w:rPr>
          <w:sz w:val="28"/>
          <w:szCs w:val="28"/>
        </w:rPr>
        <w:t>куб.дм</w:t>
      </w:r>
      <w:proofErr w:type="spellEnd"/>
      <w:r w:rsidRPr="00CF1AF8">
        <w:rPr>
          <w:sz w:val="28"/>
          <w:szCs w:val="28"/>
        </w:rPr>
        <w:t>.</w:t>
      </w:r>
    </w:p>
    <w:p w:rsidR="00CF1AF8" w:rsidRPr="00CF1AF8" w:rsidRDefault="00CF1AF8" w:rsidP="00CF1AF8">
      <w:pPr>
        <w:spacing w:after="200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Таблица 2.</w:t>
      </w:r>
    </w:p>
    <w:tbl>
      <w:tblPr>
        <w:tblW w:w="0" w:type="auto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564"/>
        <w:gridCol w:w="2293"/>
        <w:gridCol w:w="1777"/>
      </w:tblGrid>
      <w:tr w:rsidR="00CF1AF8" w:rsidRPr="00CF1AF8" w:rsidTr="001E2590">
        <w:trPr>
          <w:trHeight w:val="982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8"/>
                <w:szCs w:val="28"/>
              </w:rPr>
            </w:pPr>
            <w:r w:rsidRPr="00CF1AF8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8"/>
                <w:szCs w:val="28"/>
              </w:rPr>
            </w:pPr>
            <w:r w:rsidRPr="00CF1AF8">
              <w:rPr>
                <w:b/>
                <w:sz w:val="28"/>
                <w:szCs w:val="28"/>
              </w:rPr>
              <w:t>Местоположение  водопроводных сетей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8"/>
                <w:szCs w:val="28"/>
              </w:rPr>
            </w:pPr>
            <w:r w:rsidRPr="00CF1AF8">
              <w:rPr>
                <w:b/>
                <w:sz w:val="28"/>
                <w:szCs w:val="28"/>
              </w:rPr>
              <w:t>Протяжённость, км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8"/>
                <w:szCs w:val="28"/>
              </w:rPr>
            </w:pPr>
            <w:r w:rsidRPr="00CF1AF8">
              <w:rPr>
                <w:b/>
                <w:sz w:val="28"/>
                <w:szCs w:val="28"/>
              </w:rPr>
              <w:t>% износа</w:t>
            </w:r>
          </w:p>
        </w:tc>
      </w:tr>
      <w:tr w:rsidR="00CF1AF8" w:rsidRPr="00CF1AF8" w:rsidTr="001E2590">
        <w:trPr>
          <w:trHeight w:val="338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г. Суворов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г. Суворов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39,5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75</w:t>
            </w:r>
          </w:p>
        </w:tc>
      </w:tr>
    </w:tbl>
    <w:p w:rsidR="00CF1AF8" w:rsidRPr="00CF1AF8" w:rsidRDefault="00CF1AF8" w:rsidP="00CF1AF8">
      <w:pPr>
        <w:spacing w:after="200" w:line="276" w:lineRule="auto"/>
        <w:ind w:firstLine="709"/>
        <w:jc w:val="both"/>
        <w:rPr>
          <w:b/>
          <w:bCs/>
          <w:sz w:val="28"/>
          <w:szCs w:val="28"/>
        </w:rPr>
      </w:pPr>
    </w:p>
    <w:p w:rsidR="00CF1AF8" w:rsidRPr="00CF1AF8" w:rsidRDefault="00CF1AF8" w:rsidP="00CF1AF8">
      <w:pPr>
        <w:spacing w:after="200" w:line="276" w:lineRule="auto"/>
        <w:ind w:firstLine="709"/>
        <w:jc w:val="both"/>
        <w:rPr>
          <w:b/>
          <w:bCs/>
          <w:sz w:val="28"/>
          <w:szCs w:val="28"/>
        </w:rPr>
        <w:sectPr w:rsidR="00CF1AF8" w:rsidRPr="00CF1AF8" w:rsidSect="001A6BEF">
          <w:headerReference w:type="default" r:id="rId11"/>
          <w:pgSz w:w="11907" w:h="16840"/>
          <w:pgMar w:top="1134" w:right="851" w:bottom="1134" w:left="1701" w:header="720" w:footer="720" w:gutter="0"/>
          <w:pgNumType w:start="2"/>
          <w:cols w:space="720"/>
        </w:sectPr>
      </w:pPr>
    </w:p>
    <w:p w:rsidR="00CF1AF8" w:rsidRPr="00CF1AF8" w:rsidRDefault="00CF1AF8" w:rsidP="00CF1AF8">
      <w:pPr>
        <w:spacing w:after="200" w:line="276" w:lineRule="auto"/>
        <w:ind w:firstLine="709"/>
        <w:jc w:val="both"/>
        <w:rPr>
          <w:b/>
          <w:bCs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right="282"/>
        <w:jc w:val="center"/>
        <w:rPr>
          <w:sz w:val="28"/>
          <w:szCs w:val="28"/>
        </w:rPr>
      </w:pPr>
      <w:r w:rsidRPr="00CF1AF8">
        <w:rPr>
          <w:sz w:val="28"/>
          <w:szCs w:val="28"/>
        </w:rPr>
        <w:t>Таблица 3.Основные сведения и характеристики по скважинам.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34"/>
        <w:gridCol w:w="1276"/>
        <w:gridCol w:w="993"/>
        <w:gridCol w:w="992"/>
        <w:gridCol w:w="1134"/>
        <w:gridCol w:w="707"/>
        <w:gridCol w:w="850"/>
        <w:gridCol w:w="851"/>
        <w:gridCol w:w="565"/>
        <w:gridCol w:w="707"/>
        <w:gridCol w:w="992"/>
        <w:gridCol w:w="850"/>
        <w:gridCol w:w="709"/>
        <w:gridCol w:w="1280"/>
        <w:gridCol w:w="1134"/>
      </w:tblGrid>
      <w:tr w:rsidR="00CF1AF8" w:rsidRPr="00CF1AF8" w:rsidTr="001E2590">
        <w:trPr>
          <w:cantSplit/>
          <w:trHeight w:val="1480"/>
        </w:trPr>
        <w:tc>
          <w:tcPr>
            <w:tcW w:w="567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Номер скважины по водозабору паспорту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 xml:space="preserve">Год </w:t>
            </w:r>
            <w:proofErr w:type="spellStart"/>
            <w:r w:rsidRPr="00CF1AF8">
              <w:rPr>
                <w:b/>
                <w:bCs/>
                <w:color w:val="000000"/>
              </w:rPr>
              <w:t>буренияАбс</w:t>
            </w:r>
            <w:proofErr w:type="spellEnd"/>
            <w:r w:rsidRPr="00CF1AF8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CF1AF8">
              <w:rPr>
                <w:b/>
                <w:bCs/>
                <w:color w:val="000000"/>
              </w:rPr>
              <w:t>отм</w:t>
            </w:r>
            <w:proofErr w:type="spellEnd"/>
            <w:r w:rsidRPr="00CF1AF8">
              <w:rPr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Водоносный горизонт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Глубина залегания, 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 xml:space="preserve">Интервал залегания </w:t>
            </w:r>
            <w:proofErr w:type="spellStart"/>
            <w:r w:rsidRPr="00CF1AF8">
              <w:rPr>
                <w:b/>
                <w:bCs/>
                <w:color w:val="000000"/>
              </w:rPr>
              <w:t>вод.горизонта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 xml:space="preserve">Статистический уровень, </w:t>
            </w:r>
            <w:proofErr w:type="spellStart"/>
            <w:r w:rsidRPr="00CF1AF8">
              <w:rPr>
                <w:b/>
                <w:bCs/>
                <w:color w:val="000000"/>
              </w:rPr>
              <w:t>Абс</w:t>
            </w:r>
            <w:proofErr w:type="spellEnd"/>
            <w:r w:rsidRPr="00CF1AF8">
              <w:rPr>
                <w:b/>
                <w:bCs/>
                <w:color w:val="000000"/>
              </w:rPr>
              <w:t>. отметка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Величина</w:t>
            </w:r>
          </w:p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напора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Динамический уровень</w:t>
            </w: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Данные откачки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Производительность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Диаметр фильтровой колонки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Тип насоса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Состояние скважины</w:t>
            </w:r>
          </w:p>
        </w:tc>
        <w:tc>
          <w:tcPr>
            <w:tcW w:w="3123" w:type="dxa"/>
            <w:gridSpan w:val="3"/>
            <w:vMerge w:val="restart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1AF8" w:rsidRPr="00CF1AF8" w:rsidTr="001E2590">
        <w:trPr>
          <w:cantSplit/>
          <w:trHeight w:val="417"/>
        </w:trPr>
        <w:tc>
          <w:tcPr>
            <w:tcW w:w="567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  <w:lang w:val="en-US"/>
              </w:rPr>
              <w:t>Q</w:t>
            </w:r>
            <w:r w:rsidRPr="00CF1AF8">
              <w:rPr>
                <w:b/>
                <w:bCs/>
                <w:color w:val="000000"/>
              </w:rPr>
              <w:t xml:space="preserve"> м</w:t>
            </w:r>
            <w:r w:rsidRPr="00CF1AF8">
              <w:rPr>
                <w:b/>
                <w:bCs/>
                <w:color w:val="000000"/>
                <w:vertAlign w:val="superscript"/>
              </w:rPr>
              <w:t>3</w:t>
            </w:r>
            <w:r w:rsidRPr="00CF1AF8">
              <w:rPr>
                <w:b/>
                <w:bCs/>
                <w:color w:val="000000"/>
              </w:rPr>
              <w:t>/ч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  <w:lang w:val="en-US"/>
              </w:rPr>
              <w:t>S</w:t>
            </w:r>
          </w:p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м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  <w:lang w:val="en-US"/>
              </w:rPr>
              <w:t>G</w:t>
            </w:r>
          </w:p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л/с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м</w:t>
            </w:r>
            <w:r w:rsidRPr="00CF1AF8">
              <w:rPr>
                <w:b/>
                <w:bCs/>
                <w:color w:val="000000"/>
                <w:vertAlign w:val="superscript"/>
              </w:rPr>
              <w:t>3</w:t>
            </w:r>
            <w:r w:rsidRPr="00CF1AF8">
              <w:rPr>
                <w:b/>
                <w:bCs/>
                <w:color w:val="000000"/>
              </w:rPr>
              <w:t>/ч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r w:rsidRPr="00CF1AF8">
              <w:rPr>
                <w:b/>
                <w:bCs/>
                <w:color w:val="000000"/>
              </w:rPr>
              <w:t>м</w:t>
            </w:r>
            <w:r w:rsidRPr="00CF1AF8">
              <w:rPr>
                <w:b/>
                <w:bCs/>
                <w:color w:val="000000"/>
                <w:vertAlign w:val="superscript"/>
              </w:rPr>
              <w:t>3</w:t>
            </w:r>
            <w:r w:rsidRPr="00CF1AF8">
              <w:rPr>
                <w:b/>
                <w:bCs/>
                <w:color w:val="000000"/>
              </w:rPr>
              <w:t>/</w:t>
            </w:r>
          </w:p>
          <w:p w:rsidR="00CF1AF8" w:rsidRPr="00CF1AF8" w:rsidRDefault="00CF1AF8" w:rsidP="00CF1AF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F1AF8">
              <w:rPr>
                <w:b/>
                <w:bCs/>
                <w:color w:val="000000"/>
              </w:rPr>
              <w:t>сут</w:t>
            </w:r>
            <w:proofErr w:type="spellEnd"/>
          </w:p>
        </w:tc>
        <w:tc>
          <w:tcPr>
            <w:tcW w:w="3123" w:type="dxa"/>
            <w:gridSpan w:val="3"/>
            <w:vMerge/>
            <w:shd w:val="clear" w:color="auto" w:fill="auto"/>
            <w:textDirection w:val="btLr"/>
          </w:tcPr>
          <w:p w:rsidR="00CF1AF8" w:rsidRPr="00CF1AF8" w:rsidRDefault="00CF1AF8" w:rsidP="00CF1AF8">
            <w:pPr>
              <w:ind w:left="113" w:right="113"/>
              <w:jc w:val="center"/>
              <w:rPr>
                <w:rFonts w:ascii="Calibri" w:hAnsi="Calibri"/>
              </w:rPr>
            </w:pPr>
          </w:p>
        </w:tc>
      </w:tr>
      <w:tr w:rsidR="00CF1AF8" w:rsidRPr="00CF1AF8" w:rsidTr="001E2590">
        <w:trPr>
          <w:cantSplit/>
          <w:trHeight w:val="689"/>
        </w:trPr>
        <w:tc>
          <w:tcPr>
            <w:tcW w:w="56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1/572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 xml:space="preserve">1959  </w:t>
            </w:r>
            <w:r w:rsidRPr="00CF1AF8">
              <w:rPr>
                <w:bCs/>
                <w:color w:val="000000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proofErr w:type="spellStart"/>
            <w:r w:rsidRPr="00CF1AF8">
              <w:rPr>
                <w:bCs/>
                <w:color w:val="000000"/>
              </w:rPr>
              <w:t>Чернышенский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35,2-47,5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  <w:u w:val="single"/>
              </w:rPr>
              <w:t>34,6</w:t>
            </w:r>
          </w:p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150,4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0,6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36,1/ 1994г.</w:t>
            </w: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90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7,88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189,17</w:t>
            </w:r>
          </w:p>
        </w:tc>
        <w:tc>
          <w:tcPr>
            <w:tcW w:w="709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273</w:t>
            </w:r>
          </w:p>
        </w:tc>
        <w:tc>
          <w:tcPr>
            <w:tcW w:w="128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ЭЦВ-8-40-60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рабочая</w:t>
            </w:r>
          </w:p>
        </w:tc>
      </w:tr>
      <w:tr w:rsidR="00CF1AF8" w:rsidRPr="00CF1AF8" w:rsidTr="001E2590">
        <w:trPr>
          <w:cantSplit/>
          <w:trHeight w:val="116"/>
        </w:trPr>
        <w:tc>
          <w:tcPr>
            <w:tcW w:w="56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2/905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 xml:space="preserve">1965 </w:t>
            </w:r>
            <w:r w:rsidRPr="00CF1AF8">
              <w:rPr>
                <w:bCs/>
                <w:color w:val="000000"/>
              </w:rPr>
              <w:t>184,99</w:t>
            </w:r>
          </w:p>
        </w:tc>
        <w:tc>
          <w:tcPr>
            <w:tcW w:w="1276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proofErr w:type="spellStart"/>
            <w:r w:rsidRPr="00CF1AF8">
              <w:rPr>
                <w:bCs/>
                <w:color w:val="000000"/>
              </w:rPr>
              <w:t>Чернышенский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100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9,58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229</w:t>
            </w:r>
          </w:p>
        </w:tc>
        <w:tc>
          <w:tcPr>
            <w:tcW w:w="709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273</w:t>
            </w:r>
          </w:p>
        </w:tc>
        <w:tc>
          <w:tcPr>
            <w:tcW w:w="128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не рабочая</w:t>
            </w:r>
          </w:p>
        </w:tc>
      </w:tr>
      <w:tr w:rsidR="00CF1AF8" w:rsidRPr="00CF1AF8" w:rsidTr="001E2590">
        <w:trPr>
          <w:cantSplit/>
          <w:trHeight w:val="722"/>
        </w:trPr>
        <w:tc>
          <w:tcPr>
            <w:tcW w:w="56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1/380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 xml:space="preserve">1956 </w:t>
            </w:r>
            <w:r w:rsidRPr="00CF1AF8">
              <w:rPr>
                <w:bCs/>
                <w:color w:val="000000"/>
              </w:rPr>
              <w:t>171,22</w:t>
            </w:r>
          </w:p>
        </w:tc>
        <w:tc>
          <w:tcPr>
            <w:tcW w:w="1276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proofErr w:type="spellStart"/>
            <w:r w:rsidRPr="00CF1AF8">
              <w:rPr>
                <w:bCs/>
                <w:color w:val="000000"/>
              </w:rPr>
              <w:t>Чернышенский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12,5-38,8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  <w:u w:val="single"/>
              </w:rPr>
              <w:t>19,6</w:t>
            </w:r>
          </w:p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151,7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90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5,07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189,17</w:t>
            </w:r>
          </w:p>
        </w:tc>
        <w:tc>
          <w:tcPr>
            <w:tcW w:w="709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121,75</w:t>
            </w:r>
          </w:p>
        </w:tc>
        <w:tc>
          <w:tcPr>
            <w:tcW w:w="128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ЭЦВ-8-40-60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рабочая (резерв)</w:t>
            </w:r>
          </w:p>
        </w:tc>
      </w:tr>
      <w:tr w:rsidR="00CF1AF8" w:rsidRPr="00CF1AF8" w:rsidTr="001E2590">
        <w:trPr>
          <w:cantSplit/>
          <w:trHeight w:val="92"/>
        </w:trPr>
        <w:tc>
          <w:tcPr>
            <w:tcW w:w="56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2/904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 xml:space="preserve">1965 </w:t>
            </w:r>
            <w:r w:rsidRPr="00CF1AF8">
              <w:rPr>
                <w:bCs/>
                <w:color w:val="000000"/>
              </w:rPr>
              <w:t>171,27</w:t>
            </w:r>
          </w:p>
        </w:tc>
        <w:tc>
          <w:tcPr>
            <w:tcW w:w="1276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proofErr w:type="spellStart"/>
            <w:r w:rsidRPr="00CF1AF8">
              <w:rPr>
                <w:bCs/>
                <w:color w:val="000000"/>
              </w:rPr>
              <w:t>Чернышенский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90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6,26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229</w:t>
            </w:r>
          </w:p>
        </w:tc>
        <w:tc>
          <w:tcPr>
            <w:tcW w:w="709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150,2</w:t>
            </w:r>
          </w:p>
        </w:tc>
        <w:tc>
          <w:tcPr>
            <w:tcW w:w="128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ЭЦВ-8-40-60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рабочая</w:t>
            </w:r>
          </w:p>
        </w:tc>
      </w:tr>
      <w:tr w:rsidR="00CF1AF8" w:rsidRPr="00CF1AF8" w:rsidTr="001E2590">
        <w:trPr>
          <w:cantSplit/>
          <w:trHeight w:val="93"/>
        </w:trPr>
        <w:tc>
          <w:tcPr>
            <w:tcW w:w="56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1/754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>1959</w:t>
            </w:r>
          </w:p>
        </w:tc>
        <w:tc>
          <w:tcPr>
            <w:tcW w:w="1276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proofErr w:type="spellStart"/>
            <w:r w:rsidRPr="00CF1AF8">
              <w:rPr>
                <w:bCs/>
                <w:color w:val="000000"/>
              </w:rPr>
              <w:t>Чернышенский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rPr>
                <w:bCs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90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13,33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273</w:t>
            </w:r>
          </w:p>
        </w:tc>
        <w:tc>
          <w:tcPr>
            <w:tcW w:w="128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ЭЦВ-10-65-65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рабочая</w:t>
            </w:r>
          </w:p>
        </w:tc>
      </w:tr>
      <w:tr w:rsidR="00CF1AF8" w:rsidRPr="00CF1AF8" w:rsidTr="001E2590">
        <w:trPr>
          <w:cantSplit/>
          <w:trHeight w:val="280"/>
        </w:trPr>
        <w:tc>
          <w:tcPr>
            <w:tcW w:w="56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2/624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>1965</w:t>
            </w:r>
          </w:p>
        </w:tc>
        <w:tc>
          <w:tcPr>
            <w:tcW w:w="1276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proofErr w:type="spellStart"/>
            <w:r w:rsidRPr="00CF1AF8">
              <w:rPr>
                <w:bCs/>
                <w:color w:val="000000"/>
              </w:rPr>
              <w:t>Чернышенский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90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410,5</w:t>
            </w:r>
          </w:p>
        </w:tc>
        <w:tc>
          <w:tcPr>
            <w:tcW w:w="709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273</w:t>
            </w:r>
          </w:p>
        </w:tc>
        <w:tc>
          <w:tcPr>
            <w:tcW w:w="128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ЭЦВ-10-65-65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рабочая</w:t>
            </w:r>
          </w:p>
        </w:tc>
      </w:tr>
      <w:tr w:rsidR="00CF1AF8" w:rsidRPr="00CF1AF8" w:rsidTr="001E2590">
        <w:trPr>
          <w:cantSplit/>
          <w:trHeight w:val="112"/>
        </w:trPr>
        <w:tc>
          <w:tcPr>
            <w:tcW w:w="56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 xml:space="preserve">1981 </w:t>
            </w:r>
            <w:r w:rsidRPr="00CF1AF8">
              <w:rPr>
                <w:bCs/>
                <w:color w:val="000000"/>
              </w:rPr>
              <w:t>178,5</w:t>
            </w:r>
          </w:p>
        </w:tc>
        <w:tc>
          <w:tcPr>
            <w:tcW w:w="1276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proofErr w:type="spellStart"/>
            <w:r w:rsidRPr="00CF1AF8">
              <w:rPr>
                <w:bCs/>
                <w:color w:val="000000"/>
              </w:rPr>
              <w:t>Чернышенский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24,3-37,8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>25</w:t>
            </w:r>
          </w:p>
          <w:p w:rsidR="00CF1AF8" w:rsidRPr="00CF1AF8" w:rsidRDefault="00CF1AF8" w:rsidP="00CF1AF8">
            <w:pPr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153,5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б/н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26,7 (1996)</w:t>
            </w: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32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13,69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328,5</w:t>
            </w:r>
          </w:p>
        </w:tc>
        <w:tc>
          <w:tcPr>
            <w:tcW w:w="709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325</w:t>
            </w:r>
          </w:p>
        </w:tc>
        <w:tc>
          <w:tcPr>
            <w:tcW w:w="128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ЭЦВ-10-65-65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рабочая</w:t>
            </w:r>
          </w:p>
        </w:tc>
      </w:tr>
      <w:tr w:rsidR="00CF1AF8" w:rsidRPr="00CF1AF8" w:rsidTr="001E2590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 xml:space="preserve">1983  </w:t>
            </w:r>
            <w:r w:rsidRPr="00CF1AF8">
              <w:rPr>
                <w:bCs/>
                <w:color w:val="000000"/>
              </w:rPr>
              <w:t>161</w:t>
            </w:r>
          </w:p>
        </w:tc>
        <w:tc>
          <w:tcPr>
            <w:tcW w:w="1276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proofErr w:type="spellStart"/>
            <w:r w:rsidRPr="00CF1AF8">
              <w:rPr>
                <w:bCs/>
                <w:color w:val="000000"/>
              </w:rPr>
              <w:t>Чернышенский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19-35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  <w:u w:val="single"/>
              </w:rPr>
            </w:pPr>
            <w:r w:rsidRPr="00CF1AF8">
              <w:rPr>
                <w:bCs/>
                <w:color w:val="000000"/>
                <w:u w:val="single"/>
              </w:rPr>
              <w:t>6</w:t>
            </w:r>
          </w:p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155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40</w:t>
            </w:r>
          </w:p>
        </w:tc>
        <w:tc>
          <w:tcPr>
            <w:tcW w:w="565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F1AF8" w:rsidRPr="00CF1AF8" w:rsidRDefault="00CF1AF8" w:rsidP="00CF1AF8">
            <w:pPr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10,99</w:t>
            </w:r>
          </w:p>
        </w:tc>
        <w:tc>
          <w:tcPr>
            <w:tcW w:w="85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263,78</w:t>
            </w:r>
          </w:p>
        </w:tc>
        <w:tc>
          <w:tcPr>
            <w:tcW w:w="709" w:type="dxa"/>
            <w:shd w:val="clear" w:color="auto" w:fill="auto"/>
          </w:tcPr>
          <w:p w:rsidR="00CF1AF8" w:rsidRPr="00CF1AF8" w:rsidRDefault="00CF1AF8" w:rsidP="00CF1AF8">
            <w:pPr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 xml:space="preserve">  325</w:t>
            </w:r>
          </w:p>
        </w:tc>
        <w:tc>
          <w:tcPr>
            <w:tcW w:w="1280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ЭЦВ-8-40-60</w:t>
            </w:r>
          </w:p>
        </w:tc>
        <w:tc>
          <w:tcPr>
            <w:tcW w:w="1134" w:type="dxa"/>
            <w:shd w:val="clear" w:color="auto" w:fill="auto"/>
          </w:tcPr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рабочая</w:t>
            </w:r>
          </w:p>
          <w:p w:rsidR="00CF1AF8" w:rsidRPr="00CF1AF8" w:rsidRDefault="00CF1AF8" w:rsidP="00CF1AF8">
            <w:pPr>
              <w:jc w:val="center"/>
              <w:rPr>
                <w:bCs/>
                <w:color w:val="000000"/>
              </w:rPr>
            </w:pPr>
            <w:r w:rsidRPr="00CF1AF8">
              <w:rPr>
                <w:bCs/>
                <w:color w:val="000000"/>
              </w:rPr>
              <w:t>(резерв)</w:t>
            </w:r>
          </w:p>
        </w:tc>
      </w:tr>
    </w:tbl>
    <w:p w:rsidR="00CF1AF8" w:rsidRPr="00CF1AF8" w:rsidRDefault="00CF1AF8" w:rsidP="00CF1AF8">
      <w:pPr>
        <w:spacing w:after="200" w:line="276" w:lineRule="auto"/>
        <w:ind w:firstLine="709"/>
        <w:jc w:val="both"/>
        <w:rPr>
          <w:b/>
          <w:bCs/>
          <w:sz w:val="28"/>
          <w:szCs w:val="28"/>
        </w:rPr>
        <w:sectPr w:rsidR="00CF1AF8" w:rsidRPr="00CF1AF8" w:rsidSect="001A6BEF">
          <w:pgSz w:w="16840" w:h="11907" w:orient="landscape"/>
          <w:pgMar w:top="1134" w:right="1134" w:bottom="1701" w:left="567" w:header="720" w:footer="720" w:gutter="0"/>
          <w:cols w:space="720"/>
        </w:sectPr>
      </w:pPr>
    </w:p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color w:val="000000"/>
          <w:spacing w:val="-8"/>
          <w:sz w:val="28"/>
          <w:szCs w:val="28"/>
        </w:rPr>
      </w:pPr>
      <w:r w:rsidRPr="00CF1AF8">
        <w:rPr>
          <w:b/>
          <w:color w:val="000000"/>
          <w:spacing w:val="-8"/>
          <w:sz w:val="28"/>
          <w:szCs w:val="28"/>
        </w:rPr>
        <w:lastRenderedPageBreak/>
        <w:t>2.2. Водоотведение</w:t>
      </w:r>
    </w:p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color w:val="000000"/>
          <w:spacing w:val="-8"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pacing w:val="-8"/>
          <w:sz w:val="28"/>
          <w:szCs w:val="28"/>
        </w:rPr>
      </w:pPr>
      <w:r w:rsidRPr="00CF1AF8">
        <w:rPr>
          <w:color w:val="000000"/>
          <w:spacing w:val="-8"/>
          <w:sz w:val="28"/>
          <w:szCs w:val="28"/>
        </w:rPr>
        <w:t>На территории г. Суворова действуют автономные централизованные системы водоотведения, принимающие хозяйственно-фекальные и производственные сточные воды, эксплуатацию которых осуществляет собственник ООО «</w:t>
      </w:r>
      <w:proofErr w:type="spellStart"/>
      <w:r w:rsidRPr="00CF1AF8">
        <w:rPr>
          <w:color w:val="000000"/>
          <w:spacing w:val="-8"/>
          <w:sz w:val="28"/>
          <w:szCs w:val="28"/>
        </w:rPr>
        <w:t>Магнум</w:t>
      </w:r>
      <w:proofErr w:type="spellEnd"/>
      <w:r w:rsidRPr="00CF1AF8">
        <w:rPr>
          <w:color w:val="000000"/>
          <w:spacing w:val="-8"/>
          <w:sz w:val="28"/>
          <w:szCs w:val="28"/>
        </w:rPr>
        <w:t>».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pacing w:val="-8"/>
          <w:sz w:val="28"/>
          <w:szCs w:val="28"/>
        </w:rPr>
      </w:pPr>
      <w:r w:rsidRPr="00CF1AF8">
        <w:rPr>
          <w:color w:val="000000"/>
          <w:spacing w:val="-8"/>
          <w:sz w:val="28"/>
          <w:szCs w:val="28"/>
        </w:rPr>
        <w:t>Протяженность сетей водоотведения в г. Суворове составляет 34,2 км.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Для </w:t>
      </w:r>
      <w:proofErr w:type="spellStart"/>
      <w:r w:rsidRPr="00CF1AF8">
        <w:rPr>
          <w:sz w:val="28"/>
          <w:szCs w:val="28"/>
        </w:rPr>
        <w:t>канализования</w:t>
      </w:r>
      <w:proofErr w:type="spellEnd"/>
      <w:r w:rsidRPr="00CF1AF8">
        <w:rPr>
          <w:sz w:val="28"/>
          <w:szCs w:val="28"/>
        </w:rPr>
        <w:t xml:space="preserve"> новых площадок жилищного строительства потребуется строительство самотечно-напорной сети и КНС.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Потребуется реконструкция канализационной сети с увеличением ее пропускной способности.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На территориях коттеджной застройки, в целях сокращения затрат на строительство и последующую эксплуатацию инженерных сетей и сооружений, а также возможности их ввода (пуска) отдельными участками, необходимо при проектировании четко определять </w:t>
      </w:r>
      <w:proofErr w:type="spellStart"/>
      <w:r w:rsidRPr="00CF1AF8">
        <w:rPr>
          <w:sz w:val="28"/>
          <w:szCs w:val="28"/>
        </w:rPr>
        <w:t>этапность</w:t>
      </w:r>
      <w:proofErr w:type="spellEnd"/>
      <w:r w:rsidRPr="00CF1AF8">
        <w:rPr>
          <w:sz w:val="28"/>
          <w:szCs w:val="28"/>
        </w:rPr>
        <w:t xml:space="preserve"> застройки. При этом должно учитываться, что ввод в эксплуатацию домов и подключаемых к ним инженерных коммуникаций следует начинать, как правило, с участков, наиболее близко расположенных к канализационным сетям или очистным сооружениям.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В случае невозможности подключения коттеджной застройки к централизованной системе канализации для каждого участка необходимо устройство водонепроницаемых выгребов с организацией вывоза стоков ассенизационным транспортом.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right="282" w:firstLine="709"/>
        <w:rPr>
          <w:sz w:val="28"/>
          <w:szCs w:val="28"/>
        </w:rPr>
      </w:pPr>
      <w:r w:rsidRPr="00CF1AF8">
        <w:rPr>
          <w:sz w:val="28"/>
          <w:szCs w:val="28"/>
        </w:rPr>
        <w:t>Таблица 1. Характеристика канализационных сетей</w:t>
      </w:r>
    </w:p>
    <w:tbl>
      <w:tblPr>
        <w:tblW w:w="9359" w:type="dxa"/>
        <w:jc w:val="center"/>
        <w:tblInd w:w="-6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417"/>
        <w:gridCol w:w="2595"/>
        <w:gridCol w:w="1319"/>
        <w:gridCol w:w="1134"/>
        <w:gridCol w:w="1276"/>
        <w:gridCol w:w="851"/>
      </w:tblGrid>
      <w:tr w:rsidR="00CF1AF8" w:rsidRPr="00CF1AF8" w:rsidTr="001E2590">
        <w:trPr>
          <w:trHeight w:val="483"/>
          <w:jc w:val="center"/>
        </w:trPr>
        <w:tc>
          <w:tcPr>
            <w:tcW w:w="767" w:type="dxa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ind w:left="-192" w:right="-108" w:firstLine="1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ind w:left="-108" w:right="-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№ колодца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ind w:left="-108" w:right="-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Наименование участка водопроводной сети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1016"/>
              </w:tabs>
              <w:ind w:left="-118" w:right="-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Диаметр</w:t>
            </w:r>
          </w:p>
          <w:p w:rsidR="00CF1AF8" w:rsidRPr="00CF1AF8" w:rsidRDefault="00CF1AF8" w:rsidP="00CF1AF8">
            <w:pPr>
              <w:tabs>
                <w:tab w:val="left" w:pos="1016"/>
              </w:tabs>
              <w:ind w:left="-118" w:right="-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98" w:firstLine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Длина,</w:t>
            </w:r>
          </w:p>
          <w:p w:rsidR="00CF1AF8" w:rsidRPr="00CF1AF8" w:rsidRDefault="00CF1AF8" w:rsidP="00CF1AF8">
            <w:pPr>
              <w:ind w:left="-118" w:right="-98" w:firstLine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Материал</w:t>
            </w:r>
          </w:p>
          <w:p w:rsidR="00CF1AF8" w:rsidRPr="00CF1AF8" w:rsidRDefault="00CF1AF8" w:rsidP="00CF1AF8">
            <w:pPr>
              <w:ind w:left="-118" w:right="-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труб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1AF8">
              <w:rPr>
                <w:b/>
                <w:bCs/>
                <w:color w:val="000000"/>
                <w:sz w:val="28"/>
                <w:szCs w:val="28"/>
              </w:rPr>
              <w:t>Год укладки</w:t>
            </w:r>
          </w:p>
        </w:tc>
      </w:tr>
      <w:tr w:rsidR="00CF1AF8" w:rsidRPr="00CF1AF8" w:rsidTr="001E2590">
        <w:trPr>
          <w:trHeight w:val="990"/>
          <w:jc w:val="center"/>
        </w:trPr>
        <w:tc>
          <w:tcPr>
            <w:tcW w:w="767" w:type="dxa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ind w:right="-108" w:firstLine="1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ind w:left="-108" w:right="-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ind w:left="-108" w:right="-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1016"/>
              </w:tabs>
              <w:ind w:left="-118" w:right="-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98" w:firstLine="1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9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356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№39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Общежития по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Л. Юбилея,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д. 2а,4,6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368,7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6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От№39 </w:t>
            </w: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 №6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Тульская, д.5а. 4а.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794,3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1970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От № 1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 №2;3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Чекалина, д.5в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44,15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1969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От № 1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r w:rsidRPr="00CF1AF8">
              <w:rPr>
                <w:color w:val="000000"/>
                <w:sz w:val="28"/>
                <w:szCs w:val="28"/>
              </w:rPr>
              <w:t>№14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Школьная,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д.16,14,12,10,8,6,4,2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1960</w:t>
            </w:r>
          </w:p>
        </w:tc>
      </w:tr>
      <w:tr w:rsidR="00CF1AF8" w:rsidRPr="00CF1AF8" w:rsidTr="001E2590">
        <w:trPr>
          <w:trHeight w:val="419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От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№14 </w:t>
            </w: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r w:rsidRPr="00CF1AF8">
              <w:rPr>
                <w:sz w:val="28"/>
                <w:szCs w:val="28"/>
              </w:rPr>
              <w:t>№12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пр. Мира,д.1,44,42,40,38,36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774,7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 №15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Суворовская ДРБ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987,7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№12-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№7-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№13а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lastRenderedPageBreak/>
              <w:t>пр. Мира,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lastRenderedPageBreak/>
              <w:t xml:space="preserve"> ул. Пионерская,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Гагарина, 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Лен. Юбилея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1486,5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№21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Кирова, д.9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19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№12,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№24а,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№29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Кирова, д.7а,7,5,3,1,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пр. Мира, д.24,26,28,30,32,34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819,3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1953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№12,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№24а,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№30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пр. Мира, д. 37,3, 5,33,31,29,27,25,23, ул. Ленина, д.4,6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645,6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1957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№19-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№17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Калинина,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д.37,35,33,29,27,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Гагарина,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д. 2,4,6,8,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Пионерская, д.3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574,3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№8-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№13-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№17-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№22,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№21-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№6-№1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Магазин, общежитие,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Гагарина д.3,4, ул. Ленина д.16,18, ул. Фрунзе д.6,4.2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14940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9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№29-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№32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МБОУ «ЦКДиК»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60,0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131,55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1951</w:t>
            </w:r>
          </w:p>
        </w:tc>
      </w:tr>
      <w:tr w:rsidR="00CF1AF8" w:rsidRPr="00CF1AF8" w:rsidTr="001E2590">
        <w:trPr>
          <w:trHeight w:val="419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№32-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№44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Кирова,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д.10,8,6,4,2,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пр. Мира,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д.1, 6,14,12,10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410,6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19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№30-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№43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пр. Мира, д.21,19,17,15,13,11, ул. Ленина,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д. 1,3,5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393,8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 11 до №25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Ленина, д. 9,7,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Калинина,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д. 15,13,11,9,7,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Л. Толстого, д.10,12,14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364,8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№21,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№22,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Ленина, д. 11, ул. Фрунзе,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д.12,10,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Л. Толстого,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д. 16,18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309,4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388,1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№5,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№6,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№8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lastRenderedPageBreak/>
              <w:t>ул. Мичурина от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пл. Макарова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383,8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№19 к №18 до №8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Чайковского-Садовая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250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547,5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977,9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1967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 1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 № 61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Суворова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1175,8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1967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№1 до №20 От №23 до №30 От №20 до №22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Парковая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504,7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1972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№16,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№15-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№5,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№3,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Основной коллектор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400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623,1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1545,3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1970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№54 до №1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пр. Мира, </w:t>
            </w:r>
          </w:p>
          <w:p w:rsidR="00CF1AF8" w:rsidRPr="00CF1AF8" w:rsidRDefault="00CF1AF8" w:rsidP="00CF1AF8">
            <w:pPr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д. 10,8,6,4,2,1,3,5,9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124,3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№25 до №22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пр. Мира, д.1 до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Калинина, д.3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№22-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№12-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№45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Калинина д. 1,3,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Космонавтов,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д. 12б,12а,12,14,16,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Фрунзе, д.16а,14а, 18,16,14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1156,27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№15 до №8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Конфетная фабрика- перекресток 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Грибоедова и ул. Энергетиков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№45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Универмаг, рынок, старый автовокзал, бывшая типография, перекресток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</w:t>
            </w:r>
            <w:r w:rsidRPr="00CF1AF8">
              <w:rPr>
                <w:sz w:val="28"/>
                <w:szCs w:val="28"/>
              </w:rPr>
              <w:t xml:space="preserve">. </w:t>
            </w:r>
            <w:r w:rsidRPr="00CF1AF8">
              <w:rPr>
                <w:color w:val="000000"/>
                <w:sz w:val="28"/>
                <w:szCs w:val="28"/>
              </w:rPr>
              <w:t>Грибоедова и ул. Энергетиков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434,55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256,9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249,5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1952</w:t>
            </w:r>
          </w:p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1972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№57а-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№57в,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№58-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№60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Глинки,д.3,5,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здание социальной зашиты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  <w:shd w:val="clear" w:color="auto" w:fill="FFFFFF"/>
              </w:rPr>
              <w:t>486,41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1972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№1-№4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Основной коллектор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128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№4 до №14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Основной коллектор 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Строителей,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lastRenderedPageBreak/>
              <w:t xml:space="preserve"> ул. Энергетиков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430,05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№60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Основной коллектор от перекрестка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Энергетиков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Строителей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569,65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248,1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№21-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ул. Строителей, 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Горького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1913,5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61,2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1950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№7а-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№106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Горького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196,8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150,1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78,05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№15-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Грибоедова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241,25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№22 до №66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От перекрестка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Строителей-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Грибоедова до перекрестка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F1AF8">
              <w:rPr>
                <w:color w:val="000000"/>
                <w:sz w:val="28"/>
                <w:szCs w:val="28"/>
              </w:rPr>
              <w:t>ул.Грибоедова</w:t>
            </w:r>
            <w:proofErr w:type="spellEnd"/>
            <w:r w:rsidRPr="00CF1AF8">
              <w:rPr>
                <w:color w:val="000000"/>
                <w:sz w:val="28"/>
                <w:szCs w:val="28"/>
              </w:rPr>
              <w:t>-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Энергетиков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133,9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ЖБиК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425,8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№22 до №25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Строителей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№1в,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№1а,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Белинского, д. 8,6,4,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 xml:space="preserve"> ул. Мусоргского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513,5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138,5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№6,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№15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 Мусоргского, д.21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1952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От ул. Островского до очистных сооружений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600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600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1740,7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169,5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250,0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488,4</w:t>
            </w:r>
          </w:p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869,2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Бетон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Бетон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Бетон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Бетон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Бетон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1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№1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 №9, от №9 до №10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Текстильщик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150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500</w:t>
            </w:r>
          </w:p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539,4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Керамика</w:t>
            </w:r>
          </w:p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1991-</w:t>
            </w:r>
          </w:p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1996</w:t>
            </w:r>
          </w:p>
        </w:tc>
      </w:tr>
      <w:tr w:rsidR="00CF1AF8" w:rsidRPr="00CF1AF8" w:rsidTr="001E2590">
        <w:trPr>
          <w:trHeight w:val="433"/>
          <w:jc w:val="center"/>
        </w:trPr>
        <w:tc>
          <w:tcPr>
            <w:tcW w:w="767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right="-108" w:firstLine="19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F8" w:rsidRPr="00CF1AF8" w:rsidRDefault="00CF1AF8" w:rsidP="00CF1AF8">
            <w:pPr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Советская и</w:t>
            </w:r>
          </w:p>
          <w:p w:rsidR="00CF1AF8" w:rsidRPr="00CF1AF8" w:rsidRDefault="00CF1AF8" w:rsidP="00CF1AF8">
            <w:pPr>
              <w:widowControl w:val="0"/>
              <w:ind w:left="-108" w:right="-98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ул. Полевая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tabs>
                <w:tab w:val="left" w:pos="1016"/>
              </w:tabs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 w:firstLine="10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9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чугун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AF8" w:rsidRPr="00CF1AF8" w:rsidRDefault="00CF1AF8" w:rsidP="00CF1AF8">
            <w:pPr>
              <w:widowControl w:val="0"/>
              <w:ind w:left="-118" w:right="-108"/>
              <w:jc w:val="center"/>
              <w:rPr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1950</w:t>
            </w:r>
          </w:p>
        </w:tc>
      </w:tr>
    </w:tbl>
    <w:p w:rsidR="00CF1AF8" w:rsidRPr="00CF1AF8" w:rsidRDefault="00CF1AF8" w:rsidP="00CF1AF8">
      <w:pPr>
        <w:spacing w:line="0" w:lineRule="atLeast"/>
        <w:ind w:firstLine="709"/>
        <w:jc w:val="both"/>
        <w:rPr>
          <w:b/>
          <w:bCs/>
        </w:rPr>
      </w:pPr>
    </w:p>
    <w:p w:rsidR="00CF1AF8" w:rsidRPr="00CF1AF8" w:rsidRDefault="00CF1AF8" w:rsidP="00CF1AF8">
      <w:pPr>
        <w:ind w:firstLine="709"/>
        <w:jc w:val="center"/>
        <w:rPr>
          <w:b/>
          <w:bCs/>
          <w:sz w:val="28"/>
          <w:szCs w:val="28"/>
        </w:rPr>
      </w:pPr>
    </w:p>
    <w:p w:rsidR="00CF1AF8" w:rsidRPr="00CF1AF8" w:rsidRDefault="00CF1AF8" w:rsidP="00CF1AF8">
      <w:pPr>
        <w:ind w:firstLine="709"/>
        <w:jc w:val="center"/>
        <w:rPr>
          <w:b/>
          <w:bCs/>
          <w:sz w:val="28"/>
          <w:szCs w:val="28"/>
        </w:rPr>
      </w:pPr>
    </w:p>
    <w:p w:rsidR="00CF1AF8" w:rsidRPr="00CF1AF8" w:rsidRDefault="00CF1AF8" w:rsidP="00CF1AF8">
      <w:pPr>
        <w:ind w:firstLine="709"/>
        <w:jc w:val="center"/>
        <w:rPr>
          <w:b/>
          <w:bCs/>
          <w:sz w:val="28"/>
          <w:szCs w:val="28"/>
        </w:rPr>
      </w:pPr>
    </w:p>
    <w:p w:rsidR="00CF1AF8" w:rsidRPr="00CF1AF8" w:rsidRDefault="00CF1AF8" w:rsidP="00CF1AF8">
      <w:pPr>
        <w:ind w:firstLine="709"/>
        <w:jc w:val="center"/>
        <w:rPr>
          <w:b/>
          <w:bCs/>
          <w:sz w:val="28"/>
          <w:szCs w:val="28"/>
        </w:rPr>
      </w:pPr>
      <w:r w:rsidRPr="00CF1AF8">
        <w:rPr>
          <w:b/>
          <w:bCs/>
          <w:sz w:val="28"/>
          <w:szCs w:val="28"/>
        </w:rPr>
        <w:lastRenderedPageBreak/>
        <w:t>2.3.Теплоснабжение</w:t>
      </w:r>
    </w:p>
    <w:p w:rsidR="00CF1AF8" w:rsidRPr="00CF1AF8" w:rsidRDefault="00CF1AF8" w:rsidP="00CF1AF8">
      <w:pPr>
        <w:ind w:firstLine="709"/>
        <w:jc w:val="center"/>
        <w:rPr>
          <w:b/>
          <w:bCs/>
          <w:sz w:val="28"/>
          <w:szCs w:val="28"/>
        </w:rPr>
      </w:pP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Существующая система централизованного теплоснабжения г. Суворова обеспечивает тепловой энергией потребителей в границах городского поселения. К централизованной системе теплоснабжения г. Суворова подключены большинство многоквартирных жилых домов и прочие потребители, такие как федеральные и муниципальные учреждения, промышленные предприятия, объекты социально-бытового назначения и т. д. Районы плотной застройки многоквартирными домами города полностью охвачены системой централизованного теплоснабжения.</w:t>
      </w:r>
    </w:p>
    <w:p w:rsidR="00CF1AF8" w:rsidRPr="00CF1AF8" w:rsidRDefault="00CF1AF8" w:rsidP="00CF1AF8">
      <w:pPr>
        <w:spacing w:line="0" w:lineRule="atLeast"/>
        <w:ind w:firstLine="709"/>
        <w:jc w:val="both"/>
        <w:rPr>
          <w:b/>
        </w:rPr>
      </w:pPr>
      <w:r w:rsidRPr="00CF1AF8">
        <w:rPr>
          <w:sz w:val="28"/>
          <w:szCs w:val="22"/>
        </w:rPr>
        <w:t xml:space="preserve">В г. Суворове в настоящий момент эксплуатируются как индивидуальные, так и автономные источники тепловой энергии. Как указывалось, выше в районах индивидуальной жилой застройки города преобладают автономные источники тепловой энергии. Индивидуальными источниками тепловой энергии в г. Суворове  оснащено значительное количество квартир в многоквартирных жилых домах. </w:t>
      </w:r>
    </w:p>
    <w:p w:rsidR="00CF1AF8" w:rsidRPr="00CF1AF8" w:rsidRDefault="00CF1AF8" w:rsidP="00CF1AF8">
      <w:pPr>
        <w:widowControl w:val="0"/>
        <w:adjustRightInd w:val="0"/>
        <w:spacing w:line="0" w:lineRule="atLeast"/>
        <w:ind w:firstLine="709"/>
        <w:jc w:val="both"/>
        <w:textAlignment w:val="baseline"/>
        <w:rPr>
          <w:spacing w:val="-5"/>
          <w:sz w:val="28"/>
        </w:rPr>
      </w:pPr>
      <w:r w:rsidRPr="00CF1AF8">
        <w:rPr>
          <w:spacing w:val="-5"/>
          <w:sz w:val="28"/>
        </w:rPr>
        <w:t>Источник теплоснабжения г. Суворова – ИНТЕР РАО «</w:t>
      </w:r>
      <w:proofErr w:type="spellStart"/>
      <w:r w:rsidRPr="00CF1AF8">
        <w:rPr>
          <w:spacing w:val="-5"/>
          <w:sz w:val="28"/>
        </w:rPr>
        <w:t>Электрогенерация</w:t>
      </w:r>
      <w:proofErr w:type="spellEnd"/>
      <w:r w:rsidRPr="00CF1AF8">
        <w:rPr>
          <w:spacing w:val="-5"/>
          <w:sz w:val="28"/>
        </w:rPr>
        <w:t>» «</w:t>
      </w:r>
      <w:proofErr w:type="spellStart"/>
      <w:r w:rsidRPr="00CF1AF8">
        <w:rPr>
          <w:spacing w:val="-5"/>
          <w:sz w:val="28"/>
        </w:rPr>
        <w:t>Черепетская</w:t>
      </w:r>
      <w:proofErr w:type="spellEnd"/>
      <w:r w:rsidRPr="00CF1AF8">
        <w:rPr>
          <w:spacing w:val="-5"/>
          <w:sz w:val="28"/>
        </w:rPr>
        <w:t xml:space="preserve"> ГРЭС имени Д. Г. Жимерина». Суммарная площадь строительных фондов г. Суворов, имеющих централизованное теплоснабжение составляет 411 859 м</w:t>
      </w:r>
      <w:r w:rsidRPr="00CF1AF8">
        <w:rPr>
          <w:spacing w:val="-5"/>
          <w:sz w:val="28"/>
          <w:vertAlign w:val="superscript"/>
        </w:rPr>
        <w:t>2</w:t>
      </w:r>
      <w:r w:rsidRPr="00CF1AF8">
        <w:rPr>
          <w:spacing w:val="-5"/>
          <w:sz w:val="28"/>
        </w:rPr>
        <w:t xml:space="preserve"> из которых 36 146 м</w:t>
      </w:r>
      <w:r w:rsidRPr="00CF1AF8">
        <w:rPr>
          <w:spacing w:val="-5"/>
          <w:sz w:val="28"/>
          <w:vertAlign w:val="superscript"/>
        </w:rPr>
        <w:t>2</w:t>
      </w:r>
      <w:r w:rsidRPr="00CF1AF8">
        <w:rPr>
          <w:spacing w:val="-5"/>
          <w:sz w:val="28"/>
        </w:rPr>
        <w:t xml:space="preserve"> относятся к площади общего пользования.</w:t>
      </w:r>
    </w:p>
    <w:p w:rsidR="00CF1AF8" w:rsidRPr="00CF1AF8" w:rsidRDefault="00CF1AF8" w:rsidP="00CF1AF8">
      <w:pPr>
        <w:widowControl w:val="0"/>
        <w:tabs>
          <w:tab w:val="left" w:pos="993"/>
        </w:tabs>
        <w:adjustRightInd w:val="0"/>
        <w:spacing w:line="0" w:lineRule="atLeast"/>
        <w:ind w:firstLine="709"/>
        <w:jc w:val="both"/>
        <w:rPr>
          <w:spacing w:val="-5"/>
          <w:sz w:val="28"/>
          <w:szCs w:val="28"/>
        </w:rPr>
      </w:pPr>
      <w:r w:rsidRPr="00CF1AF8">
        <w:rPr>
          <w:spacing w:val="-5"/>
          <w:sz w:val="28"/>
          <w:szCs w:val="28"/>
        </w:rPr>
        <w:t xml:space="preserve">Новые потребители централизованного теплоснабжения, согласно Генеральному плану г. Суворова  будут подключены к существующей системе теплоснабжения. </w:t>
      </w:r>
    </w:p>
    <w:p w:rsidR="00CF1AF8" w:rsidRPr="00CF1AF8" w:rsidRDefault="00CF1AF8" w:rsidP="00CF1AF8">
      <w:pPr>
        <w:widowControl w:val="0"/>
        <w:tabs>
          <w:tab w:val="left" w:pos="993"/>
        </w:tabs>
        <w:adjustRightInd w:val="0"/>
        <w:spacing w:line="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color w:val="000000"/>
          <w:sz w:val="28"/>
          <w:szCs w:val="28"/>
        </w:rPr>
      </w:pPr>
      <w:r w:rsidRPr="00CF1AF8">
        <w:rPr>
          <w:b/>
          <w:color w:val="000000"/>
          <w:sz w:val="28"/>
          <w:szCs w:val="28"/>
        </w:rPr>
        <w:t>2.4. Газоснабжение</w:t>
      </w:r>
    </w:p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color w:val="000000"/>
          <w:sz w:val="28"/>
          <w:szCs w:val="28"/>
        </w:rPr>
      </w:pPr>
    </w:p>
    <w:p w:rsidR="00CF1AF8" w:rsidRPr="00CF1AF8" w:rsidRDefault="00CF1AF8" w:rsidP="00CF1AF8">
      <w:pPr>
        <w:autoSpaceDE w:val="0"/>
        <w:autoSpaceDN w:val="0"/>
        <w:adjustRightInd w:val="0"/>
        <w:ind w:firstLine="708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F1AF8">
        <w:rPr>
          <w:sz w:val="28"/>
          <w:szCs w:val="28"/>
          <w:bdr w:val="none" w:sz="0" w:space="0" w:color="auto" w:frame="1"/>
          <w:shd w:val="clear" w:color="auto" w:fill="FFFFFF"/>
        </w:rPr>
        <w:t>Протяжённость газовых сетей г. Суворова составляет – 86,4 км.</w:t>
      </w:r>
    </w:p>
    <w:p w:rsidR="00CF1AF8" w:rsidRPr="00CF1AF8" w:rsidRDefault="00CF1AF8" w:rsidP="00CF1AF8">
      <w:pPr>
        <w:ind w:firstLine="709"/>
        <w:jc w:val="both"/>
        <w:rPr>
          <w:b/>
          <w:sz w:val="28"/>
          <w:szCs w:val="28"/>
        </w:rPr>
      </w:pPr>
      <w:r w:rsidRPr="00CF1AF8">
        <w:rPr>
          <w:color w:val="000000"/>
          <w:sz w:val="28"/>
          <w:szCs w:val="28"/>
        </w:rPr>
        <w:t xml:space="preserve">Схема распределения газа по давлению 3-х ступенчатая (газопроводы высокого, среднего и низкого давления), связь между ступенями осуществляется через газораспределительные пункты (ГРП). </w:t>
      </w:r>
    </w:p>
    <w:p w:rsidR="00CF1AF8" w:rsidRPr="00CF1AF8" w:rsidRDefault="00CF1AF8" w:rsidP="00CF1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ab/>
        <w:t xml:space="preserve">Обслуживание газовых сетей и оборудования, транспортировку газа осуществляет Суворовский филиал ОАО «Газпром Газораспределение Тула», газоснабжение потребителей г. Суворова осуществляет ООО «Газпром </w:t>
      </w:r>
      <w:proofErr w:type="spellStart"/>
      <w:r w:rsidRPr="00CF1AF8">
        <w:rPr>
          <w:sz w:val="28"/>
          <w:szCs w:val="28"/>
        </w:rPr>
        <w:t>Межрегионгаз</w:t>
      </w:r>
      <w:proofErr w:type="spellEnd"/>
      <w:r w:rsidRPr="00CF1AF8">
        <w:rPr>
          <w:sz w:val="28"/>
          <w:szCs w:val="28"/>
        </w:rPr>
        <w:t xml:space="preserve"> Тула».</w:t>
      </w:r>
    </w:p>
    <w:p w:rsidR="00CF1AF8" w:rsidRPr="00CF1AF8" w:rsidRDefault="00CF1AF8" w:rsidP="00CF1AF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F1AF8">
        <w:rPr>
          <w:sz w:val="28"/>
          <w:szCs w:val="28"/>
          <w:bdr w:val="none" w:sz="0" w:space="0" w:color="auto" w:frame="1"/>
          <w:shd w:val="clear" w:color="auto" w:fill="FFFFFF"/>
        </w:rPr>
        <w:t xml:space="preserve">Уровень газификации природным газом составляет 98%. 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При строительстве уличных распределительных газовых сетей все семьи, желающие газифицировать свои жилые помещения (по мере финансовой обеспеченности) получили природный газ. 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color w:val="000000"/>
          <w:sz w:val="28"/>
          <w:szCs w:val="28"/>
        </w:rPr>
        <w:t>На территории г. Суворова планируется газифицировать жилые дома по ул. Суворова, ул. Парковой, ул. Дачная (зоны перспективной застройки).</w:t>
      </w:r>
    </w:p>
    <w:p w:rsidR="00CF1AF8" w:rsidRPr="00CF1AF8" w:rsidRDefault="00CF1AF8" w:rsidP="00CF1AF8">
      <w:pPr>
        <w:spacing w:after="200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Газификация жилых домов г. Суворова осуществляется в соответствии с подпрограммой «Газификация населенных пунктов Тульской области на 2014-2020 годы» государственной программы Тульской области </w:t>
      </w:r>
      <w:r w:rsidRPr="00CF1AF8">
        <w:rPr>
          <w:sz w:val="28"/>
          <w:szCs w:val="28"/>
        </w:rPr>
        <w:lastRenderedPageBreak/>
        <w:t>«Обеспечение качественным жильем и услугами ЖКХ населения Тульской области».</w:t>
      </w:r>
    </w:p>
    <w:p w:rsidR="00CF1AF8" w:rsidRPr="00CF1AF8" w:rsidRDefault="00CF1AF8" w:rsidP="00CF1AF8">
      <w:pPr>
        <w:ind w:firstLine="709"/>
        <w:jc w:val="center"/>
        <w:rPr>
          <w:b/>
          <w:bCs/>
          <w:sz w:val="28"/>
          <w:szCs w:val="28"/>
        </w:rPr>
      </w:pPr>
      <w:r w:rsidRPr="00CF1AF8">
        <w:rPr>
          <w:b/>
          <w:bCs/>
          <w:sz w:val="28"/>
          <w:szCs w:val="28"/>
        </w:rPr>
        <w:t>2.5. Жилищное строительство</w:t>
      </w:r>
    </w:p>
    <w:p w:rsidR="00CF1AF8" w:rsidRPr="00CF1AF8" w:rsidRDefault="00CF1AF8" w:rsidP="00CF1AF8">
      <w:pPr>
        <w:ind w:firstLine="709"/>
        <w:jc w:val="center"/>
        <w:rPr>
          <w:b/>
          <w:bCs/>
          <w:sz w:val="28"/>
          <w:szCs w:val="28"/>
        </w:rPr>
      </w:pPr>
    </w:p>
    <w:p w:rsidR="00CF1AF8" w:rsidRPr="00CF1AF8" w:rsidRDefault="00CF1AF8" w:rsidP="00CF1AF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В настоящее время г. Суворов представляет собой сложное многофункциональное территориальное образование. Происходит трансформация традиционной структуры г. Суворов в компактно-дисперсную структуру агломерационного типа, что связано с увеличением площади городских земель и формированием новых районов преимущественно малоэтажного строительства.</w:t>
      </w:r>
    </w:p>
    <w:p w:rsidR="00CF1AF8" w:rsidRPr="00CF1AF8" w:rsidRDefault="00CF1AF8" w:rsidP="00CF1AF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 xml:space="preserve">Главными структурными элементами плана города являются: </w:t>
      </w:r>
    </w:p>
    <w:p w:rsidR="00CF1AF8" w:rsidRPr="00CF1AF8" w:rsidRDefault="00CF1AF8" w:rsidP="00CF1AF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-центр города и основные градостроительные узлы,</w:t>
      </w:r>
    </w:p>
    <w:p w:rsidR="00CF1AF8" w:rsidRPr="00CF1AF8" w:rsidRDefault="00CF1AF8" w:rsidP="00CF1AF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-жилые районы,</w:t>
      </w:r>
    </w:p>
    <w:p w:rsidR="00CF1AF8" w:rsidRPr="00CF1AF8" w:rsidRDefault="00CF1AF8" w:rsidP="00CF1AF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-производственные районы и локальные производственные зоны,</w:t>
      </w:r>
    </w:p>
    <w:p w:rsidR="00CF1AF8" w:rsidRPr="00CF1AF8" w:rsidRDefault="00CF1AF8" w:rsidP="00CF1AF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 xml:space="preserve">-территории природно-рекреационного комплекса. </w:t>
      </w:r>
    </w:p>
    <w:p w:rsidR="00CF1AF8" w:rsidRPr="00CF1AF8" w:rsidRDefault="00CF1AF8" w:rsidP="00CF1AF8">
      <w:pPr>
        <w:widowControl w:val="0"/>
        <w:jc w:val="both"/>
        <w:rPr>
          <w:color w:val="000000"/>
          <w:sz w:val="28"/>
          <w:szCs w:val="28"/>
        </w:rPr>
      </w:pPr>
    </w:p>
    <w:p w:rsidR="00CF1AF8" w:rsidRPr="00CF1AF8" w:rsidRDefault="00CF1AF8" w:rsidP="00CF1AF8">
      <w:pPr>
        <w:ind w:firstLine="852"/>
        <w:jc w:val="center"/>
        <w:rPr>
          <w:b/>
          <w:bCs/>
          <w:color w:val="000000"/>
          <w:sz w:val="28"/>
          <w:szCs w:val="28"/>
        </w:rPr>
      </w:pPr>
      <w:r w:rsidRPr="00CF1AF8">
        <w:rPr>
          <w:b/>
          <w:bCs/>
          <w:color w:val="000000"/>
          <w:sz w:val="28"/>
          <w:szCs w:val="28"/>
        </w:rPr>
        <w:t>2.6. Электроснабжение</w:t>
      </w:r>
    </w:p>
    <w:p w:rsidR="00CF1AF8" w:rsidRPr="00CF1AF8" w:rsidRDefault="00CF1AF8" w:rsidP="00CF1AF8">
      <w:pPr>
        <w:ind w:firstLine="852"/>
        <w:jc w:val="center"/>
        <w:rPr>
          <w:b/>
          <w:bCs/>
          <w:color w:val="000000"/>
          <w:sz w:val="28"/>
          <w:szCs w:val="28"/>
        </w:rPr>
      </w:pPr>
    </w:p>
    <w:p w:rsidR="00CF1AF8" w:rsidRPr="00CF1AF8" w:rsidRDefault="00CF1AF8" w:rsidP="00CF1AF8">
      <w:pPr>
        <w:ind w:firstLine="720"/>
        <w:jc w:val="both"/>
        <w:rPr>
          <w:b/>
          <w:bCs/>
          <w:sz w:val="28"/>
          <w:szCs w:val="28"/>
        </w:rPr>
      </w:pPr>
      <w:r w:rsidRPr="00CF1AF8">
        <w:rPr>
          <w:sz w:val="28"/>
          <w:szCs w:val="28"/>
        </w:rPr>
        <w:t xml:space="preserve">Электроснабжение территории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 xml:space="preserve"> обеспечивается ОАО «ТЭК», сетевыми организациями являются ПО «Тульские электрические сети» филиала «Тулэнерго».</w:t>
      </w:r>
    </w:p>
    <w:p w:rsidR="00CF1AF8" w:rsidRPr="00CF1AF8" w:rsidRDefault="00CF1AF8" w:rsidP="00CF1AF8">
      <w:pPr>
        <w:ind w:firstLine="720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За весь срок эксплуатации работы электротехническое оборудование подстанций в значительной мере выработало свой нормативный ресурс и морально устарело. В связи с этим необходима реконструкция этих подстанций с модернизацией оборудования и увеличением мощности подстанций, где планируется интенсивное новое строительство.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color w:val="000000"/>
          <w:sz w:val="28"/>
          <w:szCs w:val="28"/>
        </w:rPr>
        <w:t>В г. Суворове расположена крупная электростанция Черепетская ГРЭС.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center"/>
        <w:rPr>
          <w:sz w:val="28"/>
          <w:szCs w:val="28"/>
        </w:rPr>
        <w:sectPr w:rsidR="00CF1AF8" w:rsidRPr="00CF1AF8" w:rsidSect="001A6BEF">
          <w:pgSz w:w="11907" w:h="16840"/>
          <w:pgMar w:top="1134" w:right="851" w:bottom="1134" w:left="1701" w:header="720" w:footer="720" w:gutter="0"/>
          <w:cols w:space="720"/>
        </w:sectPr>
      </w:pPr>
    </w:p>
    <w:tbl>
      <w:tblPr>
        <w:tblW w:w="14911" w:type="dxa"/>
        <w:tblInd w:w="93" w:type="dxa"/>
        <w:tblLook w:val="04A0" w:firstRow="1" w:lastRow="0" w:firstColumn="1" w:lastColumn="0" w:noHBand="0" w:noVBand="1"/>
      </w:tblPr>
      <w:tblGrid>
        <w:gridCol w:w="1628"/>
        <w:gridCol w:w="2037"/>
        <w:gridCol w:w="581"/>
        <w:gridCol w:w="581"/>
        <w:gridCol w:w="742"/>
        <w:gridCol w:w="581"/>
        <w:gridCol w:w="3688"/>
        <w:gridCol w:w="2054"/>
        <w:gridCol w:w="1466"/>
        <w:gridCol w:w="581"/>
        <w:gridCol w:w="972"/>
      </w:tblGrid>
      <w:tr w:rsidR="00CF1AF8" w:rsidRPr="00CF1AF8" w:rsidTr="001E2590">
        <w:trPr>
          <w:trHeight w:hRule="exact" w:val="495"/>
        </w:trPr>
        <w:tc>
          <w:tcPr>
            <w:tcW w:w="14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b/>
                <w:sz w:val="28"/>
                <w:szCs w:val="28"/>
              </w:rPr>
              <w:lastRenderedPageBreak/>
              <w:t>Характеристика ЛЭП г. Суворова</w:t>
            </w:r>
          </w:p>
        </w:tc>
      </w:tr>
      <w:tr w:rsidR="00CF1AF8" w:rsidRPr="00CF1AF8" w:rsidTr="001E2590">
        <w:trPr>
          <w:trHeight w:hRule="exact" w:val="49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Наименование подстанции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Адреса обслуживания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1AF8" w:rsidRPr="00CF1AF8" w:rsidTr="001E2590">
        <w:trPr>
          <w:trHeight w:hRule="exact" w:val="495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СТП № 463 </w:t>
            </w:r>
            <w:proofErr w:type="spellStart"/>
            <w:r w:rsidRPr="00CF1AF8">
              <w:rPr>
                <w:sz w:val="20"/>
                <w:szCs w:val="20"/>
              </w:rPr>
              <w:t>ул.Островского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ул.Островского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5/0</w:t>
            </w:r>
          </w:p>
        </w:tc>
      </w:tr>
      <w:tr w:rsidR="00CF1AF8" w:rsidRPr="00CF1AF8" w:rsidTr="001E2590">
        <w:trPr>
          <w:trHeight w:hRule="exact" w:val="49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301 Гараж СЭС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Горького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49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301 Гараж СЭС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Горького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49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301 Гараж СЭС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FF0000"/>
                <w:sz w:val="20"/>
                <w:szCs w:val="20"/>
              </w:rPr>
            </w:pPr>
            <w:r w:rsidRPr="00CF1AF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FF0000"/>
                <w:sz w:val="20"/>
                <w:szCs w:val="20"/>
              </w:rPr>
            </w:pPr>
            <w:r w:rsidRPr="00CF1AF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FF0000"/>
                <w:sz w:val="20"/>
                <w:szCs w:val="20"/>
              </w:rPr>
            </w:pPr>
            <w:r w:rsidRPr="00CF1AF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Горького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FF0000"/>
                <w:sz w:val="20"/>
                <w:szCs w:val="20"/>
              </w:rPr>
            </w:pPr>
            <w:r w:rsidRPr="00CF1AF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FF0000"/>
                <w:sz w:val="20"/>
                <w:szCs w:val="20"/>
              </w:rPr>
            </w:pPr>
            <w:r w:rsidRPr="00CF1AF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FF0000"/>
                <w:sz w:val="20"/>
                <w:szCs w:val="20"/>
              </w:rPr>
            </w:pPr>
            <w:r w:rsidRPr="00CF1AF8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98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380 База РЭС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Мусоргского д.14-29, ул. Белинского д.2, ул. Лермонтова д.3-16, ул. Пушкина д.16в, ул. Строителей д. 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118/28</w:t>
            </w:r>
          </w:p>
        </w:tc>
      </w:tr>
      <w:tr w:rsidR="00CF1AF8" w:rsidRPr="00CF1AF8" w:rsidTr="001E2590">
        <w:trPr>
          <w:trHeight w:hRule="exact" w:val="742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380 База РЭС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Пушкина д.7,9-18, военкомат, 5а-15а,б, ул. Строителей д/с, 12,14, 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 1- д/с №1-Радуга-102р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120/25</w:t>
            </w:r>
          </w:p>
        </w:tc>
      </w:tr>
      <w:tr w:rsidR="00CF1AF8" w:rsidRPr="00CF1AF8" w:rsidTr="001E2590">
        <w:trPr>
          <w:trHeight w:hRule="exact" w:val="742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380 База РЭС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Мусоргского д.13, ул. Пушкина д.6, 8, 8а-16а,б, ул. Мусоргского д.13а,15а,17а,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102/15</w:t>
            </w:r>
          </w:p>
        </w:tc>
      </w:tr>
      <w:tr w:rsidR="00CF1AF8" w:rsidRPr="00CF1AF8" w:rsidTr="001E2590">
        <w:trPr>
          <w:trHeight w:hRule="exact" w:val="742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380 База РЭС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Мусоргского ООО «Импульс», д.4,6,7,9, ул. Горького д.2-16, ул. Строителей д.10,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205/35</w:t>
            </w:r>
          </w:p>
        </w:tc>
      </w:tr>
      <w:tr w:rsidR="00CF1AF8" w:rsidRPr="00CF1AF8" w:rsidTr="001E2590">
        <w:trPr>
          <w:trHeight w:hRule="exact" w:val="49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380 База РЭС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Мусоргского д.2, ул. Горького д.3,5,5а,6,10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87/6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380 База РЭС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300 Сокол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304ПМК-2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305 ПСО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306 </w:t>
            </w:r>
            <w:proofErr w:type="spellStart"/>
            <w:r w:rsidRPr="00CF1AF8">
              <w:rPr>
                <w:sz w:val="20"/>
                <w:szCs w:val="20"/>
              </w:rPr>
              <w:t>Хлебокомбинат</w:t>
            </w:r>
            <w:proofErr w:type="spellEnd"/>
            <w:r w:rsidRPr="00CF1AF8">
              <w:rPr>
                <w:sz w:val="20"/>
                <w:szCs w:val="20"/>
              </w:rPr>
              <w:t xml:space="preserve">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307 Ветлечебница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308 Гаражи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367 </w:t>
            </w:r>
            <w:proofErr w:type="spellStart"/>
            <w:r w:rsidRPr="00CF1AF8">
              <w:rPr>
                <w:sz w:val="20"/>
                <w:szCs w:val="20"/>
              </w:rPr>
              <w:t>Техполимер</w:t>
            </w:r>
            <w:proofErr w:type="spellEnd"/>
            <w:r w:rsidRPr="00CF1AF8">
              <w:rPr>
                <w:sz w:val="20"/>
                <w:szCs w:val="20"/>
              </w:rPr>
              <w:t xml:space="preserve">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385 Картонный цех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lastRenderedPageBreak/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388 ЧП "</w:t>
            </w:r>
            <w:proofErr w:type="spellStart"/>
            <w:r w:rsidRPr="00CF1AF8">
              <w:rPr>
                <w:sz w:val="20"/>
                <w:szCs w:val="20"/>
              </w:rPr>
              <w:t>Звездочкин</w:t>
            </w:r>
            <w:proofErr w:type="spellEnd"/>
            <w:r w:rsidRPr="00CF1AF8">
              <w:rPr>
                <w:sz w:val="20"/>
                <w:szCs w:val="20"/>
              </w:rPr>
              <w:t>"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413 ОКС р/у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457 ЩОС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471 ИП "</w:t>
            </w:r>
            <w:proofErr w:type="spellStart"/>
            <w:r w:rsidRPr="00CF1AF8">
              <w:rPr>
                <w:sz w:val="20"/>
                <w:szCs w:val="20"/>
              </w:rPr>
              <w:t>Шумилев</w:t>
            </w:r>
            <w:proofErr w:type="spellEnd"/>
            <w:r w:rsidRPr="00CF1AF8">
              <w:rPr>
                <w:sz w:val="20"/>
                <w:szCs w:val="20"/>
              </w:rPr>
              <w:t>"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color w:val="000000"/>
                <w:sz w:val="20"/>
                <w:szCs w:val="20"/>
              </w:rPr>
            </w:pPr>
            <w:r w:rsidRPr="00CF1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70 Владимир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173 ПМК-315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175 МУЭМС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293СКЗ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414 Скважина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458 ИП "Морозов"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489 КП Инвест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ПС Суворов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2076/212</w:t>
            </w:r>
          </w:p>
        </w:tc>
      </w:tr>
      <w:tr w:rsidR="00CF1AF8" w:rsidRPr="00CF1AF8" w:rsidTr="001E2590">
        <w:trPr>
          <w:trHeight w:hRule="exact" w:val="47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356 ул. Фрунзе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Фрунзе д.12,14,16,18,14а, ул. Л. Толстого д.13,20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 237/52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356 ул. Фрунзе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356 ул. Фрунзе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Фрунзе д.10, ул. Ленина д. 11,13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88/7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357 </w:t>
            </w:r>
            <w:proofErr w:type="spellStart"/>
            <w:r w:rsidRPr="00CF1AF8">
              <w:rPr>
                <w:sz w:val="20"/>
                <w:szCs w:val="20"/>
              </w:rPr>
              <w:t>Д.Мир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 ул. Гагарина д. 2,4,4а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92/15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357 </w:t>
            </w:r>
            <w:proofErr w:type="spellStart"/>
            <w:r w:rsidRPr="00CF1AF8">
              <w:rPr>
                <w:sz w:val="20"/>
                <w:szCs w:val="20"/>
              </w:rPr>
              <w:t>Д.Мир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Фрунзе д.4,4а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84/6</w:t>
            </w:r>
          </w:p>
        </w:tc>
      </w:tr>
      <w:tr w:rsidR="00CF1AF8" w:rsidRPr="00CF1AF8" w:rsidTr="001E2590">
        <w:trPr>
          <w:trHeight w:hRule="exact" w:val="556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357 </w:t>
            </w:r>
            <w:proofErr w:type="spellStart"/>
            <w:r w:rsidRPr="00CF1AF8">
              <w:rPr>
                <w:sz w:val="20"/>
                <w:szCs w:val="20"/>
              </w:rPr>
              <w:t>Д.Мир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 ул. Гагарина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2-Дом-интернат-104р.Д\С№2-139д.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357 </w:t>
            </w:r>
            <w:proofErr w:type="spellStart"/>
            <w:r w:rsidRPr="00CF1AF8">
              <w:rPr>
                <w:sz w:val="20"/>
                <w:szCs w:val="20"/>
              </w:rPr>
              <w:t>Д.Мир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Фрунзе д.3, ул. Ленина д.14,16,18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105/8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364 Пионерская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 ул. Гагарина д.6а,8а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103/21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364 Пионерская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 ул. Пионерская д.3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188/14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364 Пионерская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363 Школа № 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1-СОШ№2-419д.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363 Школа № 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Калинина д. 44а-50а, ул. Ленина д.4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17/2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363 Школа № 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пр. Мира д.37-47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106/10</w:t>
            </w:r>
          </w:p>
        </w:tc>
      </w:tr>
      <w:tr w:rsidR="00CF1AF8" w:rsidRPr="00CF1AF8" w:rsidTr="001E2590">
        <w:trPr>
          <w:trHeight w:hRule="exact" w:val="82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363 Школа № 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Калинина д. 29,31,33,35,42,44,46,48,50, ул. Ленина д.6,8,10,12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183/16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363 Школа № 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пр. Мира д.23-35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109/12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363 Школа № 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513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340 Школа № 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пр. Мира д.36-44, 44а, 44б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1-Д/С «Почемучка»-109д.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99/7</w:t>
            </w:r>
          </w:p>
        </w:tc>
      </w:tr>
      <w:tr w:rsidR="00CF1AF8" w:rsidRPr="00CF1AF8" w:rsidTr="001E2590">
        <w:trPr>
          <w:trHeight w:hRule="exact" w:val="45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lastRenderedPageBreak/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340 Школа № 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6,2рез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Д/С №9, ул. Кирова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1-Д\С №9 «Сказка»-193р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340 Школа № 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пр. Мира д.22-34, ул. Кирова д.3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114/11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340 Школа № 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Школьная д.2-16, школа №5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1-СОШ №5-680 д.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79/9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340 Школа № 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Кирова д.5а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172/21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340 Школа №5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314 </w:t>
            </w:r>
            <w:proofErr w:type="spellStart"/>
            <w:r w:rsidRPr="00CF1AF8">
              <w:rPr>
                <w:sz w:val="20"/>
                <w:szCs w:val="20"/>
              </w:rPr>
              <w:t>Горгаз</w:t>
            </w:r>
            <w:proofErr w:type="spellEnd"/>
            <w:r w:rsidRPr="00CF1AF8">
              <w:rPr>
                <w:sz w:val="20"/>
                <w:szCs w:val="20"/>
              </w:rPr>
              <w:t xml:space="preserve">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354Типография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355 Гаражи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387 Игровые автоматы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ПС Суворов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6329/814</w:t>
            </w:r>
          </w:p>
        </w:tc>
      </w:tr>
      <w:tr w:rsidR="00CF1AF8" w:rsidRPr="00CF1AF8" w:rsidTr="001E2590">
        <w:trPr>
          <w:trHeight w:hRule="exact" w:val="41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320 Кирова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Кирова д.16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172/19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320 Кирова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Кирова д.12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144/32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320 Кирова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Кирова д.14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136/56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320 Кирова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321 Гостиница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Пр. Мира д.2-16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158/11</w:t>
            </w:r>
          </w:p>
        </w:tc>
      </w:tr>
      <w:tr w:rsidR="00CF1AF8" w:rsidRPr="00CF1AF8" w:rsidTr="001E2590">
        <w:trPr>
          <w:trHeight w:hRule="exact" w:val="49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321 Гостиница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муз.школа</w:t>
            </w:r>
            <w:proofErr w:type="spellEnd"/>
            <w:r w:rsidRPr="00CF1AF8">
              <w:rPr>
                <w:sz w:val="20"/>
                <w:szCs w:val="20"/>
              </w:rPr>
              <w:t xml:space="preserve"> ул. Кирова, д.10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1-Музык.шк.-52р..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322 ДК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Кирова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322 ДК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Кирова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322 ДК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Кирова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322 ДК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Кирова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322 ДК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Кирова д.7а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1-ДК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140/8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322 ДК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Кирова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337 пр. Мира 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перекачная</w:t>
            </w:r>
            <w:proofErr w:type="spellEnd"/>
            <w:r w:rsidRPr="00CF1AF8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1-перекачная№2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337 пр. Мира 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пр</w:t>
            </w:r>
            <w:proofErr w:type="spellEnd"/>
            <w:r w:rsidRPr="00CF1AF8">
              <w:rPr>
                <w:sz w:val="20"/>
                <w:szCs w:val="20"/>
              </w:rPr>
              <w:t xml:space="preserve"> Мира д.2а(1-6)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180/15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337 пр. Мира 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пр</w:t>
            </w:r>
            <w:proofErr w:type="spellEnd"/>
            <w:r w:rsidRPr="00CF1AF8">
              <w:rPr>
                <w:sz w:val="20"/>
                <w:szCs w:val="20"/>
              </w:rPr>
              <w:t xml:space="preserve"> Мира д.2а(7-8)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74/5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337 пр. Мира 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пр</w:t>
            </w:r>
            <w:proofErr w:type="spellEnd"/>
            <w:r w:rsidRPr="00CF1AF8">
              <w:rPr>
                <w:sz w:val="20"/>
                <w:szCs w:val="20"/>
              </w:rPr>
              <w:t xml:space="preserve"> Мира д.2а банк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337 пр. Мира 2а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перекачная</w:t>
            </w:r>
            <w:proofErr w:type="spellEnd"/>
            <w:r w:rsidRPr="00CF1AF8"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1-перекачная№1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339 Аптека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Кирова д.9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198/16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339 Аптека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Кирова д.13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144/20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339 Аптека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Кирова д.11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178/32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339 Аптека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ОАО «Сбербанк»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339 Аптека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д.7б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211/21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339 Аптека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д.7а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233/13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lastRenderedPageBreak/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341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м-н «Виктория»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341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258/19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341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262/17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341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д.6а(1-4)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140/10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341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д.6а(5-8)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147/11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341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д.2а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304/41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341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д.5а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236/29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341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343 </w:t>
            </w:r>
            <w:proofErr w:type="spellStart"/>
            <w:r w:rsidRPr="00CF1AF8">
              <w:rPr>
                <w:sz w:val="20"/>
                <w:szCs w:val="20"/>
              </w:rPr>
              <w:t>Ретронслятор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Л. Юбилея, д. 2а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211/36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343 </w:t>
            </w:r>
            <w:proofErr w:type="spellStart"/>
            <w:r w:rsidRPr="00CF1AF8">
              <w:rPr>
                <w:sz w:val="20"/>
                <w:szCs w:val="20"/>
              </w:rPr>
              <w:t>Ретронслятор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Школьная д.20, 1-2 подъезды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210/26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343 </w:t>
            </w:r>
            <w:proofErr w:type="spellStart"/>
            <w:r w:rsidRPr="00CF1AF8">
              <w:rPr>
                <w:sz w:val="20"/>
                <w:szCs w:val="20"/>
              </w:rPr>
              <w:t>Ретронслятор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Школьная д.20, 3-10 подъезды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115/9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343 </w:t>
            </w:r>
            <w:proofErr w:type="spellStart"/>
            <w:r w:rsidRPr="00CF1AF8">
              <w:rPr>
                <w:sz w:val="20"/>
                <w:szCs w:val="20"/>
              </w:rPr>
              <w:t>Ретронслятор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Школьная д.18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118/25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345 Поликлиника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Поликлиника ввод 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345 Поликлиника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Поликлиника ввод 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345 Поликлиника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пр. Мира д.50,52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104/12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345 Поликлиника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№ 289 ЦРБ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рентген кабинет, хирургия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№ 289 ЦРБ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томография, </w:t>
            </w:r>
            <w:proofErr w:type="spellStart"/>
            <w:r w:rsidRPr="00CF1AF8">
              <w:rPr>
                <w:sz w:val="20"/>
                <w:szCs w:val="20"/>
              </w:rPr>
              <w:t>д.поликлиника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№ 289 ЦРБ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хирургия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1-ЦРБ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№ 289 ЦРБ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 </w:t>
            </w:r>
            <w:proofErr w:type="spellStart"/>
            <w:r w:rsidRPr="00CF1AF8">
              <w:rPr>
                <w:sz w:val="20"/>
                <w:szCs w:val="20"/>
              </w:rPr>
              <w:t>д.отделение</w:t>
            </w:r>
            <w:proofErr w:type="spellEnd"/>
            <w:r w:rsidRPr="00CF1AF8">
              <w:rPr>
                <w:sz w:val="20"/>
                <w:szCs w:val="20"/>
              </w:rPr>
              <w:t>, хирургия (рез)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№ 289 ЦРБ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д. поликлиника, терапия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№ 289 ЦРБ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инфекционное отд., гинекология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 2б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189/26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 2в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155/17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 2а (8-14)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104/19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Л. Юбилея д.19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130/15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 2а (15-19)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108/13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ОАО «Сбербанк»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 2а (1-7)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92/8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с-н «Александра»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 2г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206/32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352 Сбербанк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Л. Юбилея д.19 (1-6)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122/9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82/9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д.12а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204/59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Прогимназия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1-д/с№10Прогимназия-142 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м-н «Пятерочка»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lastRenderedPageBreak/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239/62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169/19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110/9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м-н «Магнит»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123/11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д.17(лев)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93/11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м-н «Все для дома»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353 Тульская 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288/23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99 Торговый комплекс(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382 Насосная Кирова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468 Кирова 2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ПС Суворов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1193/154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346 Н. поселок (</w:t>
            </w:r>
            <w:proofErr w:type="spellStart"/>
            <w:r w:rsidRPr="00CF1AF8">
              <w:rPr>
                <w:sz w:val="20"/>
                <w:szCs w:val="20"/>
              </w:rPr>
              <w:t>К.Маркса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9 Мая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15/3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346 Н. поселок (</w:t>
            </w:r>
            <w:proofErr w:type="spellStart"/>
            <w:r w:rsidRPr="00CF1AF8">
              <w:rPr>
                <w:sz w:val="20"/>
                <w:szCs w:val="20"/>
              </w:rPr>
              <w:t>К.Маркса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Пригородная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30/6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348 поселок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Новая, ул. Озёрная, ул. Молодёжная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108/13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106 </w:t>
            </w:r>
            <w:proofErr w:type="spellStart"/>
            <w:r w:rsidRPr="00CF1AF8">
              <w:rPr>
                <w:sz w:val="20"/>
                <w:szCs w:val="20"/>
              </w:rPr>
              <w:t>п.Первомайский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446/52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360 Молокозавод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365 Насосная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369 Метеостанция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371 </w:t>
            </w:r>
            <w:proofErr w:type="spellStart"/>
            <w:r w:rsidRPr="00CF1AF8">
              <w:rPr>
                <w:sz w:val="20"/>
                <w:szCs w:val="20"/>
              </w:rPr>
              <w:t>Газстанция</w:t>
            </w:r>
            <w:proofErr w:type="spellEnd"/>
            <w:r w:rsidRPr="00CF1AF8">
              <w:rPr>
                <w:sz w:val="20"/>
                <w:szCs w:val="20"/>
              </w:rPr>
              <w:t xml:space="preserve">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373 </w:t>
            </w:r>
            <w:proofErr w:type="spellStart"/>
            <w:r w:rsidRPr="00CF1AF8">
              <w:rPr>
                <w:sz w:val="20"/>
                <w:szCs w:val="20"/>
              </w:rPr>
              <w:t>ПерекачнаяК.Маркса</w:t>
            </w:r>
            <w:proofErr w:type="spellEnd"/>
            <w:r w:rsidRPr="00CF1AF8">
              <w:rPr>
                <w:sz w:val="20"/>
                <w:szCs w:val="20"/>
              </w:rPr>
              <w:t xml:space="preserve">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ПС Суворов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1666/267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383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Чекалина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Чекалина д. 1-21(</w:t>
            </w:r>
            <w:proofErr w:type="spellStart"/>
            <w:r w:rsidRPr="00CF1AF8">
              <w:rPr>
                <w:sz w:val="20"/>
                <w:szCs w:val="20"/>
              </w:rPr>
              <w:t>неч</w:t>
            </w:r>
            <w:proofErr w:type="spellEnd"/>
            <w:r w:rsidRPr="00CF1AF8">
              <w:rPr>
                <w:sz w:val="20"/>
                <w:szCs w:val="20"/>
              </w:rPr>
              <w:t>), 2 ,4, 6, 16, 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37/5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362 Больница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хоз. помещение, прачечная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362 Больница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скороя</w:t>
            </w:r>
            <w:proofErr w:type="spellEnd"/>
            <w:r w:rsidRPr="00CF1AF8">
              <w:rPr>
                <w:sz w:val="20"/>
                <w:szCs w:val="20"/>
              </w:rPr>
              <w:t xml:space="preserve"> помощь, морг, пищеблок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362 Больница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род.дом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361 Л.Юбилея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Гагарина д.8,12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404/56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361 Л.Юбилея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Л.Юбилея д.7,9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434/68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361 Л.Юбилея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Л.Юбилея д.5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1-ПТУ-34-220д.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225/62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361 Л.Юбилея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Л.Юбилея д.3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210/41</w:t>
            </w:r>
          </w:p>
        </w:tc>
      </w:tr>
      <w:tr w:rsidR="00CF1AF8" w:rsidRPr="00CF1AF8" w:rsidTr="001E2590">
        <w:trPr>
          <w:trHeight w:hRule="exact" w:val="69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473 </w:t>
            </w:r>
            <w:proofErr w:type="spellStart"/>
            <w:r w:rsidRPr="00CF1AF8">
              <w:rPr>
                <w:sz w:val="20"/>
                <w:szCs w:val="20"/>
              </w:rPr>
              <w:t>п.Васильевский</w:t>
            </w:r>
            <w:proofErr w:type="spellEnd"/>
            <w:r w:rsidRPr="00CF1AF8">
              <w:rPr>
                <w:sz w:val="20"/>
                <w:szCs w:val="20"/>
              </w:rPr>
              <w:t xml:space="preserve"> ул. Почтовая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Прибрежная д.8-16 (чет), ул. Железнодорожная д.2,4,6,31-53 (</w:t>
            </w:r>
            <w:proofErr w:type="spellStart"/>
            <w:r w:rsidRPr="00CF1AF8">
              <w:rPr>
                <w:sz w:val="20"/>
                <w:szCs w:val="20"/>
              </w:rPr>
              <w:t>неч</w:t>
            </w:r>
            <w:proofErr w:type="spellEnd"/>
            <w:r w:rsidRPr="00CF1AF8">
              <w:rPr>
                <w:sz w:val="20"/>
                <w:szCs w:val="20"/>
              </w:rPr>
              <w:t>), ул. Октябрьская д.21-31 (</w:t>
            </w:r>
            <w:proofErr w:type="spellStart"/>
            <w:r w:rsidRPr="00CF1AF8">
              <w:rPr>
                <w:sz w:val="20"/>
                <w:szCs w:val="20"/>
              </w:rPr>
              <w:t>неч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74/8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473 </w:t>
            </w:r>
            <w:proofErr w:type="spellStart"/>
            <w:r w:rsidRPr="00CF1AF8">
              <w:rPr>
                <w:sz w:val="20"/>
                <w:szCs w:val="20"/>
              </w:rPr>
              <w:t>п.Васильевский</w:t>
            </w:r>
            <w:proofErr w:type="spellEnd"/>
            <w:r w:rsidRPr="00CF1AF8">
              <w:rPr>
                <w:sz w:val="20"/>
                <w:szCs w:val="20"/>
              </w:rPr>
              <w:t xml:space="preserve"> ул. Почтовая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Прибрежная д.5-15(</w:t>
            </w:r>
            <w:proofErr w:type="spellStart"/>
            <w:r w:rsidRPr="00CF1AF8">
              <w:rPr>
                <w:sz w:val="20"/>
                <w:szCs w:val="20"/>
              </w:rPr>
              <w:t>неч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13/2</w:t>
            </w:r>
          </w:p>
        </w:tc>
      </w:tr>
      <w:tr w:rsidR="00CF1AF8" w:rsidRPr="00CF1AF8" w:rsidTr="001E2590">
        <w:trPr>
          <w:trHeight w:hRule="exact" w:val="47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473 </w:t>
            </w:r>
            <w:proofErr w:type="spellStart"/>
            <w:r w:rsidRPr="00CF1AF8">
              <w:rPr>
                <w:sz w:val="20"/>
                <w:szCs w:val="20"/>
              </w:rPr>
              <w:t>п.Васильевский</w:t>
            </w:r>
            <w:proofErr w:type="spellEnd"/>
            <w:r w:rsidRPr="00CF1AF8">
              <w:rPr>
                <w:sz w:val="20"/>
                <w:szCs w:val="20"/>
              </w:rPr>
              <w:t xml:space="preserve"> ул. Почтовая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Прибрежная д.19-37(</w:t>
            </w:r>
            <w:proofErr w:type="spellStart"/>
            <w:r w:rsidRPr="00CF1AF8">
              <w:rPr>
                <w:sz w:val="20"/>
                <w:szCs w:val="20"/>
              </w:rPr>
              <w:t>неч</w:t>
            </w:r>
            <w:proofErr w:type="spellEnd"/>
            <w:r w:rsidRPr="00CF1AF8">
              <w:rPr>
                <w:sz w:val="20"/>
                <w:szCs w:val="20"/>
              </w:rPr>
              <w:t>), ул. Почтовая д.1-19(</w:t>
            </w:r>
            <w:proofErr w:type="spellStart"/>
            <w:r w:rsidRPr="00CF1AF8">
              <w:rPr>
                <w:sz w:val="20"/>
                <w:szCs w:val="20"/>
              </w:rPr>
              <w:t>неч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83/9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lastRenderedPageBreak/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473 </w:t>
            </w:r>
            <w:proofErr w:type="spellStart"/>
            <w:r w:rsidRPr="00CF1AF8">
              <w:rPr>
                <w:sz w:val="20"/>
                <w:szCs w:val="20"/>
              </w:rPr>
              <w:t>п.Васильевский</w:t>
            </w:r>
            <w:proofErr w:type="spellEnd"/>
            <w:r w:rsidRPr="00CF1AF8">
              <w:rPr>
                <w:sz w:val="20"/>
                <w:szCs w:val="20"/>
              </w:rPr>
              <w:t xml:space="preserve"> ул. Почтовая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Почтовая д.2а-36(чет), водокачка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 Водокачка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51/6</w:t>
            </w:r>
          </w:p>
        </w:tc>
      </w:tr>
      <w:tr w:rsidR="00CF1AF8" w:rsidRPr="00CF1AF8" w:rsidTr="001E2590">
        <w:trPr>
          <w:trHeight w:hRule="exact" w:val="496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376 РОВД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Чкалова д.1-9, ул. </w:t>
            </w:r>
            <w:proofErr w:type="spellStart"/>
            <w:r w:rsidRPr="00CF1AF8">
              <w:rPr>
                <w:sz w:val="20"/>
                <w:szCs w:val="20"/>
              </w:rPr>
              <w:t>К.Агеева</w:t>
            </w:r>
            <w:proofErr w:type="spellEnd"/>
            <w:r w:rsidRPr="00CF1AF8">
              <w:rPr>
                <w:sz w:val="20"/>
                <w:szCs w:val="20"/>
              </w:rPr>
              <w:t>, д.2-10, 9-15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50/5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376 РОВД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РОВД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45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376 РОВД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Железнодорожная д.17а,19-23,3а,4а, Октябрьский проезд д.4,5,10,12,25,27,29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60/3</w:t>
            </w:r>
          </w:p>
        </w:tc>
      </w:tr>
      <w:tr w:rsidR="00CF1AF8" w:rsidRPr="00CF1AF8" w:rsidTr="001E2590">
        <w:trPr>
          <w:trHeight w:hRule="exact" w:val="71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376 РОВД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Октябрьская д.7-15,10-16, ул. </w:t>
            </w:r>
            <w:proofErr w:type="spellStart"/>
            <w:r w:rsidRPr="00CF1AF8">
              <w:rPr>
                <w:sz w:val="20"/>
                <w:szCs w:val="20"/>
              </w:rPr>
              <w:t>К.Агеева</w:t>
            </w:r>
            <w:proofErr w:type="spellEnd"/>
            <w:r w:rsidRPr="00CF1AF8">
              <w:rPr>
                <w:sz w:val="20"/>
                <w:szCs w:val="20"/>
              </w:rPr>
              <w:t xml:space="preserve"> д.5а,6а,1,3,5, </w:t>
            </w:r>
            <w:proofErr w:type="spellStart"/>
            <w:r w:rsidRPr="00CF1AF8">
              <w:rPr>
                <w:sz w:val="20"/>
                <w:szCs w:val="20"/>
              </w:rPr>
              <w:t>ул.Первомайская</w:t>
            </w:r>
            <w:proofErr w:type="spellEnd"/>
            <w:r w:rsidRPr="00CF1AF8">
              <w:rPr>
                <w:sz w:val="20"/>
                <w:szCs w:val="20"/>
              </w:rPr>
              <w:t xml:space="preserve"> д.1-6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25/2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374 ДРСУ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375 </w:t>
            </w:r>
            <w:proofErr w:type="spellStart"/>
            <w:r w:rsidRPr="00CF1AF8">
              <w:rPr>
                <w:sz w:val="20"/>
                <w:szCs w:val="20"/>
              </w:rPr>
              <w:t>Чермет</w:t>
            </w:r>
            <w:proofErr w:type="spellEnd"/>
            <w:r w:rsidRPr="00CF1AF8">
              <w:rPr>
                <w:sz w:val="20"/>
                <w:szCs w:val="20"/>
              </w:rPr>
              <w:t xml:space="preserve">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377 Ж/Д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КТПП № 378 Рыбхоз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ПС Суворов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107/16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МТП 197 ГРЭС </w:t>
            </w:r>
            <w:proofErr w:type="spellStart"/>
            <w:r w:rsidRPr="00CF1AF8">
              <w:rPr>
                <w:sz w:val="20"/>
                <w:szCs w:val="20"/>
              </w:rPr>
              <w:t>св.ф</w:t>
            </w:r>
            <w:proofErr w:type="spellEnd"/>
            <w:r w:rsidRPr="00CF1AF8">
              <w:rPr>
                <w:sz w:val="20"/>
                <w:szCs w:val="20"/>
              </w:rPr>
              <w:t>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СТП 110 пост ГИБДД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973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472 Васильевский </w:t>
            </w:r>
            <w:proofErr w:type="spellStart"/>
            <w:r w:rsidRPr="00CF1AF8"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Октябрьская д.5,2-6,5а,5б,5в,9в-1,9в-2, кафе Алина,маг.,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>. Полевая д.1,2а,3,6а, ул. Советская д.4-20,5-13, почта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68/9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472 Васильевский </w:t>
            </w:r>
            <w:proofErr w:type="spellStart"/>
            <w:r w:rsidRPr="00CF1AF8"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Октябрьская д.1,3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7/1</w:t>
            </w:r>
          </w:p>
        </w:tc>
      </w:tr>
      <w:tr w:rsidR="00CF1AF8" w:rsidRPr="00CF1AF8" w:rsidTr="001E2590">
        <w:trPr>
          <w:trHeight w:hRule="exact" w:val="27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472 Васильевский </w:t>
            </w:r>
            <w:proofErr w:type="spellStart"/>
            <w:r w:rsidRPr="00CF1AF8"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Полевая д.2-12,5-13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32/6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472 Васильевский </w:t>
            </w:r>
            <w:proofErr w:type="spellStart"/>
            <w:r w:rsidRPr="00CF1AF8"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насосная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1-насосная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485 Лоза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222 Экспресс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245 А/к 1288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246 А/к 1288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298 СТО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459 Технопромэкспорт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"Птицефабрика"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ПС Суворов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"Птицефабрика"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ПС Суворов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ПС Суворов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362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b/>
                <w:sz w:val="20"/>
                <w:szCs w:val="20"/>
              </w:rPr>
            </w:pPr>
            <w:r w:rsidRPr="00CF1AF8">
              <w:rPr>
                <w:b/>
                <w:sz w:val="20"/>
                <w:szCs w:val="20"/>
              </w:rPr>
              <w:t xml:space="preserve"> 6204/718</w:t>
            </w:r>
          </w:p>
        </w:tc>
      </w:tr>
      <w:tr w:rsidR="00CF1AF8" w:rsidRPr="00CF1AF8" w:rsidTr="001E2590">
        <w:trPr>
          <w:trHeight w:hRule="exact" w:val="73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315 Рубин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Энергетиков д.1,3, Суворовский районный суд, редакция газеты «Светлый путь», пл. Победы, д. 2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15/3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315 Рубин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бассейн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1-ДЮШ-861р.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lastRenderedPageBreak/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315 Рубин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м-н «Стройматериалы»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315 Рубин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Администрация МО Суворовский район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315 Рубин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м-н «ЦУМ»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393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Горького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Грибоедова д.6,8,12,14,16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33/4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393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Горького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Строителей, д. 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393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Горького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Грибоедова д.22,24, баня, ГИБДД, </w:t>
            </w:r>
            <w:proofErr w:type="spellStart"/>
            <w:r w:rsidRPr="00CF1AF8">
              <w:rPr>
                <w:sz w:val="20"/>
                <w:szCs w:val="20"/>
              </w:rPr>
              <w:t>пенсионный,опт.база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11/2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393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Горького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м-н «Строитель»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317 ул. Космонавтов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Космонавтов д.12в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72/10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317 ул. Космонавтов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Космонавтов д.12,14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186/23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317 ул. Космонавтов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ОАО «Суворовская ярмарка»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233/29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д.8, 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312/42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224/22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1-ЦТР-1055д.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187/19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236/32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163/11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195/32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д.3,4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291/33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325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Тульская 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Тульская д.5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301/44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318 ул. Калинина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ИП Тарасов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318 ул. Калинина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пр. Мира д.1-21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201/33</w:t>
            </w:r>
          </w:p>
        </w:tc>
      </w:tr>
      <w:tr w:rsidR="00CF1AF8" w:rsidRPr="00CF1AF8" w:rsidTr="001E2590">
        <w:trPr>
          <w:trHeight w:hRule="exact" w:val="126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318 ул. Калинина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</w:t>
            </w:r>
            <w:proofErr w:type="spellStart"/>
            <w:r w:rsidRPr="00CF1AF8">
              <w:rPr>
                <w:sz w:val="20"/>
                <w:szCs w:val="20"/>
              </w:rPr>
              <w:t>Л.Толстого</w:t>
            </w:r>
            <w:proofErr w:type="spellEnd"/>
            <w:r w:rsidRPr="00CF1AF8">
              <w:rPr>
                <w:sz w:val="20"/>
                <w:szCs w:val="20"/>
              </w:rPr>
              <w:t xml:space="preserve"> д.8-16, ул. Калинина д.4-36, МЧС,9-15, ул. Ленина д.5,9, ГУ СОН ТО «Социально-реабилитационный центр для несовершеннолетних»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1-реабилитац.центр-32 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174/30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318 ул. Калинина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Калинина д.2а-36а, ул. Ленина д.3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94/6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319 Ресторан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Строителей д.5-11, ул. Пушкина д.21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30/2</w:t>
            </w:r>
          </w:p>
        </w:tc>
      </w:tr>
      <w:tr w:rsidR="00CF1AF8" w:rsidRPr="00CF1AF8" w:rsidTr="001E2590">
        <w:trPr>
          <w:trHeight w:hRule="exact" w:val="592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319 Ресторан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Пушкина д.23-29,26-34,26б-34а,б, ПМК «Спектр», Д/С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 юный техн.-23 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133/10</w:t>
            </w:r>
          </w:p>
        </w:tc>
      </w:tr>
      <w:tr w:rsidR="00CF1AF8" w:rsidRPr="00CF1AF8" w:rsidTr="001E2590">
        <w:trPr>
          <w:trHeight w:hRule="exact" w:val="73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319 Ресторан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Пушкина д.23а,25а,б-27а,б, 29а, Судебный участок №39, 40, ФСБ, м-н «Строитель»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60/5</w:t>
            </w:r>
          </w:p>
        </w:tc>
      </w:tr>
      <w:tr w:rsidR="00CF1AF8" w:rsidRPr="00CF1AF8" w:rsidTr="001E2590">
        <w:trPr>
          <w:trHeight w:hRule="exact" w:val="45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319 Ресторан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Глинки д.1,3,5-18, ул. Лермонтова д.19а,б,19-30, ул. Белинского д.43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109/11</w:t>
            </w:r>
          </w:p>
        </w:tc>
      </w:tr>
      <w:tr w:rsidR="00CF1AF8" w:rsidRPr="00CF1AF8" w:rsidTr="001E2590">
        <w:trPr>
          <w:trHeight w:hRule="exact" w:val="42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lastRenderedPageBreak/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319 Ресторан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Чайковского д.2-15,2а,б, ул. Лермонтова д.36-40,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109/5</w:t>
            </w:r>
          </w:p>
        </w:tc>
      </w:tr>
      <w:tr w:rsidR="00CF1AF8" w:rsidRPr="00CF1AF8" w:rsidTr="001E2590">
        <w:trPr>
          <w:trHeight w:hRule="exact" w:val="56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311 Мичурина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Мичурина д.2-12, ул.Чайковского д.3а-15а,9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80/6</w:t>
            </w:r>
          </w:p>
        </w:tc>
      </w:tr>
      <w:tr w:rsidR="00CF1AF8" w:rsidRPr="00CF1AF8" w:rsidTr="001E2590">
        <w:trPr>
          <w:trHeight w:hRule="exact" w:val="573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311 Мичурина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Чайковского д.17,17а,17б, пл. Макарова д.4,4а,4б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157/19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311 Мичурина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proofErr w:type="spellStart"/>
            <w:r w:rsidRPr="00CF1AF8">
              <w:rPr>
                <w:sz w:val="20"/>
                <w:szCs w:val="20"/>
              </w:rPr>
              <w:t>перекачная</w:t>
            </w:r>
            <w:proofErr w:type="spellEnd"/>
            <w:r w:rsidRPr="00CF1AF8">
              <w:rPr>
                <w:sz w:val="20"/>
                <w:szCs w:val="20"/>
              </w:rPr>
              <w:t xml:space="preserve"> ул. Мичурина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1-перекачная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59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392 пл. Макарова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Нахимова д.2-8,5-23, Суворовский РО СУ СК РФ по </w:t>
            </w:r>
            <w:proofErr w:type="spellStart"/>
            <w:r w:rsidRPr="00CF1AF8">
              <w:rPr>
                <w:sz w:val="20"/>
                <w:szCs w:val="20"/>
              </w:rPr>
              <w:t>Тульскорй</w:t>
            </w:r>
            <w:proofErr w:type="spellEnd"/>
            <w:r w:rsidRPr="00CF1AF8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64/8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310 ул.Садовая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Садовая д.1,4,6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141/10</w:t>
            </w:r>
          </w:p>
        </w:tc>
      </w:tr>
      <w:tr w:rsidR="00CF1AF8" w:rsidRPr="00CF1AF8" w:rsidTr="001E2590">
        <w:trPr>
          <w:trHeight w:hRule="exact" w:val="46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310 ул.Садовая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Садовая д.2, пл. Макарова д.1, ул. </w:t>
            </w:r>
            <w:proofErr w:type="spellStart"/>
            <w:r w:rsidRPr="00CF1AF8">
              <w:rPr>
                <w:sz w:val="20"/>
                <w:szCs w:val="20"/>
              </w:rPr>
              <w:t>Чайковскова</w:t>
            </w:r>
            <w:proofErr w:type="spellEnd"/>
            <w:r w:rsidRPr="00CF1AF8">
              <w:rPr>
                <w:sz w:val="20"/>
                <w:szCs w:val="20"/>
              </w:rPr>
              <w:t xml:space="preserve"> д.16,18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120/10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310 ул.Садовая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рудоуправление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312 Столовая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Суворова д.2-20, пл. Макарова д.3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93/5</w:t>
            </w:r>
          </w:p>
        </w:tc>
      </w:tr>
      <w:tr w:rsidR="00CF1AF8" w:rsidRPr="00CF1AF8" w:rsidTr="001E2590">
        <w:trPr>
          <w:trHeight w:hRule="exact" w:val="48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312 Столовая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Насосная, церковь, ул. Суворова д.22-42,19-29, ул. Парковая д.1-14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1-насосная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153/10</w:t>
            </w:r>
          </w:p>
        </w:tc>
      </w:tr>
      <w:tr w:rsidR="00CF1AF8" w:rsidRPr="00CF1AF8" w:rsidTr="001E2590">
        <w:trPr>
          <w:trHeight w:hRule="exact" w:val="702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312 Столовая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Школа №3, Д/С, церковь, ул. Суворова д.1-5,9а,9б,11а, ул. Нахимова д.6б,8б,10,10а,б,27а,29а,31,31а,33а,41,43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2-СОШ №3-352р.д/с№6 Золотой ключик"-51р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115/11</w:t>
            </w:r>
          </w:p>
        </w:tc>
      </w:tr>
      <w:tr w:rsidR="00CF1AF8" w:rsidRPr="00CF1AF8" w:rsidTr="001E2590">
        <w:trPr>
          <w:trHeight w:hRule="exact" w:val="51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313 ул. Гоголя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Суворова д.42б,33-45,40,ул. Гоголя д.1-39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86/5</w:t>
            </w:r>
          </w:p>
        </w:tc>
      </w:tr>
      <w:tr w:rsidR="00CF1AF8" w:rsidRPr="00CF1AF8" w:rsidTr="001E2590">
        <w:trPr>
          <w:trHeight w:hRule="exact" w:val="46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313 ул. Гоголя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Суворова д.47-71,44-64, ул. Гоголя д.33а,37,ул. Некрасова д.1а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95/5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313 ул. Гоголя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Суворова д.31,42б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52/2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390 ул. Некрасова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Некрасова д.1-13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32/2</w:t>
            </w:r>
          </w:p>
        </w:tc>
      </w:tr>
      <w:tr w:rsidR="00CF1AF8" w:rsidRPr="00CF1AF8" w:rsidTr="001E2590">
        <w:trPr>
          <w:trHeight w:hRule="exact" w:val="533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390 ул. Некрасова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Некрасова д.8-20, 17, 27-31, ул. Ломоносова д.3,7,9,6,8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35/1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390 ул. Некрасова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Некрасова, д.1-6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12/0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390 ул. Некрасова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Некрасова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3/0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309 ул.Садовая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Садовая, д. 8,10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296/45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309 ул.Садовая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Садовая д.10а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248/31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309 ул.Садовая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Садовая д.3,5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254/36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№309 ул.Садовая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Садовая д.5а, 1-5 подъезды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108/15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№309 ул.Садовая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Садовая д.5а, 6-10 подъезды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110/18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386 ул.Садовая 7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Садовая д.7а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74/5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lastRenderedPageBreak/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386 ул.Садовая 7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Белинского д.8а,10а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34/2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386 ул.Садовая 7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Садовая д.7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117/15</w:t>
            </w:r>
          </w:p>
        </w:tc>
      </w:tr>
      <w:tr w:rsidR="00CF1AF8" w:rsidRPr="00CF1AF8" w:rsidTr="001E2590">
        <w:trPr>
          <w:trHeight w:hRule="exact" w:val="573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336 Школа № 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ул. Белинского д.20-40, 27-53, 27а,б-43б,в,г,ул. Строителей д.19,23,25,26-30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223/36</w:t>
            </w:r>
          </w:p>
        </w:tc>
      </w:tr>
      <w:tr w:rsidR="00CF1AF8" w:rsidRPr="00CF1AF8" w:rsidTr="001E2590">
        <w:trPr>
          <w:trHeight w:hRule="exact" w:val="56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336 Школа № 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ул. Белинского д.4-16, 5-21, 5а, б-21б,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148/16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336 Школа № 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школа №1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1-СОШ№1-184р.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316 Насосная рынок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КТПП № 323Тульская </w:t>
            </w:r>
            <w:proofErr w:type="spellStart"/>
            <w:r w:rsidRPr="00CF1AF8">
              <w:rPr>
                <w:sz w:val="20"/>
                <w:szCs w:val="20"/>
              </w:rPr>
              <w:t>насосн</w:t>
            </w:r>
            <w:proofErr w:type="spellEnd"/>
            <w:r w:rsidRPr="00CF1AF8">
              <w:rPr>
                <w:sz w:val="20"/>
                <w:szCs w:val="20"/>
              </w:rPr>
              <w:t xml:space="preserve">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338 Кирова насосная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391 </w:t>
            </w:r>
            <w:proofErr w:type="spellStart"/>
            <w:r w:rsidRPr="00CF1AF8">
              <w:rPr>
                <w:sz w:val="20"/>
                <w:szCs w:val="20"/>
              </w:rPr>
              <w:t>Конф</w:t>
            </w:r>
            <w:proofErr w:type="spellEnd"/>
            <w:r w:rsidRPr="00CF1AF8">
              <w:rPr>
                <w:sz w:val="20"/>
                <w:szCs w:val="20"/>
              </w:rPr>
              <w:t>. Цех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МТП № 389 Дачная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29/5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351Профилакторий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351Профилакторий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347 Спортивная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14/2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347 Спортивная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14/2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347 Спортивная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6/2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350 </w:t>
            </w:r>
            <w:proofErr w:type="spellStart"/>
            <w:r w:rsidRPr="00CF1AF8">
              <w:rPr>
                <w:sz w:val="20"/>
                <w:szCs w:val="20"/>
              </w:rPr>
              <w:t>улБуденого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69/6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350 </w:t>
            </w:r>
            <w:proofErr w:type="spellStart"/>
            <w:r w:rsidRPr="00CF1AF8">
              <w:rPr>
                <w:sz w:val="20"/>
                <w:szCs w:val="20"/>
              </w:rPr>
              <w:t>улБуденого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28/4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350 </w:t>
            </w:r>
            <w:proofErr w:type="spellStart"/>
            <w:r w:rsidRPr="00CF1AF8">
              <w:rPr>
                <w:sz w:val="20"/>
                <w:szCs w:val="20"/>
              </w:rPr>
              <w:t>улБуденого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41/9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461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З. Космодемьянской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62/11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461 </w:t>
            </w:r>
            <w:proofErr w:type="spellStart"/>
            <w:r w:rsidRPr="00CF1AF8">
              <w:rPr>
                <w:sz w:val="20"/>
                <w:szCs w:val="20"/>
              </w:rPr>
              <w:t>ул</w:t>
            </w:r>
            <w:proofErr w:type="spellEnd"/>
            <w:r w:rsidRPr="00CF1AF8">
              <w:rPr>
                <w:sz w:val="20"/>
                <w:szCs w:val="20"/>
              </w:rPr>
              <w:t xml:space="preserve"> З. Космодемьянской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53/10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462 </w:t>
            </w:r>
            <w:proofErr w:type="spellStart"/>
            <w:r w:rsidRPr="00CF1AF8">
              <w:rPr>
                <w:sz w:val="20"/>
                <w:szCs w:val="20"/>
              </w:rPr>
              <w:t>улК.Маркса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39/6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462 </w:t>
            </w:r>
            <w:proofErr w:type="spellStart"/>
            <w:r w:rsidRPr="00CF1AF8">
              <w:rPr>
                <w:sz w:val="20"/>
                <w:szCs w:val="20"/>
              </w:rPr>
              <w:t>улК.Маркса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29/8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КТП № 462 </w:t>
            </w:r>
            <w:proofErr w:type="spellStart"/>
            <w:r w:rsidRPr="00CF1AF8">
              <w:rPr>
                <w:sz w:val="20"/>
                <w:szCs w:val="20"/>
              </w:rPr>
              <w:t>улК.Маркса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21/5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91 Дачи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342 Гаражи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КТП № 344 ПТУ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 xml:space="preserve">ЗТП № 349 </w:t>
            </w:r>
            <w:proofErr w:type="spellStart"/>
            <w:r w:rsidRPr="00CF1AF8">
              <w:rPr>
                <w:sz w:val="20"/>
                <w:szCs w:val="20"/>
              </w:rPr>
              <w:t>перекачнаяК.Маркса</w:t>
            </w:r>
            <w:proofErr w:type="spellEnd"/>
            <w:r w:rsidRPr="00CF1AF8">
              <w:rPr>
                <w:sz w:val="20"/>
                <w:szCs w:val="20"/>
              </w:rPr>
              <w:t xml:space="preserve">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  <w:tr w:rsidR="00CF1AF8" w:rsidRPr="00CF1AF8" w:rsidTr="001E2590">
        <w:trPr>
          <w:trHeight w:hRule="exact"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г. Суворов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F8" w:rsidRPr="00CF1AF8" w:rsidRDefault="00CF1AF8" w:rsidP="00CF1AF8">
            <w:pPr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ЗТП № 384 ПТУ общежитие (</w:t>
            </w:r>
            <w:proofErr w:type="spellStart"/>
            <w:r w:rsidRPr="00CF1AF8">
              <w:rPr>
                <w:sz w:val="20"/>
                <w:szCs w:val="20"/>
              </w:rPr>
              <w:t>аб</w:t>
            </w:r>
            <w:proofErr w:type="spellEnd"/>
            <w:r w:rsidRPr="00CF1AF8">
              <w:rPr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AF8" w:rsidRPr="00CF1AF8" w:rsidRDefault="00CF1AF8" w:rsidP="00CF1AF8">
            <w:pPr>
              <w:jc w:val="center"/>
              <w:rPr>
                <w:sz w:val="20"/>
                <w:szCs w:val="20"/>
              </w:rPr>
            </w:pPr>
            <w:r w:rsidRPr="00CF1AF8">
              <w:rPr>
                <w:sz w:val="20"/>
                <w:szCs w:val="20"/>
              </w:rPr>
              <w:t> </w:t>
            </w:r>
          </w:p>
        </w:tc>
      </w:tr>
    </w:tbl>
    <w:p w:rsidR="00CF1AF8" w:rsidRPr="00CF1AF8" w:rsidRDefault="00CF1AF8" w:rsidP="00CF1AF8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F1AF8" w:rsidRPr="00CF1AF8" w:rsidRDefault="00CF1AF8" w:rsidP="00CF1AF8">
      <w:pPr>
        <w:ind w:firstLine="720"/>
        <w:jc w:val="both"/>
        <w:rPr>
          <w:rFonts w:eastAsia="Calibri"/>
          <w:sz w:val="28"/>
          <w:szCs w:val="28"/>
          <w:lang w:eastAsia="en-US"/>
        </w:rPr>
        <w:sectPr w:rsidR="00CF1AF8" w:rsidRPr="00CF1AF8" w:rsidSect="001A6BEF">
          <w:pgSz w:w="16840" w:h="11907" w:orient="landscape"/>
          <w:pgMar w:top="1134" w:right="1134" w:bottom="1701" w:left="567" w:header="720" w:footer="720" w:gutter="0"/>
          <w:cols w:space="720"/>
        </w:sectPr>
      </w:pPr>
    </w:p>
    <w:p w:rsidR="00CF1AF8" w:rsidRPr="00CF1AF8" w:rsidRDefault="00CF1AF8" w:rsidP="00CF1AF8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F1AF8" w:rsidRPr="00CF1AF8" w:rsidRDefault="00CF1AF8" w:rsidP="00CF1AF8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CF1AF8">
        <w:rPr>
          <w:rFonts w:eastAsia="Calibri"/>
          <w:b/>
          <w:sz w:val="28"/>
          <w:szCs w:val="28"/>
          <w:lang w:eastAsia="en-US"/>
        </w:rPr>
        <w:t>2.7. Захоронение твердых бытовых отходов</w:t>
      </w:r>
    </w:p>
    <w:p w:rsidR="00CF1AF8" w:rsidRPr="00CF1AF8" w:rsidRDefault="00CF1AF8" w:rsidP="00CF1AF8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CF1AF8" w:rsidRPr="00CF1AF8" w:rsidRDefault="00CF1AF8" w:rsidP="00CF1AF8">
      <w:pPr>
        <w:jc w:val="both"/>
        <w:rPr>
          <w:b/>
        </w:rPr>
      </w:pPr>
      <w:r w:rsidRPr="00CF1AF8">
        <w:rPr>
          <w:b/>
          <w:smallCaps/>
          <w:color w:val="000000"/>
        </w:rPr>
        <w:tab/>
      </w:r>
      <w:r w:rsidRPr="00CF1AF8">
        <w:rPr>
          <w:sz w:val="28"/>
          <w:szCs w:val="28"/>
        </w:rPr>
        <w:t xml:space="preserve">Сбор и утилизация твердых бытовых отходов, крупногабаритных отходов на территории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 xml:space="preserve"> производится мусоровозами с контейнерных площадок. Предприятия по переработке отходов  отсутствуют. На территории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 xml:space="preserve"> установлены контейнеры для сбора мусора в местах потенциально возможного скопления мусора. На постоянной основе осуществляется ликвидация свалок.</w:t>
      </w:r>
    </w:p>
    <w:p w:rsidR="00CF1AF8" w:rsidRPr="00CF1AF8" w:rsidRDefault="00CF1AF8" w:rsidP="00CF1AF8">
      <w:pPr>
        <w:tabs>
          <w:tab w:val="left" w:pos="3612"/>
        </w:tabs>
        <w:ind w:firstLine="709"/>
        <w:jc w:val="both"/>
        <w:rPr>
          <w:sz w:val="28"/>
          <w:szCs w:val="28"/>
        </w:rPr>
      </w:pPr>
    </w:p>
    <w:p w:rsidR="00CF1AF8" w:rsidRPr="00CF1AF8" w:rsidRDefault="00CF1AF8" w:rsidP="00CF1AF8">
      <w:pPr>
        <w:ind w:firstLine="540"/>
        <w:jc w:val="center"/>
        <w:rPr>
          <w:b/>
          <w:sz w:val="28"/>
          <w:szCs w:val="28"/>
        </w:rPr>
      </w:pPr>
      <w:r w:rsidRPr="00CF1AF8">
        <w:rPr>
          <w:sz w:val="28"/>
          <w:szCs w:val="28"/>
        </w:rPr>
        <w:t>Раздел 3.</w:t>
      </w:r>
      <w:r w:rsidRPr="00CF1AF8">
        <w:rPr>
          <w:b/>
          <w:sz w:val="28"/>
          <w:szCs w:val="28"/>
        </w:rPr>
        <w:t xml:space="preserve"> Перспективное развитие муниципального образования </w:t>
      </w:r>
    </w:p>
    <w:p w:rsidR="00CF1AF8" w:rsidRPr="00CF1AF8" w:rsidRDefault="00CF1AF8" w:rsidP="00CF1AF8">
      <w:pPr>
        <w:ind w:firstLine="54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г. Суворов Суворовского района</w:t>
      </w:r>
    </w:p>
    <w:p w:rsidR="00CF1AF8" w:rsidRPr="00CF1AF8" w:rsidRDefault="00CF1AF8" w:rsidP="00CF1AF8">
      <w:pPr>
        <w:ind w:firstLine="54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keepNext/>
        <w:ind w:firstLine="705"/>
        <w:jc w:val="center"/>
        <w:outlineLvl w:val="2"/>
        <w:rPr>
          <w:b/>
          <w:bCs/>
          <w:color w:val="000000"/>
          <w:sz w:val="28"/>
          <w:szCs w:val="28"/>
        </w:rPr>
      </w:pPr>
      <w:r w:rsidRPr="00CF1AF8">
        <w:rPr>
          <w:b/>
          <w:bCs/>
          <w:color w:val="000000"/>
          <w:sz w:val="28"/>
          <w:szCs w:val="28"/>
        </w:rPr>
        <w:t>3.1. Мероприятия по градостроительному развитию территорий жилой застройки</w:t>
      </w:r>
      <w:bookmarkStart w:id="3" w:name="_Toc176089201"/>
      <w:bookmarkStart w:id="4" w:name="_Toc205263203"/>
      <w:bookmarkStart w:id="5" w:name="_Toc234990021"/>
    </w:p>
    <w:p w:rsidR="00CF1AF8" w:rsidRPr="00CF1AF8" w:rsidRDefault="00CF1AF8" w:rsidP="00CF1AF8">
      <w:pPr>
        <w:rPr>
          <w:sz w:val="28"/>
          <w:szCs w:val="28"/>
        </w:rPr>
      </w:pPr>
    </w:p>
    <w:bookmarkEnd w:id="3"/>
    <w:bookmarkEnd w:id="4"/>
    <w:bookmarkEnd w:id="5"/>
    <w:p w:rsidR="00CF1AF8" w:rsidRPr="00CF1AF8" w:rsidRDefault="00CF1AF8" w:rsidP="00CF1AF8">
      <w:pPr>
        <w:ind w:firstLine="852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В настоящее время численность населения составляет 18,0 тыс. человек. Демографические процессы, происходящие в городе, аналогичны процессам, имеющим место в большинстве городов России с преобладанием русского населения. Происходит старение населения – сокращение доли молодых возрастов, наблюдается естественная убыль населения. </w:t>
      </w:r>
    </w:p>
    <w:p w:rsidR="00CF1AF8" w:rsidRPr="00CF1AF8" w:rsidRDefault="00CF1AF8" w:rsidP="00CF1AF8">
      <w:pPr>
        <w:ind w:firstLine="852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Структура населения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 xml:space="preserve"> по экспертным оценкам составляет: </w:t>
      </w:r>
    </w:p>
    <w:p w:rsidR="00CF1AF8" w:rsidRPr="00CF1AF8" w:rsidRDefault="00CF1AF8" w:rsidP="00CF1AF8">
      <w:pPr>
        <w:ind w:firstLine="852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- пенсионеры по возрасту – 4500 чел.; </w:t>
      </w:r>
    </w:p>
    <w:p w:rsidR="00CF1AF8" w:rsidRPr="00CF1AF8" w:rsidRDefault="00CF1AF8" w:rsidP="00CF1AF8">
      <w:pPr>
        <w:ind w:firstLine="852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- дети в возрасте до 18 лет – 3400 чел;</w:t>
      </w:r>
    </w:p>
    <w:p w:rsidR="00CF1AF8" w:rsidRPr="00CF1AF8" w:rsidRDefault="00CF1AF8" w:rsidP="00CF1AF8">
      <w:pPr>
        <w:ind w:firstLine="852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- инвалиды и уехавшие – 2000 чел.;</w:t>
      </w:r>
    </w:p>
    <w:p w:rsidR="00CF1AF8" w:rsidRPr="00CF1AF8" w:rsidRDefault="00CF1AF8" w:rsidP="00CF1AF8">
      <w:pPr>
        <w:ind w:firstLine="852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- местные трудовые ресурсы – 7000 чел., в том числе бюджетники – 1000 чел.</w:t>
      </w:r>
    </w:p>
    <w:p w:rsidR="00CF1AF8" w:rsidRPr="00CF1AF8" w:rsidRDefault="00CF1AF8" w:rsidP="00CF1AF8">
      <w:pPr>
        <w:ind w:firstLine="540"/>
        <w:jc w:val="both"/>
        <w:rPr>
          <w:color w:val="92D050"/>
          <w:sz w:val="28"/>
          <w:szCs w:val="28"/>
        </w:rPr>
      </w:pPr>
      <w:r w:rsidRPr="00CF1AF8">
        <w:rPr>
          <w:sz w:val="28"/>
          <w:szCs w:val="28"/>
        </w:rPr>
        <w:t>Одной из социальных проблем г. Суворова является наличие ветхого и аварийного жилищного фонда (10,4 тыс. кв. м). Это предопределяет необходимость  сноса ветхой малоэтажной застройки и застройки барачного типа, расположенной на улицах Суворова, Полевая, Чкалова, Комиссара Агеева, Привокзальная, Советская, Октябрьская, Первомайская, что дает возможность размещения на освобождающихся территориях в наиболее ценных градостроительных зонах с хорошей транспортной доступностью, нового  жилищного фонда.</w:t>
      </w:r>
    </w:p>
    <w:p w:rsidR="00CF1AF8" w:rsidRPr="00CF1AF8" w:rsidRDefault="00CF1AF8" w:rsidP="00CF1AF8">
      <w:pPr>
        <w:ind w:firstLine="54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Реализация обширной жилищной программы за двадцатилетний период, намеченной Генеральным планом, предусматривает новое жилищное строительство на свободных территориях, предназначенных </w:t>
      </w:r>
      <w:proofErr w:type="spellStart"/>
      <w:r w:rsidRPr="00CF1AF8">
        <w:rPr>
          <w:sz w:val="28"/>
          <w:szCs w:val="28"/>
        </w:rPr>
        <w:t>длямалоэтажного</w:t>
      </w:r>
      <w:proofErr w:type="spellEnd"/>
      <w:r w:rsidRPr="00CF1AF8">
        <w:rPr>
          <w:sz w:val="28"/>
          <w:szCs w:val="28"/>
        </w:rPr>
        <w:t xml:space="preserve"> жилищного строительства: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-  восточная окраина города Суворова 53 га. В настоящее время данная площадка застраивается усадебной застройкой, согласно генплана 21/93 ГП «Микрорайон индивидуальной застройки жилых домов  восточнее ул. </w:t>
      </w:r>
      <w:proofErr w:type="spellStart"/>
      <w:r w:rsidRPr="00CF1AF8">
        <w:rPr>
          <w:sz w:val="28"/>
          <w:szCs w:val="28"/>
        </w:rPr>
        <w:t>К.Маркса</w:t>
      </w:r>
      <w:proofErr w:type="spellEnd"/>
      <w:r w:rsidRPr="00CF1AF8">
        <w:rPr>
          <w:sz w:val="28"/>
          <w:szCs w:val="28"/>
        </w:rPr>
        <w:t xml:space="preserve"> в г. Суворове Тульской области». Общая площадь строительства составит примерно 21 тыс. кв. метров жилья;</w:t>
      </w:r>
    </w:p>
    <w:p w:rsidR="00CF1AF8" w:rsidRPr="00CF1AF8" w:rsidRDefault="00CF1AF8" w:rsidP="00CF1AF8">
      <w:pPr>
        <w:widowControl w:val="0"/>
        <w:spacing w:before="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AF8">
        <w:rPr>
          <w:rFonts w:eastAsia="Calibri"/>
          <w:sz w:val="28"/>
          <w:szCs w:val="28"/>
          <w:lang w:eastAsia="en-US"/>
        </w:rPr>
        <w:lastRenderedPageBreak/>
        <w:t xml:space="preserve"> -площадка, расположенная юго-восточнее г. Суворова 52 га. </w:t>
      </w:r>
    </w:p>
    <w:p w:rsidR="00CF1AF8" w:rsidRPr="00CF1AF8" w:rsidRDefault="00CF1AF8" w:rsidP="00CF1AF8">
      <w:pPr>
        <w:widowControl w:val="0"/>
        <w:spacing w:before="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AF8">
        <w:rPr>
          <w:rFonts w:eastAsia="Calibri"/>
          <w:sz w:val="28"/>
          <w:szCs w:val="28"/>
          <w:lang w:eastAsia="en-US"/>
        </w:rPr>
        <w:t>Данная территория соответствует следующим факторам:</w:t>
      </w:r>
    </w:p>
    <w:p w:rsidR="00CF1AF8" w:rsidRPr="00CF1AF8" w:rsidRDefault="00CF1AF8" w:rsidP="00CF1AF8">
      <w:pPr>
        <w:widowControl w:val="0"/>
        <w:spacing w:before="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AF8">
        <w:rPr>
          <w:rFonts w:eastAsia="Calibri"/>
          <w:sz w:val="28"/>
          <w:szCs w:val="28"/>
          <w:lang w:eastAsia="en-US"/>
        </w:rPr>
        <w:t>- свободна от застройки и лесонасаждений</w:t>
      </w:r>
    </w:p>
    <w:p w:rsidR="00CF1AF8" w:rsidRPr="00CF1AF8" w:rsidRDefault="00CF1AF8" w:rsidP="00CF1AF8">
      <w:pPr>
        <w:widowControl w:val="0"/>
        <w:spacing w:before="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AF8">
        <w:rPr>
          <w:rFonts w:eastAsia="Calibri"/>
          <w:sz w:val="28"/>
          <w:szCs w:val="28"/>
          <w:lang w:eastAsia="en-US"/>
        </w:rPr>
        <w:t>- имеет благоприятную экологическую обстановку</w:t>
      </w:r>
    </w:p>
    <w:p w:rsidR="00CF1AF8" w:rsidRPr="00CF1AF8" w:rsidRDefault="00CF1AF8" w:rsidP="00CF1AF8">
      <w:pPr>
        <w:widowControl w:val="0"/>
        <w:spacing w:before="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AF8">
        <w:rPr>
          <w:rFonts w:eastAsia="Calibri"/>
          <w:sz w:val="28"/>
          <w:szCs w:val="28"/>
          <w:lang w:eastAsia="en-US"/>
        </w:rPr>
        <w:t>- возможность решения транспортных вопросов</w:t>
      </w:r>
    </w:p>
    <w:p w:rsidR="00CF1AF8" w:rsidRPr="00CF1AF8" w:rsidRDefault="00CF1AF8" w:rsidP="00CF1AF8">
      <w:pPr>
        <w:widowControl w:val="0"/>
        <w:spacing w:before="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AF8">
        <w:rPr>
          <w:rFonts w:eastAsia="Calibri"/>
          <w:sz w:val="28"/>
          <w:szCs w:val="28"/>
          <w:lang w:eastAsia="en-US"/>
        </w:rPr>
        <w:t>- возможность решения вопросов инженерного обеспечения.</w:t>
      </w:r>
    </w:p>
    <w:p w:rsidR="00CF1AF8" w:rsidRPr="00CF1AF8" w:rsidRDefault="00CF1AF8" w:rsidP="00CF1AF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AF8">
        <w:rPr>
          <w:rFonts w:eastAsia="Calibri"/>
          <w:sz w:val="28"/>
          <w:szCs w:val="28"/>
          <w:lang w:eastAsia="en-US"/>
        </w:rPr>
        <w:t xml:space="preserve">Данную площадку предлагается застроить усадебными домами  из расчета 0,12 га на участок. Количество участков ориентировочно составит 375 штук с общей площадью строительства 37,5 тыс. </w:t>
      </w:r>
      <w:proofErr w:type="spellStart"/>
      <w:r w:rsidRPr="00CF1AF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F1AF8">
        <w:rPr>
          <w:rFonts w:eastAsia="Calibri"/>
          <w:sz w:val="28"/>
          <w:szCs w:val="28"/>
          <w:lang w:eastAsia="en-US"/>
        </w:rPr>
        <w:t xml:space="preserve"> жилья.</w:t>
      </w:r>
    </w:p>
    <w:p w:rsidR="00CF1AF8" w:rsidRPr="00CF1AF8" w:rsidRDefault="00CF1AF8" w:rsidP="00CF1AF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AF8">
        <w:rPr>
          <w:rFonts w:eastAsia="Calibri"/>
          <w:sz w:val="28"/>
          <w:szCs w:val="28"/>
          <w:lang w:eastAsia="en-US"/>
        </w:rPr>
        <w:t>Для перспективного развития жилищной застройки г. Суворова предлагаются резервные территории, используемые под коллективные сады в северо-западной («Энергия-1») и южной (район горного пляжа) частях города, на которых в настоящее время имеется большое количество заброшенных садовых участков.</w:t>
      </w:r>
    </w:p>
    <w:p w:rsidR="00CF1AF8" w:rsidRPr="00CF1AF8" w:rsidRDefault="00CF1AF8" w:rsidP="00CF1AF8">
      <w:pPr>
        <w:widowControl w:val="0"/>
        <w:ind w:firstLine="720"/>
        <w:jc w:val="both"/>
        <w:rPr>
          <w:bCs/>
          <w:sz w:val="28"/>
          <w:szCs w:val="28"/>
        </w:rPr>
      </w:pPr>
      <w:r w:rsidRPr="00CF1AF8">
        <w:rPr>
          <w:bCs/>
          <w:sz w:val="28"/>
          <w:szCs w:val="28"/>
        </w:rPr>
        <w:t>Жилищный фонд города планируется увеличить до 581,1 тыс. кв. м (в настоящее время существующий жилой фонд составляет 470,2 тыс. кв. м общей площади). Объем нового жилищного строительства  составит порядка 153,5 тыс. кв. м.</w:t>
      </w:r>
    </w:p>
    <w:p w:rsidR="00CF1AF8" w:rsidRPr="00CF1AF8" w:rsidRDefault="00CF1AF8" w:rsidP="00CF1AF8">
      <w:pPr>
        <w:widowControl w:val="0"/>
        <w:ind w:firstLine="720"/>
        <w:jc w:val="both"/>
        <w:rPr>
          <w:bCs/>
          <w:sz w:val="28"/>
          <w:szCs w:val="28"/>
        </w:rPr>
      </w:pPr>
      <w:r w:rsidRPr="00CF1AF8">
        <w:rPr>
          <w:bCs/>
          <w:sz w:val="28"/>
          <w:szCs w:val="28"/>
        </w:rPr>
        <w:t>В соответствии с проведенным анализом территориальных ресурсов города, в пределах установленной границы населенного пункта можно разместить примерно 90% намеченного объема жилищного строительства.</w:t>
      </w:r>
    </w:p>
    <w:p w:rsidR="00CF1AF8" w:rsidRPr="00CF1AF8" w:rsidRDefault="00CF1AF8" w:rsidP="00CF1AF8">
      <w:pPr>
        <w:widowControl w:val="0"/>
        <w:ind w:firstLine="720"/>
        <w:jc w:val="both"/>
        <w:rPr>
          <w:bCs/>
          <w:sz w:val="28"/>
          <w:szCs w:val="28"/>
        </w:rPr>
      </w:pPr>
      <w:r w:rsidRPr="00CF1AF8">
        <w:rPr>
          <w:bCs/>
          <w:sz w:val="28"/>
          <w:szCs w:val="28"/>
        </w:rPr>
        <w:t>Таким образом, при градостроительном развитии города Суворова в распоряжении у населения, застройщиков и администрации будут  гибкие вариантные возможности освоения и реконструируемых и свободных территорий.</w:t>
      </w:r>
    </w:p>
    <w:p w:rsidR="00CF1AF8" w:rsidRPr="00CF1AF8" w:rsidRDefault="00CF1AF8" w:rsidP="00CF1AF8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CF1AF8" w:rsidRPr="00CF1AF8" w:rsidRDefault="00CF1AF8" w:rsidP="00CF1AF8">
      <w:pPr>
        <w:jc w:val="center"/>
        <w:rPr>
          <w:b/>
          <w:bCs/>
          <w:sz w:val="28"/>
          <w:szCs w:val="28"/>
        </w:rPr>
      </w:pPr>
      <w:r w:rsidRPr="00CF1AF8">
        <w:rPr>
          <w:b/>
          <w:bCs/>
          <w:sz w:val="28"/>
          <w:szCs w:val="28"/>
        </w:rPr>
        <w:t>Характеристика жилищной обеспеченности</w:t>
      </w:r>
    </w:p>
    <w:p w:rsidR="00CF1AF8" w:rsidRPr="00CF1AF8" w:rsidRDefault="00CF1AF8" w:rsidP="00CF1AF8">
      <w:pPr>
        <w:jc w:val="both"/>
        <w:rPr>
          <w:sz w:val="28"/>
          <w:szCs w:val="28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793"/>
        <w:gridCol w:w="1520"/>
        <w:gridCol w:w="1897"/>
        <w:gridCol w:w="1494"/>
      </w:tblGrid>
      <w:tr w:rsidR="00CF1AF8" w:rsidRPr="00CF1AF8" w:rsidTr="001E2590">
        <w:trPr>
          <w:cantSplit/>
          <w:trHeight w:val="1712"/>
          <w:jc w:val="center"/>
        </w:trPr>
        <w:tc>
          <w:tcPr>
            <w:tcW w:w="687" w:type="dxa"/>
            <w:vAlign w:val="center"/>
          </w:tcPr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  <w:r w:rsidRPr="00CF1AF8">
              <w:rPr>
                <w:b/>
                <w:bCs/>
              </w:rPr>
              <w:t>№ п/п</w:t>
            </w:r>
          </w:p>
        </w:tc>
        <w:tc>
          <w:tcPr>
            <w:tcW w:w="3793" w:type="dxa"/>
            <w:vAlign w:val="center"/>
          </w:tcPr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  <w:r w:rsidRPr="00CF1AF8">
              <w:rPr>
                <w:b/>
                <w:bCs/>
              </w:rPr>
              <w:t>Наименование</w:t>
            </w:r>
          </w:p>
        </w:tc>
        <w:tc>
          <w:tcPr>
            <w:tcW w:w="1520" w:type="dxa"/>
            <w:vAlign w:val="center"/>
          </w:tcPr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</w:p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  <w:r w:rsidRPr="00CF1AF8">
              <w:rPr>
                <w:b/>
                <w:bCs/>
              </w:rPr>
              <w:t>Площадь жилищного фонда,</w:t>
            </w:r>
          </w:p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  <w:r w:rsidRPr="00CF1AF8">
              <w:rPr>
                <w:b/>
                <w:bCs/>
              </w:rPr>
              <w:t>тыс. м</w:t>
            </w:r>
            <w:r w:rsidRPr="00CF1AF8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897" w:type="dxa"/>
          </w:tcPr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</w:p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  <w:r w:rsidRPr="00CF1AF8">
              <w:rPr>
                <w:b/>
                <w:bCs/>
              </w:rPr>
              <w:t>Численность населения,</w:t>
            </w:r>
          </w:p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  <w:proofErr w:type="spellStart"/>
            <w:r w:rsidRPr="00CF1AF8">
              <w:rPr>
                <w:b/>
                <w:bCs/>
              </w:rPr>
              <w:t>тыс.человек</w:t>
            </w:r>
            <w:proofErr w:type="spellEnd"/>
          </w:p>
        </w:tc>
        <w:tc>
          <w:tcPr>
            <w:tcW w:w="1494" w:type="dxa"/>
          </w:tcPr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</w:p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  <w:r w:rsidRPr="00CF1AF8">
              <w:rPr>
                <w:b/>
                <w:bCs/>
              </w:rPr>
              <w:t>Жилищная обеспеченность,</w:t>
            </w:r>
          </w:p>
          <w:p w:rsidR="00CF1AF8" w:rsidRPr="00CF1AF8" w:rsidRDefault="00CF1AF8" w:rsidP="00CF1AF8">
            <w:pPr>
              <w:jc w:val="both"/>
              <w:rPr>
                <w:b/>
                <w:bCs/>
              </w:rPr>
            </w:pPr>
            <w:r w:rsidRPr="00CF1AF8">
              <w:rPr>
                <w:b/>
                <w:bCs/>
              </w:rPr>
              <w:t>м</w:t>
            </w:r>
            <w:r w:rsidRPr="00CF1AF8">
              <w:rPr>
                <w:b/>
                <w:bCs/>
                <w:vertAlign w:val="superscript"/>
              </w:rPr>
              <w:t>2</w:t>
            </w:r>
            <w:r w:rsidRPr="00CF1AF8">
              <w:rPr>
                <w:b/>
                <w:bCs/>
              </w:rPr>
              <w:t>/чел</w:t>
            </w:r>
          </w:p>
        </w:tc>
      </w:tr>
      <w:tr w:rsidR="00CF1AF8" w:rsidRPr="00CF1AF8" w:rsidTr="001E2590">
        <w:trPr>
          <w:trHeight w:val="555"/>
          <w:jc w:val="center"/>
        </w:trPr>
        <w:tc>
          <w:tcPr>
            <w:tcW w:w="687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г. Суворов (существующее положение)</w:t>
            </w:r>
          </w:p>
        </w:tc>
        <w:tc>
          <w:tcPr>
            <w:tcW w:w="1520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470,2</w:t>
            </w:r>
          </w:p>
        </w:tc>
        <w:tc>
          <w:tcPr>
            <w:tcW w:w="1897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20,2</w:t>
            </w:r>
          </w:p>
        </w:tc>
        <w:tc>
          <w:tcPr>
            <w:tcW w:w="1494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23,3</w:t>
            </w:r>
          </w:p>
        </w:tc>
      </w:tr>
      <w:tr w:rsidR="00CF1AF8" w:rsidRPr="00CF1AF8" w:rsidTr="001E2590">
        <w:trPr>
          <w:trHeight w:val="555"/>
          <w:jc w:val="center"/>
        </w:trPr>
        <w:tc>
          <w:tcPr>
            <w:tcW w:w="687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г. Суворов (расчетный срок)</w:t>
            </w:r>
          </w:p>
        </w:tc>
        <w:tc>
          <w:tcPr>
            <w:tcW w:w="1520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581,1</w:t>
            </w:r>
          </w:p>
        </w:tc>
        <w:tc>
          <w:tcPr>
            <w:tcW w:w="1897" w:type="dxa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20,2+2,5=22,7</w:t>
            </w:r>
          </w:p>
        </w:tc>
        <w:tc>
          <w:tcPr>
            <w:tcW w:w="1494" w:type="dxa"/>
            <w:vAlign w:val="center"/>
          </w:tcPr>
          <w:p w:rsidR="00CF1AF8" w:rsidRPr="00CF1AF8" w:rsidRDefault="00CF1AF8" w:rsidP="00CF1AF8">
            <w:pPr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25,6</w:t>
            </w:r>
          </w:p>
        </w:tc>
      </w:tr>
    </w:tbl>
    <w:p w:rsidR="00CF1AF8" w:rsidRPr="00CF1AF8" w:rsidRDefault="00CF1AF8" w:rsidP="00CF1AF8">
      <w:pPr>
        <w:jc w:val="both"/>
        <w:rPr>
          <w:b/>
          <w:bCs/>
          <w:color w:val="000000"/>
          <w:sz w:val="28"/>
          <w:szCs w:val="28"/>
        </w:rPr>
      </w:pPr>
    </w:p>
    <w:p w:rsidR="00CF1AF8" w:rsidRPr="00CF1AF8" w:rsidRDefault="00CF1AF8" w:rsidP="00CF1AF8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F1AF8">
        <w:rPr>
          <w:rFonts w:eastAsia="Calibri"/>
          <w:bCs/>
          <w:sz w:val="28"/>
          <w:szCs w:val="28"/>
          <w:lang w:eastAsia="en-US"/>
        </w:rPr>
        <w:t>Принята следующая структура нового жилищного строительства:</w:t>
      </w:r>
    </w:p>
    <w:p w:rsidR="00CF1AF8" w:rsidRPr="00CF1AF8" w:rsidRDefault="00CF1AF8" w:rsidP="00CF1AF8">
      <w:pPr>
        <w:widowControl w:val="0"/>
        <w:numPr>
          <w:ilvl w:val="0"/>
          <w:numId w:val="7"/>
        </w:numPr>
        <w:tabs>
          <w:tab w:val="left" w:pos="-3675"/>
        </w:tabs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F1AF8">
        <w:rPr>
          <w:rFonts w:eastAsia="Calibri"/>
          <w:bCs/>
          <w:sz w:val="28"/>
          <w:szCs w:val="28"/>
          <w:lang w:eastAsia="en-US"/>
        </w:rPr>
        <w:t xml:space="preserve">Многоэтажные жилые дома (5 </w:t>
      </w:r>
      <w:proofErr w:type="spellStart"/>
      <w:r w:rsidRPr="00CF1AF8">
        <w:rPr>
          <w:rFonts w:eastAsia="Calibri"/>
          <w:bCs/>
          <w:sz w:val="28"/>
          <w:szCs w:val="28"/>
          <w:lang w:eastAsia="en-US"/>
        </w:rPr>
        <w:t>эт</w:t>
      </w:r>
      <w:proofErr w:type="spellEnd"/>
      <w:r w:rsidRPr="00CF1AF8">
        <w:rPr>
          <w:rFonts w:eastAsia="Calibri"/>
          <w:bCs/>
          <w:sz w:val="28"/>
          <w:szCs w:val="28"/>
          <w:lang w:eastAsia="en-US"/>
        </w:rPr>
        <w:t>. и выше) - 30%</w:t>
      </w:r>
    </w:p>
    <w:p w:rsidR="00CF1AF8" w:rsidRPr="00CF1AF8" w:rsidRDefault="00CF1AF8" w:rsidP="00CF1AF8">
      <w:pPr>
        <w:widowControl w:val="0"/>
        <w:numPr>
          <w:ilvl w:val="0"/>
          <w:numId w:val="7"/>
        </w:numPr>
        <w:tabs>
          <w:tab w:val="left" w:pos="-3675"/>
        </w:tabs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CF1AF8">
        <w:rPr>
          <w:rFonts w:eastAsia="Calibri"/>
          <w:bCs/>
          <w:sz w:val="28"/>
          <w:szCs w:val="28"/>
          <w:lang w:eastAsia="en-US"/>
        </w:rPr>
        <w:t>Среднеэтажные</w:t>
      </w:r>
      <w:proofErr w:type="spellEnd"/>
      <w:r w:rsidRPr="00CF1AF8">
        <w:rPr>
          <w:rFonts w:eastAsia="Calibri"/>
          <w:bCs/>
          <w:sz w:val="28"/>
          <w:szCs w:val="28"/>
          <w:lang w:eastAsia="en-US"/>
        </w:rPr>
        <w:t xml:space="preserve"> жилые дома (3-4 </w:t>
      </w:r>
      <w:proofErr w:type="spellStart"/>
      <w:r w:rsidRPr="00CF1AF8">
        <w:rPr>
          <w:rFonts w:eastAsia="Calibri"/>
          <w:bCs/>
          <w:sz w:val="28"/>
          <w:szCs w:val="28"/>
          <w:lang w:eastAsia="en-US"/>
        </w:rPr>
        <w:t>эт</w:t>
      </w:r>
      <w:proofErr w:type="spellEnd"/>
      <w:r w:rsidRPr="00CF1AF8">
        <w:rPr>
          <w:rFonts w:eastAsia="Calibri"/>
          <w:bCs/>
          <w:sz w:val="28"/>
          <w:szCs w:val="28"/>
          <w:lang w:eastAsia="en-US"/>
        </w:rPr>
        <w:t>.) - 30%</w:t>
      </w:r>
    </w:p>
    <w:p w:rsidR="00CF1AF8" w:rsidRPr="00CF1AF8" w:rsidRDefault="00CF1AF8" w:rsidP="00CF1AF8">
      <w:pPr>
        <w:widowControl w:val="0"/>
        <w:numPr>
          <w:ilvl w:val="0"/>
          <w:numId w:val="7"/>
        </w:numPr>
        <w:tabs>
          <w:tab w:val="left" w:pos="-3675"/>
        </w:tabs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F1AF8">
        <w:rPr>
          <w:rFonts w:eastAsia="Calibri"/>
          <w:bCs/>
          <w:sz w:val="28"/>
          <w:szCs w:val="28"/>
          <w:lang w:eastAsia="en-US"/>
        </w:rPr>
        <w:t>Индивидуальные жилые дома - 40%</w:t>
      </w:r>
    </w:p>
    <w:p w:rsidR="00CF1AF8" w:rsidRPr="00CF1AF8" w:rsidRDefault="00CF1AF8" w:rsidP="00CF1AF8">
      <w:pPr>
        <w:widowControl w:val="0"/>
        <w:ind w:left="99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F1AF8" w:rsidRPr="00CF1AF8" w:rsidRDefault="00CF1AF8" w:rsidP="00CF1AF8">
      <w:pPr>
        <w:widowControl w:val="0"/>
        <w:jc w:val="center"/>
        <w:rPr>
          <w:b/>
          <w:bCs/>
          <w:sz w:val="28"/>
          <w:szCs w:val="28"/>
        </w:rPr>
      </w:pPr>
      <w:r w:rsidRPr="00CF1AF8">
        <w:rPr>
          <w:b/>
          <w:bCs/>
          <w:sz w:val="28"/>
          <w:szCs w:val="28"/>
        </w:rPr>
        <w:t>Основные показатели нового жилищного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463"/>
        <w:gridCol w:w="1913"/>
        <w:gridCol w:w="1996"/>
        <w:gridCol w:w="2179"/>
      </w:tblGrid>
      <w:tr w:rsidR="00CF1AF8" w:rsidRPr="00CF1AF8" w:rsidTr="001E2590">
        <w:tc>
          <w:tcPr>
            <w:tcW w:w="2037" w:type="dxa"/>
            <w:vMerge w:val="restart"/>
            <w:vAlign w:val="center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534" w:type="dxa"/>
            <w:gridSpan w:val="4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 xml:space="preserve">Объем нового жилищного строительства </w:t>
            </w:r>
          </w:p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тыс. кв. м общей площади</w:t>
            </w:r>
          </w:p>
        </w:tc>
      </w:tr>
      <w:tr w:rsidR="00CF1AF8" w:rsidRPr="00CF1AF8" w:rsidTr="001E2590">
        <w:tc>
          <w:tcPr>
            <w:tcW w:w="2037" w:type="dxa"/>
            <w:vMerge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5892" w:type="dxa"/>
            <w:gridSpan w:val="3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 xml:space="preserve">В том числе </w:t>
            </w:r>
          </w:p>
        </w:tc>
      </w:tr>
      <w:tr w:rsidR="00CF1AF8" w:rsidRPr="00CF1AF8" w:rsidTr="001E2590">
        <w:tc>
          <w:tcPr>
            <w:tcW w:w="2037" w:type="dxa"/>
            <w:vMerge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70" w:type="dxa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многоэтажное</w:t>
            </w:r>
          </w:p>
        </w:tc>
        <w:tc>
          <w:tcPr>
            <w:tcW w:w="1907" w:type="dxa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F1AF8">
              <w:rPr>
                <w:bCs/>
                <w:sz w:val="28"/>
                <w:szCs w:val="28"/>
              </w:rPr>
              <w:t>среднеэтажное</w:t>
            </w:r>
            <w:proofErr w:type="spellEnd"/>
          </w:p>
        </w:tc>
        <w:tc>
          <w:tcPr>
            <w:tcW w:w="2115" w:type="dxa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индивидуальное</w:t>
            </w:r>
          </w:p>
        </w:tc>
      </w:tr>
      <w:tr w:rsidR="00CF1AF8" w:rsidRPr="00CF1AF8" w:rsidTr="001E2590">
        <w:tc>
          <w:tcPr>
            <w:tcW w:w="2037" w:type="dxa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г. Суворов</w:t>
            </w:r>
          </w:p>
        </w:tc>
        <w:tc>
          <w:tcPr>
            <w:tcW w:w="1642" w:type="dxa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153,5</w:t>
            </w:r>
          </w:p>
        </w:tc>
        <w:tc>
          <w:tcPr>
            <w:tcW w:w="1870" w:type="dxa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45,0</w:t>
            </w:r>
          </w:p>
        </w:tc>
        <w:tc>
          <w:tcPr>
            <w:tcW w:w="1907" w:type="dxa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115" w:type="dxa"/>
          </w:tcPr>
          <w:p w:rsidR="00CF1AF8" w:rsidRPr="00CF1AF8" w:rsidRDefault="00CF1AF8" w:rsidP="00CF1AF8">
            <w:pPr>
              <w:jc w:val="both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58,5</w:t>
            </w:r>
          </w:p>
        </w:tc>
      </w:tr>
    </w:tbl>
    <w:p w:rsidR="00CF1AF8" w:rsidRPr="00CF1AF8" w:rsidRDefault="00CF1AF8" w:rsidP="00CF1AF8">
      <w:pPr>
        <w:spacing w:line="276" w:lineRule="auto"/>
        <w:jc w:val="both"/>
        <w:rPr>
          <w:b/>
          <w:sz w:val="28"/>
          <w:szCs w:val="28"/>
        </w:rPr>
      </w:pP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3.2. Проектные предложения по развитию промышленного комплекса</w:t>
      </w: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На территории муниципального образования г. Суворов в перспективе предлагается размещение промышленных зон в северной и юго-западной частях города Суворова. Предполагается размещение следующих предприятий: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- Завод упаковочных материалов, в районе автоколонны 1288. Площадь земельного участка 40,0 </w:t>
      </w:r>
      <w:proofErr w:type="spellStart"/>
      <w:r w:rsidRPr="00CF1AF8">
        <w:rPr>
          <w:sz w:val="28"/>
          <w:szCs w:val="28"/>
        </w:rPr>
        <w:t>тыс.кв.метров</w:t>
      </w:r>
      <w:proofErr w:type="spellEnd"/>
      <w:r w:rsidRPr="00CF1AF8">
        <w:rPr>
          <w:sz w:val="28"/>
          <w:szCs w:val="28"/>
        </w:rPr>
        <w:t>.  Производительная мощность предприятия 50 млн. м</w:t>
      </w:r>
      <w:r w:rsidRPr="00CF1AF8">
        <w:rPr>
          <w:sz w:val="28"/>
          <w:szCs w:val="28"/>
          <w:vertAlign w:val="superscript"/>
        </w:rPr>
        <w:t>2</w:t>
      </w:r>
      <w:r w:rsidRPr="00CF1AF8">
        <w:rPr>
          <w:sz w:val="28"/>
          <w:szCs w:val="28"/>
        </w:rPr>
        <w:t xml:space="preserve">/год. Количество новых  рабочих мест – 120 человек.  Размер инвестиций – 350 млн. рублей. Окупаемость проекта – 5 лет. 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- Завод по производству пеностекла, юго-восточнее ОАО «Суворовская нить». Площадь земельного участка </w:t>
      </w:r>
      <w:smartTag w:uri="urn:schemas-microsoft-com:office:smarttags" w:element="metricconverter">
        <w:smartTagPr>
          <w:attr w:name="ProductID" w:val="5,4 га"/>
        </w:smartTagPr>
        <w:r w:rsidRPr="00CF1AF8">
          <w:rPr>
            <w:sz w:val="28"/>
            <w:szCs w:val="28"/>
          </w:rPr>
          <w:t>5,4 га</w:t>
        </w:r>
      </w:smartTag>
      <w:r w:rsidRPr="00CF1AF8">
        <w:rPr>
          <w:sz w:val="28"/>
          <w:szCs w:val="28"/>
        </w:rPr>
        <w:t xml:space="preserve">. Проектная мощность  по производству пеностекла - </w:t>
      </w:r>
      <w:smartTag w:uri="urn:schemas-microsoft-com:office:smarttags" w:element="metricconverter">
        <w:smartTagPr>
          <w:attr w:name="ProductID" w:val="40000 м3"/>
        </w:smartTagPr>
        <w:r w:rsidRPr="00CF1AF8">
          <w:rPr>
            <w:sz w:val="28"/>
            <w:szCs w:val="28"/>
          </w:rPr>
          <w:t>40000 м</w:t>
        </w:r>
        <w:r w:rsidRPr="00CF1AF8">
          <w:rPr>
            <w:sz w:val="28"/>
            <w:szCs w:val="28"/>
            <w:vertAlign w:val="superscript"/>
          </w:rPr>
          <w:t>3</w:t>
        </w:r>
      </w:smartTag>
      <w:r w:rsidRPr="00CF1AF8">
        <w:rPr>
          <w:sz w:val="28"/>
          <w:szCs w:val="28"/>
        </w:rPr>
        <w:t xml:space="preserve"> в год. Количество новых рабочих мест – 150 человек. Окупаемость проекта –  5 лет.  Размер инвестиций – 500 млн. рублей. Санитарно-защитная зона – 300м.</w:t>
      </w:r>
    </w:p>
    <w:p w:rsidR="00CF1AF8" w:rsidRPr="00CF1AF8" w:rsidRDefault="00CF1AF8" w:rsidP="00CF1AF8">
      <w:pPr>
        <w:ind w:firstLine="720"/>
        <w:jc w:val="both"/>
        <w:rPr>
          <w:bCs/>
          <w:iCs/>
          <w:sz w:val="28"/>
          <w:szCs w:val="28"/>
        </w:rPr>
      </w:pPr>
      <w:r w:rsidRPr="00CF1AF8">
        <w:rPr>
          <w:bCs/>
          <w:iCs/>
          <w:sz w:val="28"/>
          <w:szCs w:val="28"/>
        </w:rPr>
        <w:t xml:space="preserve">Реконструкция ОАО «ОГК-3» «Черепетская ГРЭС имени Д.Г. Жимерина». Количество новых рабочих мест – до 900 человек. Окупаемость проекта – 10 лет. Размер инвестиций 28,8 </w:t>
      </w:r>
      <w:proofErr w:type="spellStart"/>
      <w:r w:rsidRPr="00CF1AF8">
        <w:rPr>
          <w:bCs/>
          <w:iCs/>
          <w:sz w:val="28"/>
          <w:szCs w:val="28"/>
        </w:rPr>
        <w:t>млрд.рублей</w:t>
      </w:r>
      <w:proofErr w:type="spellEnd"/>
      <w:r w:rsidRPr="00CF1AF8">
        <w:rPr>
          <w:bCs/>
          <w:iCs/>
          <w:sz w:val="28"/>
          <w:szCs w:val="28"/>
        </w:rPr>
        <w:t xml:space="preserve">. </w:t>
      </w:r>
    </w:p>
    <w:p w:rsidR="00CF1AF8" w:rsidRPr="00CF1AF8" w:rsidRDefault="00CF1AF8" w:rsidP="00CF1AF8">
      <w:pPr>
        <w:ind w:firstLine="720"/>
        <w:jc w:val="both"/>
        <w:rPr>
          <w:rFonts w:cs="Arial"/>
          <w:bCs/>
          <w:i/>
          <w:iCs/>
          <w:sz w:val="28"/>
          <w:szCs w:val="28"/>
        </w:rPr>
      </w:pPr>
      <w:r w:rsidRPr="00CF1AF8">
        <w:rPr>
          <w:bCs/>
          <w:iCs/>
          <w:sz w:val="28"/>
          <w:szCs w:val="28"/>
        </w:rPr>
        <w:t xml:space="preserve">Генеральным планом предлагается к развитию инвестиционная площадка «Суворовский ЗКПД». Месторасположение площадки: г. Суворов, ул. Островского, д.4. Площадь – 87,46 га. 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Развитие промышленного и энергетического потенциала являются основными направлениями и материальной базой формирования инвестиционной привлекательности, конкурентоспособности территории.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Стратегическое направление развития включает: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- формирование кластеров промышленного типа;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- реализацию отраслевых программ и программ крупных предприятий, инвестиционных проектов в отраслях хозяйства;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- восстановление утраченного промышленного потенциала.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Восстановление промышленных объектов включает как возможность восстановления старого профиля специализации, так и возможность перепрофилирования производства, с использованием имеющихся производственных мощностей и созданием новых производств, освоение новых видов продукции.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Комплекс мероприятий в области градостроительства, архитектуры, строительства жилья и социально-значимых объектов, промышленного </w:t>
      </w:r>
      <w:r w:rsidRPr="00CF1AF8">
        <w:rPr>
          <w:sz w:val="28"/>
          <w:szCs w:val="28"/>
        </w:rPr>
        <w:lastRenderedPageBreak/>
        <w:t xml:space="preserve">строительства, в том числе предприятий промышленности строительных материалов, включает реализацию национальных проектов, региональных и муниципальных программ: </w:t>
      </w:r>
    </w:p>
    <w:p w:rsidR="00CF1AF8" w:rsidRPr="00CF1AF8" w:rsidRDefault="00CF1AF8" w:rsidP="00CF1AF8">
      <w:pPr>
        <w:ind w:firstLine="708"/>
        <w:jc w:val="both"/>
        <w:rPr>
          <w:spacing w:val="-9"/>
          <w:sz w:val="28"/>
          <w:szCs w:val="28"/>
        </w:rPr>
      </w:pPr>
      <w:r w:rsidRPr="00CF1AF8">
        <w:rPr>
          <w:spacing w:val="-9"/>
          <w:sz w:val="28"/>
          <w:szCs w:val="28"/>
        </w:rPr>
        <w:t>- по обеспечению доступного жилья;</w:t>
      </w:r>
    </w:p>
    <w:p w:rsidR="00CF1AF8" w:rsidRPr="00CF1AF8" w:rsidRDefault="00CF1AF8" w:rsidP="00CF1AF8">
      <w:pPr>
        <w:ind w:firstLine="708"/>
        <w:jc w:val="both"/>
        <w:rPr>
          <w:spacing w:val="-9"/>
          <w:sz w:val="28"/>
          <w:szCs w:val="28"/>
        </w:rPr>
      </w:pPr>
      <w:r w:rsidRPr="00CF1AF8">
        <w:rPr>
          <w:spacing w:val="-9"/>
          <w:sz w:val="28"/>
          <w:szCs w:val="28"/>
        </w:rPr>
        <w:t>- по ликвидации ветхого и аварийного жилого фонда;</w:t>
      </w:r>
    </w:p>
    <w:p w:rsidR="00CF1AF8" w:rsidRPr="00CF1AF8" w:rsidRDefault="00CF1AF8" w:rsidP="00CF1AF8">
      <w:pPr>
        <w:ind w:firstLine="708"/>
        <w:jc w:val="both"/>
        <w:rPr>
          <w:spacing w:val="-9"/>
          <w:sz w:val="28"/>
          <w:szCs w:val="28"/>
        </w:rPr>
      </w:pPr>
      <w:r w:rsidRPr="00CF1AF8">
        <w:rPr>
          <w:spacing w:val="-9"/>
          <w:sz w:val="28"/>
          <w:szCs w:val="28"/>
        </w:rPr>
        <w:t>- по социально-экономическому развитию территории;</w:t>
      </w:r>
    </w:p>
    <w:p w:rsidR="00CF1AF8" w:rsidRPr="00CF1AF8" w:rsidRDefault="00CF1AF8" w:rsidP="00CF1AF8">
      <w:pPr>
        <w:ind w:firstLine="708"/>
        <w:jc w:val="both"/>
        <w:rPr>
          <w:spacing w:val="-9"/>
          <w:sz w:val="28"/>
          <w:szCs w:val="28"/>
        </w:rPr>
      </w:pPr>
      <w:r w:rsidRPr="00CF1AF8">
        <w:rPr>
          <w:spacing w:val="-9"/>
          <w:sz w:val="28"/>
          <w:szCs w:val="28"/>
        </w:rPr>
        <w:t>- по разработке схем территориального планирования, проекта генерального плана.</w:t>
      </w:r>
    </w:p>
    <w:p w:rsidR="00CF1AF8" w:rsidRPr="00CF1AF8" w:rsidRDefault="00CF1AF8" w:rsidP="00CF1AF8">
      <w:pPr>
        <w:jc w:val="both"/>
        <w:rPr>
          <w:b/>
          <w:sz w:val="28"/>
          <w:szCs w:val="28"/>
        </w:rPr>
      </w:pPr>
    </w:p>
    <w:p w:rsidR="00CF1AF8" w:rsidRPr="00CF1AF8" w:rsidRDefault="00CF1AF8" w:rsidP="00CF1AF8">
      <w:pPr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3.3. Прогноз спроса на коммунальные ресурсы</w:t>
      </w:r>
    </w:p>
    <w:p w:rsidR="00CF1AF8" w:rsidRPr="00CF1AF8" w:rsidRDefault="00CF1AF8" w:rsidP="00CF1AF8">
      <w:pPr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09"/>
        <w:jc w:val="both"/>
        <w:rPr>
          <w:bCs/>
          <w:sz w:val="28"/>
        </w:rPr>
      </w:pPr>
      <w:r w:rsidRPr="00CF1AF8">
        <w:rPr>
          <w:bCs/>
          <w:sz w:val="28"/>
        </w:rPr>
        <w:t xml:space="preserve">Перспективное строительство располагаются в непосредственной близости от инженерных коммуникаций, в том числе от сетей централизованного теплоснабжения. Материальные характеристики тепловых сетей позволяют произвести подключение </w:t>
      </w:r>
      <w:r w:rsidRPr="00CF1AF8">
        <w:rPr>
          <w:sz w:val="28"/>
          <w:szCs w:val="28"/>
        </w:rPr>
        <w:t>перспективных площадей строительных фондов</w:t>
      </w:r>
      <w:r w:rsidRPr="00CF1AF8">
        <w:rPr>
          <w:bCs/>
          <w:sz w:val="28"/>
        </w:rPr>
        <w:t xml:space="preserve"> без перекладки магистральных трубопроводов. Согласно градостроительной политики теплоснабжение многоквартирных жилых домов, находящихся в эффективной зоне действия источника теплоснабжения, в г. Суворове планируется организовать от системы централизованного теплоснабжения. 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</w:rPr>
        <w:t xml:space="preserve">В таблице представлены </w:t>
      </w:r>
      <w:r w:rsidRPr="00CF1AF8">
        <w:rPr>
          <w:sz w:val="28"/>
          <w:szCs w:val="28"/>
        </w:rPr>
        <w:t>объёмы потребления тепловой энергии с учетом перспективного строительства.</w:t>
      </w:r>
    </w:p>
    <w:p w:rsidR="00CF1AF8" w:rsidRPr="00CF1AF8" w:rsidRDefault="00CF1AF8" w:rsidP="00CF1AF8">
      <w:pPr>
        <w:ind w:firstLine="709"/>
        <w:jc w:val="both"/>
        <w:rPr>
          <w:b/>
          <w:sz w:val="28"/>
          <w:szCs w:val="28"/>
        </w:rPr>
      </w:pPr>
    </w:p>
    <w:p w:rsidR="00CF1AF8" w:rsidRPr="00CF1AF8" w:rsidRDefault="00CF1AF8" w:rsidP="00CF1AF8">
      <w:pPr>
        <w:spacing w:after="120"/>
        <w:rPr>
          <w:b/>
          <w:sz w:val="28"/>
          <w:szCs w:val="28"/>
        </w:rPr>
      </w:pPr>
    </w:p>
    <w:p w:rsidR="00CF1AF8" w:rsidRPr="00CF1AF8" w:rsidRDefault="00CF1AF8" w:rsidP="00CF1AF8">
      <w:pPr>
        <w:spacing w:after="120"/>
        <w:rPr>
          <w:b/>
          <w:sz w:val="28"/>
          <w:szCs w:val="28"/>
        </w:rPr>
      </w:pPr>
    </w:p>
    <w:p w:rsidR="00CF1AF8" w:rsidRPr="00CF1AF8" w:rsidRDefault="00CF1AF8" w:rsidP="00CF1AF8">
      <w:pPr>
        <w:spacing w:after="120"/>
        <w:rPr>
          <w:b/>
          <w:sz w:val="28"/>
          <w:szCs w:val="28"/>
        </w:rPr>
        <w:sectPr w:rsidR="00CF1AF8" w:rsidRPr="00CF1AF8" w:rsidSect="001A6BEF">
          <w:pgSz w:w="11907" w:h="16840"/>
          <w:pgMar w:top="1134" w:right="851" w:bottom="1134" w:left="1701" w:header="720" w:footer="720" w:gutter="0"/>
          <w:cols w:space="720"/>
        </w:sectPr>
      </w:pPr>
    </w:p>
    <w:p w:rsidR="00CF1AF8" w:rsidRPr="00CF1AF8" w:rsidRDefault="00CF1AF8" w:rsidP="00CF1AF8">
      <w:pPr>
        <w:spacing w:line="0" w:lineRule="atLeast"/>
        <w:ind w:firstLine="709"/>
        <w:jc w:val="right"/>
        <w:rPr>
          <w:bCs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firstLine="709"/>
        <w:jc w:val="right"/>
        <w:rPr>
          <w:bCs/>
          <w:sz w:val="28"/>
          <w:szCs w:val="28"/>
        </w:rPr>
      </w:pPr>
    </w:p>
    <w:tbl>
      <w:tblPr>
        <w:tblW w:w="14190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1134"/>
        <w:gridCol w:w="1134"/>
        <w:gridCol w:w="1134"/>
        <w:gridCol w:w="1134"/>
        <w:gridCol w:w="1275"/>
        <w:gridCol w:w="1134"/>
        <w:gridCol w:w="1418"/>
        <w:gridCol w:w="1134"/>
        <w:gridCol w:w="1417"/>
      </w:tblGrid>
      <w:tr w:rsidR="00CF1AF8" w:rsidRPr="00CF1AF8" w:rsidTr="001E2590">
        <w:trPr>
          <w:trHeight w:val="31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Наименование потребителя</w:t>
            </w:r>
          </w:p>
        </w:tc>
        <w:tc>
          <w:tcPr>
            <w:tcW w:w="1190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ind w:firstLine="709"/>
              <w:jc w:val="both"/>
              <w:rPr>
                <w:b/>
              </w:rPr>
            </w:pPr>
            <w:r w:rsidRPr="00CF1AF8">
              <w:rPr>
                <w:b/>
              </w:rPr>
              <w:t>потребление тепловой энергии, Гкал</w:t>
            </w:r>
          </w:p>
        </w:tc>
      </w:tr>
      <w:tr w:rsidR="00CF1AF8" w:rsidRPr="00CF1AF8" w:rsidTr="001E2590">
        <w:trPr>
          <w:trHeight w:val="75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ind w:hanging="17"/>
              <w:jc w:val="center"/>
              <w:rPr>
                <w:b/>
              </w:rPr>
            </w:pPr>
            <w:r w:rsidRPr="00CF1AF8">
              <w:rPr>
                <w:b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ind w:hanging="68"/>
              <w:jc w:val="center"/>
              <w:rPr>
                <w:b/>
              </w:rPr>
            </w:pPr>
            <w:r w:rsidRPr="00CF1AF8">
              <w:rPr>
                <w:b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2028</w:t>
            </w:r>
          </w:p>
        </w:tc>
      </w:tr>
      <w:tr w:rsidR="00CF1AF8" w:rsidRPr="00CF1AF8" w:rsidTr="001E2590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Муниципальное образование город Суворов Суворовского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ind w:left="-108" w:right="-108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143 164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129 745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147 500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ind w:hanging="17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147 178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147 086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147 038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ind w:hanging="68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146 984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147 434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147 798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146 686</w:t>
            </w:r>
          </w:p>
        </w:tc>
      </w:tr>
    </w:tbl>
    <w:p w:rsidR="00CF1AF8" w:rsidRPr="00CF1AF8" w:rsidRDefault="00CF1AF8" w:rsidP="00CF1AF8">
      <w:pPr>
        <w:spacing w:line="276" w:lineRule="auto"/>
        <w:ind w:firstLine="708"/>
        <w:jc w:val="both"/>
        <w:rPr>
          <w:color w:val="000000"/>
          <w:sz w:val="28"/>
          <w:szCs w:val="28"/>
        </w:rPr>
        <w:sectPr w:rsidR="00CF1AF8" w:rsidRPr="00CF1AF8" w:rsidSect="001A6B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/>
          <w:pgMar w:top="1134" w:right="1134" w:bottom="1701" w:left="567" w:header="720" w:footer="720" w:gutter="0"/>
          <w:cols w:space="720"/>
        </w:sectPr>
      </w:pPr>
    </w:p>
    <w:p w:rsidR="00CF1AF8" w:rsidRPr="00CF1AF8" w:rsidRDefault="00CF1AF8" w:rsidP="00CF1AF8">
      <w:pPr>
        <w:pageBreakBefore/>
        <w:spacing w:before="480" w:line="0" w:lineRule="atLeast"/>
        <w:ind w:right="282" w:firstLine="709"/>
        <w:jc w:val="center"/>
        <w:outlineLvl w:val="0"/>
        <w:rPr>
          <w:bCs/>
          <w:sz w:val="28"/>
          <w:szCs w:val="28"/>
        </w:rPr>
      </w:pPr>
      <w:r w:rsidRPr="00CF1AF8">
        <w:rPr>
          <w:b/>
          <w:bCs/>
          <w:sz w:val="28"/>
          <w:szCs w:val="28"/>
        </w:rPr>
        <w:lastRenderedPageBreak/>
        <w:t xml:space="preserve">Прогноз объема сточных вод  г. Суворова </w:t>
      </w:r>
    </w:p>
    <w:p w:rsidR="00CF1AF8" w:rsidRPr="00CF1AF8" w:rsidRDefault="00CF1AF8" w:rsidP="00CF1AF8">
      <w:pPr>
        <w:spacing w:before="120" w:line="0" w:lineRule="atLeast"/>
        <w:ind w:right="282" w:firstLine="709"/>
        <w:contextualSpacing/>
        <w:rPr>
          <w:b/>
          <w:bCs/>
          <w:sz w:val="28"/>
          <w:szCs w:val="28"/>
        </w:rPr>
      </w:pPr>
    </w:p>
    <w:tbl>
      <w:tblPr>
        <w:tblW w:w="924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87"/>
        <w:gridCol w:w="889"/>
        <w:gridCol w:w="241"/>
        <w:gridCol w:w="1095"/>
        <w:gridCol w:w="1312"/>
        <w:gridCol w:w="1012"/>
        <w:gridCol w:w="29"/>
        <w:gridCol w:w="1255"/>
        <w:gridCol w:w="865"/>
      </w:tblGrid>
      <w:tr w:rsidR="00CF1AF8" w:rsidRPr="00CF1AF8" w:rsidTr="001E2590">
        <w:tc>
          <w:tcPr>
            <w:tcW w:w="2162" w:type="dxa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left="-71" w:right="-125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Наименование потребителей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spacing w:line="0" w:lineRule="atLeast"/>
              <w:ind w:left="-91" w:right="-136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Норма водоотведения</w:t>
            </w:r>
          </w:p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left="-91" w:right="-136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м</w:t>
            </w:r>
            <w:r w:rsidRPr="00CF1AF8">
              <w:rPr>
                <w:b/>
                <w:iCs/>
                <w:vertAlign w:val="superscript"/>
              </w:rPr>
              <w:t>3</w:t>
            </w:r>
            <w:r w:rsidRPr="00CF1AF8">
              <w:rPr>
                <w:b/>
                <w:iCs/>
              </w:rPr>
              <w:t>/чел.</w:t>
            </w:r>
          </w:p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left="-91" w:right="-136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месяц</w:t>
            </w:r>
          </w:p>
        </w:tc>
        <w:tc>
          <w:tcPr>
            <w:tcW w:w="1336" w:type="dxa"/>
            <w:gridSpan w:val="2"/>
            <w:vMerge w:val="restart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912"/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left="-80" w:right="-48"/>
              <w:jc w:val="center"/>
              <w:rPr>
                <w:b/>
                <w:iCs/>
                <w:spacing w:val="-4"/>
              </w:rPr>
            </w:pPr>
            <w:proofErr w:type="spellStart"/>
            <w:r w:rsidRPr="00CF1AF8">
              <w:rPr>
                <w:b/>
                <w:iCs/>
                <w:spacing w:val="-4"/>
              </w:rPr>
              <w:t>Коэффиц</w:t>
            </w:r>
            <w:proofErr w:type="spellEnd"/>
            <w:r w:rsidRPr="00CF1AF8">
              <w:rPr>
                <w:b/>
                <w:iCs/>
                <w:spacing w:val="-4"/>
              </w:rPr>
              <w:t>.</w:t>
            </w:r>
          </w:p>
          <w:p w:rsidR="00CF1AF8" w:rsidRPr="00CF1AF8" w:rsidRDefault="00CF1AF8" w:rsidP="00CF1AF8">
            <w:pPr>
              <w:tabs>
                <w:tab w:val="left" w:pos="912"/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left="-80" w:right="-48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суточной неравномерности</w:t>
            </w:r>
          </w:p>
        </w:tc>
        <w:tc>
          <w:tcPr>
            <w:tcW w:w="4473" w:type="dxa"/>
            <w:gridSpan w:val="5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709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Планируемый срок</w:t>
            </w:r>
          </w:p>
        </w:tc>
      </w:tr>
      <w:tr w:rsidR="00CF1AF8" w:rsidRPr="00CF1AF8" w:rsidTr="001E2590">
        <w:tc>
          <w:tcPr>
            <w:tcW w:w="2162" w:type="dxa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709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709"/>
              <w:jc w:val="center"/>
              <w:rPr>
                <w:b/>
                <w:iCs/>
              </w:rPr>
            </w:pPr>
          </w:p>
        </w:tc>
        <w:tc>
          <w:tcPr>
            <w:tcW w:w="1336" w:type="dxa"/>
            <w:gridSpan w:val="2"/>
            <w:vMerge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709"/>
              <w:jc w:val="center"/>
              <w:rPr>
                <w:b/>
                <w:iCs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1179"/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left="-71" w:right="-70" w:firstLine="45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Население тыс. чел.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left="-50" w:right="-131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 xml:space="preserve">Расход </w:t>
            </w:r>
            <w:proofErr w:type="spellStart"/>
            <w:r w:rsidRPr="00CF1AF8">
              <w:rPr>
                <w:b/>
                <w:iCs/>
              </w:rPr>
              <w:t>тыс</w:t>
            </w:r>
            <w:proofErr w:type="spellEnd"/>
            <w:r w:rsidRPr="00CF1AF8">
              <w:rPr>
                <w:b/>
                <w:iCs/>
              </w:rPr>
              <w:t xml:space="preserve"> м</w:t>
            </w:r>
            <w:r w:rsidRPr="00CF1AF8">
              <w:rPr>
                <w:b/>
                <w:iCs/>
                <w:vertAlign w:val="superscript"/>
              </w:rPr>
              <w:t>3</w:t>
            </w:r>
            <w:r w:rsidRPr="00CF1AF8">
              <w:rPr>
                <w:b/>
                <w:iCs/>
              </w:rPr>
              <w:t>/</w:t>
            </w:r>
            <w:proofErr w:type="spellStart"/>
            <w:r w:rsidRPr="00CF1AF8">
              <w:rPr>
                <w:b/>
                <w:iCs/>
              </w:rPr>
              <w:t>сут</w:t>
            </w:r>
            <w:proofErr w:type="spellEnd"/>
            <w:r w:rsidRPr="00CF1AF8">
              <w:rPr>
                <w:b/>
                <w:iCs/>
              </w:rPr>
              <w:t>.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1068"/>
              </w:tabs>
              <w:spacing w:line="0" w:lineRule="atLeast"/>
              <w:jc w:val="center"/>
              <w:rPr>
                <w:b/>
                <w:color w:val="000000"/>
              </w:rPr>
            </w:pPr>
            <w:r w:rsidRPr="00CF1AF8">
              <w:rPr>
                <w:b/>
                <w:color w:val="000000"/>
              </w:rPr>
              <w:t>Часовой</w:t>
            </w:r>
          </w:p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b/>
                <w:iCs/>
              </w:rPr>
            </w:pPr>
            <w:r w:rsidRPr="00CF1AF8">
              <w:rPr>
                <w:b/>
                <w:color w:val="000000"/>
              </w:rPr>
              <w:t>(м3/ч)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1AF8" w:rsidRPr="00CF1AF8" w:rsidRDefault="00CF1AF8" w:rsidP="00CF1AF8">
            <w:pPr>
              <w:spacing w:line="0" w:lineRule="atLeast"/>
              <w:ind w:left="-94" w:right="-91"/>
              <w:jc w:val="center"/>
              <w:rPr>
                <w:b/>
                <w:color w:val="000000"/>
              </w:rPr>
            </w:pPr>
            <w:r w:rsidRPr="00CF1AF8">
              <w:rPr>
                <w:b/>
                <w:color w:val="000000"/>
              </w:rPr>
              <w:t>Секундный</w:t>
            </w:r>
          </w:p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left="-94" w:right="-91"/>
              <w:jc w:val="center"/>
              <w:rPr>
                <w:b/>
                <w:iCs/>
                <w:lang w:val="en-US"/>
              </w:rPr>
            </w:pPr>
            <w:r w:rsidRPr="00CF1AF8">
              <w:rPr>
                <w:b/>
                <w:color w:val="000000"/>
              </w:rPr>
              <w:t>(л/с)</w:t>
            </w:r>
          </w:p>
        </w:tc>
      </w:tr>
      <w:tr w:rsidR="00CF1AF8" w:rsidRPr="00CF1AF8" w:rsidTr="001E2590">
        <w:tc>
          <w:tcPr>
            <w:tcW w:w="216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6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2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5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b/>
                <w:iCs/>
              </w:rPr>
            </w:pPr>
            <w:r w:rsidRPr="00CF1AF8">
              <w:rPr>
                <w:b/>
                <w:iCs/>
              </w:rPr>
              <w:t>7</w:t>
            </w:r>
          </w:p>
        </w:tc>
      </w:tr>
      <w:tr w:rsidR="00CF1AF8" w:rsidRPr="00CF1AF8" w:rsidTr="001E2590">
        <w:trPr>
          <w:trHeight w:val="194"/>
        </w:trPr>
        <w:tc>
          <w:tcPr>
            <w:tcW w:w="9247" w:type="dxa"/>
            <w:gridSpan w:val="10"/>
            <w:shd w:val="clear" w:color="auto" w:fill="auto"/>
            <w:vAlign w:val="center"/>
          </w:tcPr>
          <w:p w:rsidR="00CF1AF8" w:rsidRPr="00CF1AF8" w:rsidRDefault="00CF1AF8" w:rsidP="00CF1AF8">
            <w:pPr>
              <w:spacing w:line="0" w:lineRule="atLeast"/>
              <w:ind w:right="282"/>
              <w:rPr>
                <w:iCs/>
                <w:color w:val="808080"/>
                <w:sz w:val="28"/>
                <w:szCs w:val="28"/>
              </w:rPr>
            </w:pPr>
            <w:r w:rsidRPr="00CF1AF8">
              <w:rPr>
                <w:b/>
                <w:iCs/>
                <w:sz w:val="28"/>
                <w:szCs w:val="28"/>
              </w:rPr>
              <w:t>Население</w:t>
            </w:r>
          </w:p>
        </w:tc>
      </w:tr>
      <w:tr w:rsidR="00CF1AF8" w:rsidRPr="00CF1AF8" w:rsidTr="001E2590">
        <w:tc>
          <w:tcPr>
            <w:tcW w:w="2162" w:type="dxa"/>
            <w:shd w:val="clear" w:color="auto" w:fill="auto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iCs/>
                <w:color w:val="808080"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Застройка зданиями, оборудованными внутренним водопроводом и канализацией с ванными и местными водонагревателями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34" w:firstLine="34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4,896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-48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1,1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-25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18,299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5,23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217,92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-91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60,53</w:t>
            </w:r>
          </w:p>
        </w:tc>
      </w:tr>
      <w:tr w:rsidR="00CF1AF8" w:rsidRPr="00CF1AF8" w:rsidTr="001E2590">
        <w:trPr>
          <w:trHeight w:val="505"/>
        </w:trPr>
        <w:tc>
          <w:tcPr>
            <w:tcW w:w="4774" w:type="dxa"/>
            <w:gridSpan w:val="5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Всего по муниципальному образованию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18,299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5,23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1039"/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-122" w:firstLine="27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217,92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-91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60,53</w:t>
            </w:r>
          </w:p>
        </w:tc>
      </w:tr>
      <w:tr w:rsidR="00CF1AF8" w:rsidRPr="00CF1AF8" w:rsidTr="001E2590">
        <w:trPr>
          <w:trHeight w:val="457"/>
        </w:trPr>
        <w:tc>
          <w:tcPr>
            <w:tcW w:w="9247" w:type="dxa"/>
            <w:gridSpan w:val="10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709"/>
              <w:rPr>
                <w:b/>
                <w:iCs/>
                <w:sz w:val="28"/>
                <w:szCs w:val="28"/>
              </w:rPr>
            </w:pPr>
            <w:r w:rsidRPr="00CF1AF8">
              <w:rPr>
                <w:b/>
                <w:iCs/>
                <w:sz w:val="28"/>
                <w:szCs w:val="28"/>
              </w:rPr>
              <w:t>Промышленность</w:t>
            </w:r>
          </w:p>
        </w:tc>
      </w:tr>
      <w:tr w:rsidR="00CF1AF8" w:rsidRPr="00CF1AF8" w:rsidTr="001E2590">
        <w:trPr>
          <w:trHeight w:val="395"/>
        </w:trPr>
        <w:tc>
          <w:tcPr>
            <w:tcW w:w="2549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spacing w:line="0" w:lineRule="atLeast"/>
              <w:ind w:right="282"/>
              <w:jc w:val="center"/>
              <w:rPr>
                <w:iCs/>
                <w:color w:val="808080"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25%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709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15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1,31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54,48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-91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15,13</w:t>
            </w:r>
          </w:p>
        </w:tc>
      </w:tr>
      <w:tr w:rsidR="00CF1AF8" w:rsidRPr="00CF1AF8" w:rsidTr="001E2590">
        <w:tc>
          <w:tcPr>
            <w:tcW w:w="4774" w:type="dxa"/>
            <w:gridSpan w:val="5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709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 w:firstLine="709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6,54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282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272,39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1AF8" w:rsidRPr="00CF1AF8" w:rsidRDefault="00CF1AF8" w:rsidP="00CF1AF8">
            <w:pPr>
              <w:tabs>
                <w:tab w:val="left" w:pos="2536"/>
                <w:tab w:val="left" w:pos="5352"/>
                <w:tab w:val="left" w:pos="6745"/>
                <w:tab w:val="left" w:pos="8651"/>
                <w:tab w:val="left" w:pos="11187"/>
                <w:tab w:val="left" w:pos="13502"/>
                <w:tab w:val="left" w:pos="15817"/>
              </w:tabs>
              <w:spacing w:line="0" w:lineRule="atLeast"/>
              <w:ind w:right="-91"/>
              <w:jc w:val="center"/>
              <w:rPr>
                <w:iCs/>
                <w:sz w:val="28"/>
                <w:szCs w:val="28"/>
              </w:rPr>
            </w:pPr>
            <w:r w:rsidRPr="00CF1AF8">
              <w:rPr>
                <w:iCs/>
                <w:sz w:val="28"/>
                <w:szCs w:val="28"/>
              </w:rPr>
              <w:t>75,66</w:t>
            </w:r>
          </w:p>
        </w:tc>
      </w:tr>
    </w:tbl>
    <w:p w:rsidR="00CF1AF8" w:rsidRPr="00CF1AF8" w:rsidRDefault="00CF1AF8" w:rsidP="00CF1AF8">
      <w:pPr>
        <w:spacing w:line="0" w:lineRule="atLeast"/>
        <w:ind w:left="1159" w:right="282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 xml:space="preserve">Перспективное водопотребление г. Суворова 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1559"/>
        <w:gridCol w:w="3544"/>
      </w:tblGrid>
      <w:tr w:rsidR="00CF1AF8" w:rsidRPr="00CF1AF8" w:rsidTr="00CF1AF8">
        <w:trPr>
          <w:trHeight w:val="397"/>
        </w:trPr>
        <w:tc>
          <w:tcPr>
            <w:tcW w:w="2694" w:type="dxa"/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ind w:right="282"/>
              <w:jc w:val="center"/>
              <w:rPr>
                <w:b/>
              </w:rPr>
            </w:pPr>
            <w:r w:rsidRPr="00CF1AF8">
              <w:rPr>
                <w:b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ind w:right="175"/>
              <w:jc w:val="center"/>
              <w:rPr>
                <w:b/>
              </w:rPr>
            </w:pPr>
            <w:r w:rsidRPr="00CF1AF8">
              <w:rPr>
                <w:b/>
              </w:rPr>
              <w:t>Площадь,</w:t>
            </w:r>
          </w:p>
          <w:p w:rsidR="00CF1AF8" w:rsidRPr="00CF1AF8" w:rsidRDefault="00CF1AF8" w:rsidP="00CF1AF8">
            <w:pPr>
              <w:spacing w:line="0" w:lineRule="atLeast"/>
              <w:ind w:right="175"/>
              <w:jc w:val="center"/>
              <w:rPr>
                <w:b/>
                <w:vertAlign w:val="superscript"/>
              </w:rPr>
            </w:pPr>
            <w:r w:rsidRPr="00CF1AF8">
              <w:rPr>
                <w:b/>
              </w:rPr>
              <w:t>км</w:t>
            </w:r>
            <w:r w:rsidRPr="00CF1AF8">
              <w:rPr>
                <w:b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ind w:right="176" w:firstLine="34"/>
              <w:jc w:val="center"/>
              <w:rPr>
                <w:b/>
              </w:rPr>
            </w:pPr>
            <w:r w:rsidRPr="00CF1AF8">
              <w:rPr>
                <w:b/>
              </w:rPr>
              <w:t>Число жителей, ед.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ind w:right="176" w:firstLine="34"/>
              <w:jc w:val="center"/>
              <w:rPr>
                <w:b/>
              </w:rPr>
            </w:pPr>
            <w:r w:rsidRPr="00CF1AF8">
              <w:rPr>
                <w:b/>
              </w:rPr>
              <w:t xml:space="preserve">Водопотребление (в том числе на </w:t>
            </w:r>
            <w:proofErr w:type="spellStart"/>
            <w:r w:rsidRPr="00CF1AF8">
              <w:rPr>
                <w:b/>
              </w:rPr>
              <w:t>хоз</w:t>
            </w:r>
            <w:proofErr w:type="spellEnd"/>
            <w:r w:rsidRPr="00CF1AF8">
              <w:rPr>
                <w:b/>
              </w:rPr>
              <w:t>-пит нужды), тыс. м</w:t>
            </w:r>
            <w:r w:rsidRPr="00CF1AF8">
              <w:rPr>
                <w:b/>
                <w:vertAlign w:val="superscript"/>
              </w:rPr>
              <w:t>3</w:t>
            </w:r>
            <w:r w:rsidRPr="00CF1AF8">
              <w:rPr>
                <w:b/>
              </w:rPr>
              <w:t>/</w:t>
            </w:r>
            <w:proofErr w:type="spellStart"/>
            <w:r w:rsidRPr="00CF1AF8">
              <w:rPr>
                <w:b/>
              </w:rPr>
              <w:t>сут</w:t>
            </w:r>
            <w:proofErr w:type="spellEnd"/>
          </w:p>
        </w:tc>
      </w:tr>
      <w:tr w:rsidR="00CF1AF8" w:rsidRPr="00CF1AF8" w:rsidTr="001E2590">
        <w:trPr>
          <w:trHeight w:val="397"/>
        </w:trPr>
        <w:tc>
          <w:tcPr>
            <w:tcW w:w="2694" w:type="dxa"/>
            <w:vAlign w:val="center"/>
          </w:tcPr>
          <w:p w:rsidR="00CF1AF8" w:rsidRPr="00CF1AF8" w:rsidRDefault="00CF1AF8" w:rsidP="00CF1AF8">
            <w:pPr>
              <w:spacing w:line="0" w:lineRule="atLeast"/>
              <w:ind w:right="282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Муниципальное образование город Суворов Суворовского района</w:t>
            </w:r>
          </w:p>
        </w:tc>
        <w:tc>
          <w:tcPr>
            <w:tcW w:w="1559" w:type="dxa"/>
            <w:vAlign w:val="center"/>
          </w:tcPr>
          <w:p w:rsidR="00CF1AF8" w:rsidRPr="00CF1AF8" w:rsidRDefault="00CF1AF8" w:rsidP="00CF1AF8">
            <w:pPr>
              <w:spacing w:line="0" w:lineRule="atLeast"/>
              <w:ind w:right="282" w:firstLine="34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25,6</w:t>
            </w:r>
          </w:p>
        </w:tc>
        <w:tc>
          <w:tcPr>
            <w:tcW w:w="1559" w:type="dxa"/>
            <w:vAlign w:val="center"/>
          </w:tcPr>
          <w:p w:rsidR="00CF1AF8" w:rsidRPr="00CF1AF8" w:rsidRDefault="00CF1AF8" w:rsidP="00CF1AF8">
            <w:pPr>
              <w:spacing w:line="0" w:lineRule="atLeast"/>
              <w:ind w:right="282" w:firstLine="34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18299,0</w:t>
            </w:r>
          </w:p>
        </w:tc>
        <w:tc>
          <w:tcPr>
            <w:tcW w:w="3544" w:type="dxa"/>
            <w:vAlign w:val="center"/>
          </w:tcPr>
          <w:p w:rsidR="00CF1AF8" w:rsidRPr="00CF1AF8" w:rsidRDefault="00CF1AF8" w:rsidP="00CF1AF8">
            <w:pPr>
              <w:spacing w:line="0" w:lineRule="atLeast"/>
              <w:ind w:right="282" w:firstLine="709"/>
              <w:jc w:val="both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5,23 (4,35)</w:t>
            </w:r>
          </w:p>
        </w:tc>
      </w:tr>
    </w:tbl>
    <w:p w:rsidR="00CF1AF8" w:rsidRPr="00CF1AF8" w:rsidRDefault="00CF1AF8" w:rsidP="00CF1AF8">
      <w:pPr>
        <w:ind w:firstLine="54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540"/>
        <w:jc w:val="center"/>
        <w:rPr>
          <w:b/>
          <w:sz w:val="28"/>
          <w:szCs w:val="28"/>
        </w:rPr>
      </w:pPr>
      <w:r w:rsidRPr="00CF1AF8">
        <w:rPr>
          <w:sz w:val="28"/>
          <w:szCs w:val="28"/>
        </w:rPr>
        <w:t>Раздел 4.</w:t>
      </w:r>
      <w:r w:rsidRPr="00CF1AF8">
        <w:rPr>
          <w:b/>
          <w:sz w:val="28"/>
          <w:szCs w:val="28"/>
        </w:rPr>
        <w:t xml:space="preserve"> Перечень программных мероприятий</w:t>
      </w:r>
    </w:p>
    <w:p w:rsidR="00CF1AF8" w:rsidRPr="00CF1AF8" w:rsidRDefault="00CF1AF8" w:rsidP="00CF1AF8">
      <w:pPr>
        <w:ind w:firstLine="54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54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4.1. Теплоснабжение</w:t>
      </w:r>
    </w:p>
    <w:p w:rsidR="00CF1AF8" w:rsidRPr="00CF1AF8" w:rsidRDefault="00CF1AF8" w:rsidP="00CF1AF8">
      <w:pPr>
        <w:ind w:firstLine="54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widowControl w:val="0"/>
        <w:tabs>
          <w:tab w:val="left" w:pos="851"/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F1AF8">
        <w:rPr>
          <w:sz w:val="28"/>
          <w:szCs w:val="28"/>
        </w:rPr>
        <w:t>Новое строительство, реконструкция и техническое перевооружение теплофикационного оборудования источника тепловой энергии г. Суворова на нужды теплоснабжения не планируется.</w:t>
      </w:r>
    </w:p>
    <w:p w:rsidR="00CF1AF8" w:rsidRPr="00CF1AF8" w:rsidRDefault="00CF1AF8" w:rsidP="00CF1AF8">
      <w:pPr>
        <w:ind w:firstLine="709"/>
        <w:jc w:val="both"/>
        <w:rPr>
          <w:sz w:val="36"/>
          <w:szCs w:val="28"/>
        </w:rPr>
      </w:pPr>
      <w:r w:rsidRPr="00CF1AF8">
        <w:rPr>
          <w:sz w:val="28"/>
          <w:szCs w:val="28"/>
        </w:rPr>
        <w:lastRenderedPageBreak/>
        <w:t xml:space="preserve">В качестве основного топлива на источнике тепловой энергии г. Суворова применяется каменный уголь, резервное топливо – топочный мазут. Так же топочный мазут используется в качестве </w:t>
      </w:r>
      <w:proofErr w:type="spellStart"/>
      <w:r w:rsidRPr="00CF1AF8">
        <w:rPr>
          <w:sz w:val="28"/>
          <w:szCs w:val="28"/>
        </w:rPr>
        <w:t>пуско-подсветочного</w:t>
      </w:r>
      <w:proofErr w:type="spellEnd"/>
      <w:r w:rsidRPr="00CF1AF8">
        <w:rPr>
          <w:sz w:val="28"/>
          <w:szCs w:val="28"/>
        </w:rPr>
        <w:t xml:space="preserve"> топлива при розжиге </w:t>
      </w:r>
      <w:proofErr w:type="spellStart"/>
      <w:r w:rsidRPr="00CF1AF8">
        <w:rPr>
          <w:sz w:val="28"/>
          <w:szCs w:val="28"/>
        </w:rPr>
        <w:t>котлоагрегатов</w:t>
      </w:r>
      <w:proofErr w:type="spellEnd"/>
      <w:r w:rsidRPr="00CF1AF8">
        <w:rPr>
          <w:sz w:val="28"/>
          <w:szCs w:val="28"/>
        </w:rPr>
        <w:t xml:space="preserve"> и штатном сжигании каменного угля.</w:t>
      </w:r>
    </w:p>
    <w:p w:rsidR="00CF1AF8" w:rsidRPr="00CF1AF8" w:rsidRDefault="00CF1AF8" w:rsidP="00CF1AF8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Планируется реконструкция тепловых сетей </w:t>
      </w:r>
      <w:r w:rsidRPr="00CF1AF8">
        <w:rPr>
          <w:spacing w:val="-5"/>
          <w:sz w:val="28"/>
          <w:szCs w:val="22"/>
        </w:rPr>
        <w:t xml:space="preserve">способом </w:t>
      </w:r>
      <w:proofErr w:type="spellStart"/>
      <w:r w:rsidRPr="00CF1AF8">
        <w:rPr>
          <w:spacing w:val="-5"/>
          <w:sz w:val="28"/>
          <w:szCs w:val="22"/>
        </w:rPr>
        <w:t>бесканальной</w:t>
      </w:r>
      <w:proofErr w:type="spellEnd"/>
      <w:r w:rsidRPr="00CF1AF8">
        <w:rPr>
          <w:spacing w:val="-5"/>
          <w:sz w:val="28"/>
          <w:szCs w:val="22"/>
        </w:rPr>
        <w:t xml:space="preserve"> и надземной прокладки трубопроводов в изоляции из ППУ</w:t>
      </w:r>
      <w:r w:rsidRPr="00CF1AF8">
        <w:rPr>
          <w:sz w:val="28"/>
          <w:szCs w:val="28"/>
        </w:rPr>
        <w:t>:</w:t>
      </w:r>
    </w:p>
    <w:p w:rsidR="00CF1AF8" w:rsidRPr="00CF1AF8" w:rsidRDefault="00CF1AF8" w:rsidP="00CF1AF8">
      <w:pPr>
        <w:widowControl w:val="0"/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- реконструкция тепловых сетей, подлежащих замене в связи с исчерпанием эксплуатационного ресурса - протяженность 2942 м в период 2014 – 2018 гг., ориентировочные затраты составят 21 781 тыс. рублей в ценах, приведенных к ценам в год реализации мероприятий с учетом индексов МЭР. 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Прогноз тарифа на тепловую энергию рассчитан исходя из планируемых объемов покупки и реализации тепловой энергии на планируемый период на основе предложений по новому строительству тепловых сетей для обеспечения перспективных приростов тепловой нагрузки городского округа под жилищную застройку и реконструкции тепловых сетей, подлежащих замене в связи с исчерпанием эксплуатационного ресурса согласно перспективному плану ремонтов на 5 лет.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Факторы, учитываемые при прогнозировании тарифа на отпущенную тепловую энергию:</w:t>
      </w:r>
    </w:p>
    <w:p w:rsidR="00CF1AF8" w:rsidRPr="00CF1AF8" w:rsidRDefault="00CF1AF8" w:rsidP="00CF1AF8">
      <w:pPr>
        <w:numPr>
          <w:ilvl w:val="0"/>
          <w:numId w:val="4"/>
        </w:numPr>
        <w:tabs>
          <w:tab w:val="num" w:pos="142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Неизменность источника теплоснабжения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>.</w:t>
      </w:r>
    </w:p>
    <w:p w:rsidR="00CF1AF8" w:rsidRPr="00CF1AF8" w:rsidRDefault="00CF1AF8" w:rsidP="00CF1AF8">
      <w:pPr>
        <w:numPr>
          <w:ilvl w:val="0"/>
          <w:numId w:val="4"/>
        </w:numPr>
        <w:tabs>
          <w:tab w:val="num" w:pos="142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Выполнение перспективного плана ремонтов тепловых сетей на 5 лет.</w:t>
      </w:r>
    </w:p>
    <w:p w:rsidR="00CF1AF8" w:rsidRPr="00CF1AF8" w:rsidRDefault="00CF1AF8" w:rsidP="00CF1AF8">
      <w:pPr>
        <w:numPr>
          <w:ilvl w:val="0"/>
          <w:numId w:val="4"/>
        </w:numPr>
        <w:tabs>
          <w:tab w:val="num" w:pos="142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Прогноз прироста площади строительных фондов многоквартирных жилых домов.</w:t>
      </w:r>
    </w:p>
    <w:p w:rsidR="00CF1AF8" w:rsidRPr="00CF1AF8" w:rsidRDefault="00CF1AF8" w:rsidP="00CF1AF8">
      <w:pPr>
        <w:numPr>
          <w:ilvl w:val="0"/>
          <w:numId w:val="4"/>
        </w:numPr>
        <w:tabs>
          <w:tab w:val="num" w:pos="142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Прогноз долгосрочного социально – экономического развития Российской Федерации на период до 2030 года.</w:t>
      </w:r>
    </w:p>
    <w:p w:rsidR="00CF1AF8" w:rsidRPr="00CF1AF8" w:rsidRDefault="00CF1AF8" w:rsidP="00CF1AF8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С учетом вышеизложенного, прогноз тарифа на тепловую энергию в теплоносителе «горячая вода», отпускаемую потребителям г. Суворова представлен в таблице.</w:t>
      </w:r>
    </w:p>
    <w:p w:rsidR="00CF1AF8" w:rsidRPr="00CF1AF8" w:rsidRDefault="00CF1AF8" w:rsidP="00CF1AF8">
      <w:pPr>
        <w:spacing w:line="0" w:lineRule="atLeast"/>
        <w:ind w:firstLine="709"/>
        <w:jc w:val="both"/>
        <w:rPr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CF1AF8" w:rsidRPr="00CF1AF8" w:rsidRDefault="00CF1AF8" w:rsidP="00CF1AF8">
      <w:pPr>
        <w:rPr>
          <w:b/>
          <w:bCs/>
          <w:color w:val="000000"/>
          <w:sz w:val="28"/>
          <w:szCs w:val="28"/>
        </w:rPr>
        <w:sectPr w:rsidR="00CF1AF8" w:rsidRPr="00CF1AF8" w:rsidSect="001A6BEF">
          <w:pgSz w:w="11907" w:h="16840"/>
          <w:pgMar w:top="1134" w:right="851" w:bottom="1134" w:left="1701" w:header="720" w:footer="720" w:gutter="0"/>
          <w:cols w:space="720"/>
        </w:sectPr>
      </w:pPr>
    </w:p>
    <w:p w:rsidR="00CF1AF8" w:rsidRPr="00CF1AF8" w:rsidRDefault="00CF1AF8" w:rsidP="00CF1AF8">
      <w:pPr>
        <w:spacing w:line="0" w:lineRule="atLeast"/>
        <w:ind w:firstLine="709"/>
        <w:jc w:val="right"/>
        <w:rPr>
          <w:sz w:val="28"/>
          <w:szCs w:val="28"/>
        </w:rPr>
      </w:pPr>
    </w:p>
    <w:tbl>
      <w:tblPr>
        <w:tblW w:w="14174" w:type="dxa"/>
        <w:tblInd w:w="11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18"/>
        <w:gridCol w:w="1275"/>
        <w:gridCol w:w="1276"/>
        <w:gridCol w:w="1276"/>
        <w:gridCol w:w="1276"/>
        <w:gridCol w:w="1275"/>
        <w:gridCol w:w="1276"/>
        <w:gridCol w:w="1701"/>
        <w:gridCol w:w="1701"/>
      </w:tblGrid>
      <w:tr w:rsidR="00CF1AF8" w:rsidRPr="00CF1AF8" w:rsidTr="001E2590">
        <w:trPr>
          <w:trHeight w:val="31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Единица измерения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firstLine="709"/>
              <w:jc w:val="both"/>
              <w:rPr>
                <w:b/>
              </w:rPr>
            </w:pPr>
            <w:r w:rsidRPr="00CF1AF8">
              <w:rPr>
                <w:b/>
              </w:rPr>
              <w:t>Значение показателя</w:t>
            </w:r>
          </w:p>
        </w:tc>
      </w:tr>
      <w:tr w:rsidR="00CF1AF8" w:rsidRPr="00CF1AF8" w:rsidTr="001E2590">
        <w:trPr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firstLine="34"/>
              <w:jc w:val="center"/>
              <w:rPr>
                <w:b/>
              </w:rPr>
            </w:pPr>
            <w:r w:rsidRPr="00CF1AF8">
              <w:rPr>
                <w:b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hanging="22"/>
              <w:jc w:val="center"/>
              <w:rPr>
                <w:b/>
              </w:rPr>
            </w:pPr>
            <w:r w:rsidRPr="00CF1AF8">
              <w:rPr>
                <w:b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2019 – 2024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2024 – 2028 гг.</w:t>
            </w:r>
          </w:p>
        </w:tc>
      </w:tr>
      <w:tr w:rsidR="00CF1AF8" w:rsidRPr="00CF1AF8" w:rsidTr="001E2590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Прирост площади строительных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м</w:t>
            </w:r>
            <w:r w:rsidRPr="00CF1AF8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firstLine="34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hanging="22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1100,0</w:t>
            </w:r>
          </w:p>
        </w:tc>
      </w:tr>
      <w:tr w:rsidR="00CF1AF8" w:rsidRPr="00CF1AF8" w:rsidTr="001E2590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Объём реконструкции (строительства) тепловых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CF1AF8">
              <w:rPr>
                <w:bCs/>
                <w:sz w:val="28"/>
                <w:szCs w:val="28"/>
              </w:rPr>
              <w:t>пог</w:t>
            </w:r>
            <w:proofErr w:type="spellEnd"/>
            <w:r w:rsidRPr="00CF1AF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firstLine="34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hanging="22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687,0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(105)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(105)</w:t>
            </w:r>
          </w:p>
        </w:tc>
      </w:tr>
      <w:tr w:rsidR="00CF1AF8" w:rsidRPr="00CF1AF8" w:rsidTr="001E2590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Объём потребления тепловой энергии с учетом перспективного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firstLine="34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147 500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hanging="22"/>
              <w:jc w:val="center"/>
              <w:rPr>
                <w:sz w:val="28"/>
                <w:szCs w:val="28"/>
              </w:rPr>
            </w:pPr>
            <w:r w:rsidRPr="00CF1AF8">
              <w:rPr>
                <w:sz w:val="28"/>
                <w:szCs w:val="28"/>
              </w:rPr>
              <w:t>147 178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147 086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147 038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146 984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147 434,0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147 798,0</w:t>
            </w:r>
          </w:p>
        </w:tc>
      </w:tr>
      <w:tr w:rsidR="00CF1AF8" w:rsidRPr="00CF1AF8" w:rsidTr="001E2590">
        <w:trPr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Прогноз тарифа на отпущенную тепловую энергию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руб./Гкал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1 793,30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hanging="22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2 022,65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2 160,00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2 306,71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2 463,38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2 630,65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2 709,48</w:t>
            </w:r>
          </w:p>
        </w:tc>
      </w:tr>
    </w:tbl>
    <w:p w:rsidR="00CF1AF8" w:rsidRPr="00CF1AF8" w:rsidRDefault="00CF1AF8" w:rsidP="00CF1AF8">
      <w:pPr>
        <w:spacing w:line="0" w:lineRule="atLeast"/>
        <w:ind w:firstLine="709"/>
        <w:jc w:val="right"/>
        <w:rPr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firstLine="709"/>
        <w:jc w:val="right"/>
        <w:rPr>
          <w:sz w:val="28"/>
          <w:szCs w:val="28"/>
        </w:rPr>
      </w:pPr>
    </w:p>
    <w:tbl>
      <w:tblPr>
        <w:tblW w:w="14317" w:type="dxa"/>
        <w:tblInd w:w="9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5"/>
        <w:gridCol w:w="1276"/>
        <w:gridCol w:w="1276"/>
        <w:gridCol w:w="1276"/>
        <w:gridCol w:w="1276"/>
        <w:gridCol w:w="1276"/>
        <w:gridCol w:w="1275"/>
      </w:tblGrid>
      <w:tr w:rsidR="00CF1AF8" w:rsidRPr="00CF1AF8" w:rsidTr="001E2590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Единица измерения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ind w:firstLine="709"/>
              <w:jc w:val="center"/>
              <w:rPr>
                <w:b/>
              </w:rPr>
            </w:pPr>
            <w:r w:rsidRPr="00CF1AF8">
              <w:rPr>
                <w:b/>
              </w:rPr>
              <w:t>Значение показателя</w:t>
            </w:r>
          </w:p>
        </w:tc>
      </w:tr>
      <w:tr w:rsidR="00CF1AF8" w:rsidRPr="00CF1AF8" w:rsidTr="001E2590">
        <w:trPr>
          <w:trHeight w:val="315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2019 – 2024 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/>
              </w:rPr>
            </w:pPr>
            <w:r w:rsidRPr="00CF1AF8">
              <w:rPr>
                <w:b/>
              </w:rPr>
              <w:t>2024 – 2028 гг.</w:t>
            </w:r>
          </w:p>
        </w:tc>
      </w:tr>
      <w:tr w:rsidR="00CF1AF8" w:rsidRPr="00CF1AF8" w:rsidTr="001E259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 xml:space="preserve">Объём капитальных вложений в реконструкцию (строительство) тепловых сетей г. Суворова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F1AF8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5 188,17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3 704,94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5 218,61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3 830,53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3 838,38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(837,49)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F8" w:rsidRPr="00CF1AF8" w:rsidRDefault="00CF1AF8" w:rsidP="00CF1AF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CF1AF8">
              <w:rPr>
                <w:color w:val="000000"/>
                <w:sz w:val="28"/>
                <w:szCs w:val="28"/>
              </w:rPr>
              <w:t>(915,48)</w:t>
            </w:r>
          </w:p>
        </w:tc>
      </w:tr>
    </w:tbl>
    <w:p w:rsidR="00CF1AF8" w:rsidRPr="00CF1AF8" w:rsidRDefault="00CF1AF8" w:rsidP="00CF1AF8">
      <w:pPr>
        <w:spacing w:line="0" w:lineRule="atLeast"/>
        <w:ind w:firstLine="709"/>
        <w:jc w:val="both"/>
        <w:rPr>
          <w:b/>
        </w:rPr>
        <w:sectPr w:rsidR="00CF1AF8" w:rsidRPr="00CF1AF8" w:rsidSect="001A6BEF">
          <w:pgSz w:w="16840" w:h="11907" w:orient="landscape"/>
          <w:pgMar w:top="1134" w:right="1134" w:bottom="1701" w:left="567" w:header="720" w:footer="720" w:gutter="0"/>
          <w:cols w:space="720"/>
        </w:sectPr>
      </w:pPr>
    </w:p>
    <w:p w:rsidR="00CF1AF8" w:rsidRPr="00CF1AF8" w:rsidRDefault="00CF1AF8" w:rsidP="00CF1AF8">
      <w:pPr>
        <w:spacing w:line="0" w:lineRule="atLeast"/>
        <w:ind w:right="282" w:firstLine="709"/>
        <w:jc w:val="center"/>
        <w:rPr>
          <w:b/>
          <w:color w:val="000000"/>
          <w:sz w:val="28"/>
          <w:szCs w:val="28"/>
        </w:rPr>
      </w:pPr>
      <w:bookmarkStart w:id="6" w:name="_Toc372834062"/>
      <w:r w:rsidRPr="00CF1AF8">
        <w:rPr>
          <w:b/>
          <w:color w:val="000000"/>
          <w:sz w:val="28"/>
          <w:szCs w:val="28"/>
        </w:rPr>
        <w:lastRenderedPageBreak/>
        <w:t>4.2. Водоотведение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Перечень основных мероприятий по реализации схем водоотведения, включая технические обоснования этих мероприятий</w:t>
      </w:r>
      <w:bookmarkEnd w:id="6"/>
      <w:r w:rsidRPr="00CF1AF8">
        <w:rPr>
          <w:color w:val="000000"/>
          <w:sz w:val="28"/>
          <w:szCs w:val="28"/>
        </w:rPr>
        <w:t>: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- реконструкция блока биологической очистки в целях обеспечения нормативных показателей по очистке стоков.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 xml:space="preserve">- устройство очистных сооружений с применением мембранных </w:t>
      </w:r>
      <w:proofErr w:type="spellStart"/>
      <w:r w:rsidRPr="00CF1AF8">
        <w:rPr>
          <w:color w:val="000000"/>
          <w:sz w:val="28"/>
          <w:szCs w:val="28"/>
        </w:rPr>
        <w:t>биореакторов</w:t>
      </w:r>
      <w:proofErr w:type="spellEnd"/>
      <w:r w:rsidRPr="00CF1AF8">
        <w:rPr>
          <w:color w:val="000000"/>
          <w:sz w:val="28"/>
          <w:szCs w:val="28"/>
        </w:rPr>
        <w:t>.</w:t>
      </w:r>
    </w:p>
    <w:p w:rsidR="00CF1AF8" w:rsidRPr="00CF1AF8" w:rsidRDefault="00CF1AF8" w:rsidP="00CF1AF8">
      <w:pPr>
        <w:shd w:val="clear" w:color="auto" w:fill="FFFFFF"/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 xml:space="preserve">Востребованность технологий с использованием мембранных </w:t>
      </w:r>
      <w:proofErr w:type="spellStart"/>
      <w:r w:rsidRPr="00CF1AF8">
        <w:rPr>
          <w:color w:val="000000"/>
          <w:sz w:val="28"/>
          <w:szCs w:val="28"/>
        </w:rPr>
        <w:t>биореакторов</w:t>
      </w:r>
      <w:proofErr w:type="spellEnd"/>
      <w:r w:rsidRPr="00CF1AF8">
        <w:rPr>
          <w:color w:val="000000"/>
          <w:sz w:val="28"/>
          <w:szCs w:val="28"/>
        </w:rPr>
        <w:t>,  определяется следующими факторами:</w:t>
      </w:r>
    </w:p>
    <w:p w:rsidR="00CF1AF8" w:rsidRPr="00CF1AF8" w:rsidRDefault="00CF1AF8" w:rsidP="00CF1AF8">
      <w:pPr>
        <w:numPr>
          <w:ilvl w:val="0"/>
          <w:numId w:val="5"/>
        </w:numPr>
        <w:shd w:val="clear" w:color="auto" w:fill="FFFFFF"/>
        <w:spacing w:after="200" w:line="0" w:lineRule="atLeast"/>
        <w:ind w:right="282" w:firstLine="709"/>
        <w:contextualSpacing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необходимость совершенствования технологии биологической очистки сточных вод в условиях, когда меняется их исходный состав;</w:t>
      </w:r>
    </w:p>
    <w:p w:rsidR="00CF1AF8" w:rsidRPr="00CF1AF8" w:rsidRDefault="00CF1AF8" w:rsidP="00CF1AF8">
      <w:pPr>
        <w:numPr>
          <w:ilvl w:val="0"/>
          <w:numId w:val="5"/>
        </w:numPr>
        <w:shd w:val="clear" w:color="auto" w:fill="FFFFFF"/>
        <w:spacing w:after="200" w:line="0" w:lineRule="atLeast"/>
        <w:ind w:right="282" w:firstLine="709"/>
        <w:contextualSpacing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повышение требований к качеству очищенных стоков;</w:t>
      </w:r>
    </w:p>
    <w:p w:rsidR="00CF1AF8" w:rsidRPr="00CF1AF8" w:rsidRDefault="00CF1AF8" w:rsidP="00CF1AF8">
      <w:pPr>
        <w:numPr>
          <w:ilvl w:val="0"/>
          <w:numId w:val="5"/>
        </w:numPr>
        <w:shd w:val="clear" w:color="auto" w:fill="FFFFFF"/>
        <w:spacing w:after="200" w:line="276" w:lineRule="auto"/>
        <w:ind w:right="282" w:firstLine="709"/>
        <w:contextualSpacing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увеличение ответственности за нарушение  норм сброса сточных вод в водоемы.</w:t>
      </w:r>
    </w:p>
    <w:p w:rsidR="00CF1AF8" w:rsidRPr="00CF1AF8" w:rsidRDefault="00CF1AF8" w:rsidP="00CF1AF8">
      <w:pPr>
        <w:ind w:right="282" w:firstLine="709"/>
        <w:jc w:val="both"/>
        <w:rPr>
          <w:color w:val="000000"/>
          <w:spacing w:val="-10"/>
          <w:sz w:val="28"/>
          <w:szCs w:val="28"/>
        </w:rPr>
      </w:pPr>
      <w:r w:rsidRPr="00CF1AF8">
        <w:rPr>
          <w:color w:val="000000"/>
          <w:spacing w:val="-10"/>
          <w:sz w:val="28"/>
          <w:szCs w:val="28"/>
        </w:rPr>
        <w:t>Для обеспечения надежной и безаварийной работы системы водоотведения требуется:</w:t>
      </w:r>
    </w:p>
    <w:p w:rsidR="00CF1AF8" w:rsidRPr="00CF1AF8" w:rsidRDefault="00CF1AF8" w:rsidP="00CF1AF8">
      <w:pPr>
        <w:ind w:right="282" w:firstLine="709"/>
        <w:jc w:val="both"/>
        <w:rPr>
          <w:color w:val="000000"/>
          <w:spacing w:val="-10"/>
          <w:sz w:val="28"/>
          <w:szCs w:val="28"/>
        </w:rPr>
      </w:pPr>
      <w:r w:rsidRPr="00CF1AF8">
        <w:rPr>
          <w:color w:val="000000"/>
          <w:spacing w:val="-10"/>
          <w:sz w:val="28"/>
          <w:szCs w:val="28"/>
        </w:rPr>
        <w:t>-</w:t>
      </w:r>
      <w:r w:rsidRPr="00CF1AF8">
        <w:rPr>
          <w:color w:val="000000"/>
          <w:spacing w:val="-10"/>
          <w:sz w:val="28"/>
          <w:szCs w:val="28"/>
        </w:rPr>
        <w:tab/>
        <w:t>вести ремонт и перекладку полостью изношенных трубопроводов самотечно-напорной сети муниципального образования с использованием современных материалов;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pacing w:val="-10"/>
          <w:sz w:val="28"/>
          <w:szCs w:val="28"/>
        </w:rPr>
        <w:t>-</w:t>
      </w:r>
      <w:r w:rsidRPr="00CF1AF8">
        <w:rPr>
          <w:color w:val="000000"/>
          <w:sz w:val="28"/>
          <w:szCs w:val="28"/>
        </w:rPr>
        <w:tab/>
        <w:t>постепенно провести реконструкцию всех КНС с заменой насосного и электрического оборудования, что повысит надежность их работы;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-</w:t>
      </w:r>
      <w:r w:rsidRPr="00CF1AF8">
        <w:rPr>
          <w:color w:val="000000"/>
          <w:sz w:val="28"/>
          <w:szCs w:val="28"/>
        </w:rPr>
        <w:tab/>
        <w:t xml:space="preserve">вести реконструкцию напорных коллекторов от КНС, что увеличит их пропускную способность и срок службы, а где необходимо </w:t>
      </w:r>
      <w:r w:rsidRPr="00CF1AF8">
        <w:rPr>
          <w:color w:val="000000"/>
          <w:spacing w:val="-10"/>
          <w:sz w:val="28"/>
          <w:szCs w:val="28"/>
        </w:rPr>
        <w:t xml:space="preserve">проложить вторые нитки напорных коллекторов от </w:t>
      </w:r>
      <w:r w:rsidRPr="00CF1AF8">
        <w:rPr>
          <w:color w:val="000000"/>
          <w:sz w:val="28"/>
          <w:szCs w:val="28"/>
        </w:rPr>
        <w:t>КНС, что обеспечит надежность функционирования системы канализации.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color w:val="000000"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4.3. Водоснабжение</w:t>
      </w:r>
    </w:p>
    <w:p w:rsidR="00CF1AF8" w:rsidRPr="00CF1AF8" w:rsidRDefault="00CF1AF8" w:rsidP="00CF1AF8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Для улучшения работы системы водоснабжения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 xml:space="preserve"> и обеспечения питьевой водой потребителей в полном объеме, с учетом нового строительства необходимо выполнить следующие мероприятия.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Провести </w:t>
      </w:r>
      <w:proofErr w:type="spellStart"/>
      <w:r w:rsidRPr="00CF1AF8">
        <w:rPr>
          <w:sz w:val="28"/>
          <w:szCs w:val="28"/>
        </w:rPr>
        <w:t>переутверждение</w:t>
      </w:r>
      <w:proofErr w:type="spellEnd"/>
      <w:r w:rsidRPr="00CF1AF8">
        <w:rPr>
          <w:sz w:val="28"/>
          <w:szCs w:val="28"/>
        </w:rPr>
        <w:t xml:space="preserve"> запасов питьевой воды на водозаборе. Провести мониторинг запасов подземных вод по всем водозаборам и утвердить (по возможности) запасы питьевой воды.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Осуществлять мероприятия по доведению качества питьевой воды до требований СанПиН 2.1.4.1074-01. Предусмотреть строительство станций обезжелезивания и умягчения на всех водозаборах города.</w:t>
      </w:r>
    </w:p>
    <w:p w:rsidR="00CF1AF8" w:rsidRPr="00CF1AF8" w:rsidRDefault="00CF1AF8" w:rsidP="00CF1AF8">
      <w:pPr>
        <w:spacing w:line="0" w:lineRule="atLeast"/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Выполнить модернизацию водопроводных насосных станций.</w:t>
      </w:r>
    </w:p>
    <w:p w:rsidR="00CF1AF8" w:rsidRPr="00CF1AF8" w:rsidRDefault="00CF1AF8" w:rsidP="00CF1AF8">
      <w:pPr>
        <w:spacing w:line="0" w:lineRule="atLeast"/>
        <w:ind w:right="282"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Провести капитальный ремонт и реконструкцию городских водопроводных сетей с использованием приоритетных методов их ремонта и восстановления, с использованием современных </w:t>
      </w:r>
      <w:proofErr w:type="spellStart"/>
      <w:r w:rsidRPr="00CF1AF8">
        <w:rPr>
          <w:sz w:val="28"/>
          <w:szCs w:val="28"/>
        </w:rPr>
        <w:t>материалов.На</w:t>
      </w:r>
      <w:proofErr w:type="spellEnd"/>
      <w:r w:rsidRPr="00CF1AF8">
        <w:rPr>
          <w:sz w:val="28"/>
          <w:szCs w:val="28"/>
        </w:rPr>
        <w:t xml:space="preserve"> </w:t>
      </w:r>
      <w:r w:rsidRPr="00CF1AF8">
        <w:rPr>
          <w:sz w:val="28"/>
          <w:szCs w:val="28"/>
        </w:rPr>
        <w:lastRenderedPageBreak/>
        <w:t xml:space="preserve">территориях коттеджной застройки, в целях сокращения затрат на строительство и последующую эксплуатацию инженерных сетей и сооружений, а также возможности их ввода (пуска) отдельными участками, необходимо при проектировании четко определять </w:t>
      </w:r>
      <w:proofErr w:type="spellStart"/>
      <w:r w:rsidRPr="00CF1AF8">
        <w:rPr>
          <w:sz w:val="28"/>
          <w:szCs w:val="28"/>
        </w:rPr>
        <w:t>этапность</w:t>
      </w:r>
      <w:proofErr w:type="spellEnd"/>
      <w:r w:rsidRPr="00CF1AF8">
        <w:rPr>
          <w:sz w:val="28"/>
          <w:szCs w:val="28"/>
        </w:rPr>
        <w:t xml:space="preserve"> застройки. При этом должно учитываться, что ввод в эксплуатацию домов и подключаемых к ним инженерных коммуникаций следует начинать, как правило, с участков, наиболее близко расположенных к источникам водоснабжения.</w:t>
      </w:r>
    </w:p>
    <w:p w:rsidR="00CF1AF8" w:rsidRPr="00CF1AF8" w:rsidRDefault="00CF1AF8" w:rsidP="00CF1AF8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4.4. Энергоснабжение</w:t>
      </w:r>
    </w:p>
    <w:p w:rsidR="00CF1AF8" w:rsidRPr="00CF1AF8" w:rsidRDefault="00CF1AF8" w:rsidP="00CF1AF8">
      <w:pPr>
        <w:spacing w:line="0" w:lineRule="atLeast"/>
        <w:ind w:firstLine="709"/>
        <w:jc w:val="both"/>
        <w:rPr>
          <w:b/>
          <w:sz w:val="28"/>
          <w:szCs w:val="28"/>
        </w:rPr>
      </w:pPr>
    </w:p>
    <w:p w:rsidR="00CF1AF8" w:rsidRPr="00CF1AF8" w:rsidRDefault="00CF1AF8" w:rsidP="00CF1AF8">
      <w:pPr>
        <w:jc w:val="both"/>
        <w:rPr>
          <w:sz w:val="28"/>
          <w:szCs w:val="28"/>
        </w:rPr>
      </w:pPr>
      <w:r w:rsidRPr="00CF1AF8">
        <w:rPr>
          <w:sz w:val="28"/>
          <w:szCs w:val="28"/>
        </w:rPr>
        <w:tab/>
        <w:t xml:space="preserve">В целях 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отключения на линиях электропередачи ВЛ 0,4-10 </w:t>
      </w:r>
      <w:proofErr w:type="spellStart"/>
      <w:r w:rsidRPr="00CF1AF8">
        <w:rPr>
          <w:sz w:val="28"/>
          <w:szCs w:val="28"/>
        </w:rPr>
        <w:t>кВ</w:t>
      </w:r>
      <w:proofErr w:type="spellEnd"/>
      <w:r w:rsidRPr="00CF1AF8">
        <w:rPr>
          <w:sz w:val="28"/>
          <w:szCs w:val="28"/>
        </w:rPr>
        <w:t xml:space="preserve"> при воздействии стихийных явлений, планируется выполнить следующие мероприятия по развитию существующей схемы электроснабжения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>:</w:t>
      </w:r>
    </w:p>
    <w:p w:rsidR="00CF1AF8" w:rsidRPr="00CF1AF8" w:rsidRDefault="00CF1AF8" w:rsidP="00CF1AF8">
      <w:pPr>
        <w:jc w:val="both"/>
        <w:rPr>
          <w:sz w:val="28"/>
          <w:szCs w:val="28"/>
        </w:rPr>
      </w:pPr>
      <w:r w:rsidRPr="00CF1AF8">
        <w:rPr>
          <w:sz w:val="28"/>
          <w:szCs w:val="28"/>
        </w:rPr>
        <w:tab/>
        <w:t>- использовать при строительстве новых линий самонесущий изолированный провод (СИП);</w:t>
      </w:r>
    </w:p>
    <w:p w:rsidR="00CF1AF8" w:rsidRPr="00CF1AF8" w:rsidRDefault="00CF1AF8" w:rsidP="00CF1AF8">
      <w:pPr>
        <w:jc w:val="both"/>
        <w:rPr>
          <w:sz w:val="28"/>
          <w:szCs w:val="28"/>
        </w:rPr>
      </w:pPr>
      <w:r w:rsidRPr="00CF1AF8">
        <w:rPr>
          <w:sz w:val="28"/>
          <w:szCs w:val="28"/>
        </w:rPr>
        <w:tab/>
        <w:t>- заменить ветхие участки линий электропередач, осуществить модернизацию объектов системы электроснабжения;</w:t>
      </w:r>
    </w:p>
    <w:p w:rsidR="00CF1AF8" w:rsidRPr="00CF1AF8" w:rsidRDefault="00CF1AF8" w:rsidP="00CF1AF8">
      <w:pPr>
        <w:jc w:val="both"/>
        <w:rPr>
          <w:sz w:val="28"/>
          <w:szCs w:val="28"/>
        </w:rPr>
      </w:pPr>
      <w:r w:rsidRPr="00CF1AF8">
        <w:rPr>
          <w:sz w:val="28"/>
          <w:szCs w:val="28"/>
        </w:rPr>
        <w:tab/>
        <w:t>- подключение к системе электроснабжения запланированных объектов жилой и общественно-деловой застройки;</w:t>
      </w:r>
    </w:p>
    <w:p w:rsidR="00CF1AF8" w:rsidRPr="00CF1AF8" w:rsidRDefault="00CF1AF8" w:rsidP="00CF1AF8">
      <w:pPr>
        <w:jc w:val="both"/>
        <w:rPr>
          <w:b/>
        </w:rPr>
      </w:pPr>
      <w:r w:rsidRPr="00CF1AF8">
        <w:rPr>
          <w:sz w:val="28"/>
          <w:szCs w:val="28"/>
        </w:rPr>
        <w:tab/>
        <w:t>- реконструкция действующих на территории г. Суворова объектов электроснабжения предусматривается инвестиционной программой их собственника – ОАО МРСК «Центра и Приволжья».</w:t>
      </w:r>
    </w:p>
    <w:p w:rsidR="00CF1AF8" w:rsidRPr="00CF1AF8" w:rsidRDefault="00CF1AF8" w:rsidP="00CF1AF8">
      <w:pPr>
        <w:spacing w:line="0" w:lineRule="atLeast"/>
        <w:ind w:firstLine="709"/>
        <w:jc w:val="center"/>
        <w:rPr>
          <w:b/>
        </w:rPr>
      </w:pPr>
    </w:p>
    <w:p w:rsidR="00CF1AF8" w:rsidRPr="00CF1AF8" w:rsidRDefault="00CF1AF8" w:rsidP="00CF1AF8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4.5. Жилищное строительство</w:t>
      </w:r>
    </w:p>
    <w:p w:rsidR="00CF1AF8" w:rsidRPr="00CF1AF8" w:rsidRDefault="00CF1AF8" w:rsidP="00CF1AF8">
      <w:pPr>
        <w:spacing w:line="0" w:lineRule="atLeast"/>
        <w:ind w:firstLine="709"/>
        <w:jc w:val="center"/>
        <w:rPr>
          <w:b/>
        </w:rPr>
      </w:pPr>
    </w:p>
    <w:p w:rsidR="00CF1AF8" w:rsidRPr="00CF1AF8" w:rsidRDefault="00CF1AF8" w:rsidP="00CF1AF8">
      <w:pPr>
        <w:widowControl w:val="0"/>
        <w:ind w:firstLine="720"/>
        <w:jc w:val="both"/>
        <w:rPr>
          <w:bCs/>
          <w:sz w:val="28"/>
          <w:szCs w:val="28"/>
        </w:rPr>
      </w:pPr>
      <w:r w:rsidRPr="00CF1AF8">
        <w:rPr>
          <w:bCs/>
          <w:sz w:val="28"/>
          <w:szCs w:val="28"/>
        </w:rPr>
        <w:t xml:space="preserve">В течение расчетного срока жилищный фонд </w:t>
      </w:r>
      <w:proofErr w:type="spellStart"/>
      <w:r w:rsidRPr="00CF1AF8">
        <w:rPr>
          <w:bCs/>
          <w:sz w:val="28"/>
          <w:szCs w:val="28"/>
        </w:rPr>
        <w:t>г.Суворова</w:t>
      </w:r>
      <w:proofErr w:type="spellEnd"/>
      <w:r w:rsidRPr="00CF1AF8">
        <w:rPr>
          <w:bCs/>
          <w:sz w:val="28"/>
          <w:szCs w:val="28"/>
        </w:rPr>
        <w:t xml:space="preserve"> планируется увеличить до 581,1 тыс. кв. Объем нового жилищного строительства  составит порядка 153,5тыс. кв. м.</w:t>
      </w:r>
    </w:p>
    <w:p w:rsidR="00CF1AF8" w:rsidRPr="00CF1AF8" w:rsidRDefault="00CF1AF8" w:rsidP="00CF1AF8">
      <w:pPr>
        <w:widowControl w:val="0"/>
        <w:ind w:firstLine="720"/>
        <w:jc w:val="both"/>
        <w:rPr>
          <w:bCs/>
          <w:sz w:val="28"/>
          <w:szCs w:val="28"/>
        </w:rPr>
      </w:pPr>
      <w:r w:rsidRPr="00CF1AF8">
        <w:rPr>
          <w:bCs/>
          <w:sz w:val="28"/>
          <w:szCs w:val="28"/>
        </w:rPr>
        <w:t>В соответствии с проведенным анализом территориальных ресурсов города, в пределах установленной границы населенного пункта можно разместить примерно 90% намеченного объема жилищного строительства.</w:t>
      </w:r>
    </w:p>
    <w:p w:rsidR="00CF1AF8" w:rsidRPr="00CF1AF8" w:rsidRDefault="00CF1AF8" w:rsidP="00CF1AF8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CF1AF8">
        <w:rPr>
          <w:bCs/>
          <w:sz w:val="28"/>
          <w:szCs w:val="28"/>
        </w:rPr>
        <w:t>Таким образом, при градостроительном развитии города Суворова в распоряжении у населения, застройщиков и администрации будут  гибкие вариантные возможности освоения и реконструируемых и свободных территорий.</w:t>
      </w:r>
    </w:p>
    <w:p w:rsidR="00CF1AF8" w:rsidRPr="00CF1AF8" w:rsidRDefault="00CF1AF8" w:rsidP="00CF1AF8">
      <w:pPr>
        <w:shd w:val="clear" w:color="auto" w:fill="FFFFFF"/>
        <w:ind w:right="82" w:firstLine="852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Увеличение численности сверх определённых выше параметров будет зависеть от социально-экономического развития Суворовского района, успешной политики, занятости населения, в частности, создания новых рабочих мест, обусловленного развитием различных функций района.</w:t>
      </w:r>
    </w:p>
    <w:p w:rsidR="00CF1AF8" w:rsidRPr="00CF1AF8" w:rsidRDefault="00CF1AF8" w:rsidP="00CF1AF8">
      <w:pPr>
        <w:spacing w:line="0" w:lineRule="atLeast"/>
        <w:ind w:firstLine="709"/>
        <w:jc w:val="both"/>
        <w:rPr>
          <w:b/>
        </w:rPr>
        <w:sectPr w:rsidR="00CF1AF8" w:rsidRPr="00CF1AF8" w:rsidSect="001A6BEF">
          <w:pgSz w:w="11907" w:h="16840"/>
          <w:pgMar w:top="1134" w:right="851" w:bottom="1134" w:left="1701" w:header="720" w:footer="720" w:gutter="0"/>
          <w:cols w:space="720"/>
        </w:sectPr>
      </w:pPr>
    </w:p>
    <w:p w:rsidR="00CF1AF8" w:rsidRPr="00CF1AF8" w:rsidRDefault="00CF1AF8" w:rsidP="00CF1AF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lastRenderedPageBreak/>
        <w:t>Мероприятия программы комплексного развития</w:t>
      </w:r>
    </w:p>
    <w:p w:rsidR="00CF1AF8" w:rsidRPr="00CF1AF8" w:rsidRDefault="00CF1AF8" w:rsidP="00CF1AF8">
      <w:pPr>
        <w:spacing w:line="0" w:lineRule="atLeast"/>
        <w:ind w:firstLine="709"/>
        <w:jc w:val="both"/>
        <w:rPr>
          <w:b/>
        </w:rPr>
      </w:pPr>
    </w:p>
    <w:p w:rsidR="00CF1AF8" w:rsidRPr="00CF1AF8" w:rsidRDefault="00CF1AF8" w:rsidP="00CF1AF8">
      <w:pPr>
        <w:spacing w:line="0" w:lineRule="atLeast"/>
        <w:ind w:firstLine="709"/>
        <w:jc w:val="both"/>
        <w:rPr>
          <w:b/>
        </w:rPr>
      </w:pPr>
    </w:p>
    <w:tbl>
      <w:tblPr>
        <w:tblW w:w="14392" w:type="dxa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7"/>
        <w:gridCol w:w="1595"/>
        <w:gridCol w:w="1223"/>
        <w:gridCol w:w="992"/>
        <w:gridCol w:w="992"/>
        <w:gridCol w:w="1134"/>
        <w:gridCol w:w="1134"/>
        <w:gridCol w:w="1215"/>
      </w:tblGrid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Наименование мероприятий</w:t>
            </w:r>
          </w:p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Ед.измерен.,</w:t>
            </w:r>
            <w:proofErr w:type="spellStart"/>
            <w:r w:rsidRPr="008103B1">
              <w:rPr>
                <w:rFonts w:ascii="Calibri" w:eastAsia="Calibri" w:hAnsi="Calibri"/>
                <w:lang w:eastAsia="en-US"/>
              </w:rPr>
              <w:t>тыс.руб</w:t>
            </w:r>
            <w:proofErr w:type="spellEnd"/>
            <w:r w:rsidRPr="008103B1">
              <w:rPr>
                <w:rFonts w:ascii="Calibri" w:eastAsia="Calibri" w:hAnsi="Calibri"/>
                <w:lang w:eastAsia="en-US"/>
              </w:rPr>
              <w:t>.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2018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2019-2025</w:t>
            </w:r>
          </w:p>
        </w:tc>
      </w:tr>
      <w:tr w:rsidR="008103B1" w:rsidRPr="008103B1" w:rsidTr="008103B1">
        <w:tc>
          <w:tcPr>
            <w:tcW w:w="14392" w:type="dxa"/>
            <w:gridSpan w:val="8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ВОДОСНАБЖЕНИЕ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Разработка ПСД «Водоснабжение в районе </w:t>
            </w:r>
          </w:p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ул. Суворова  г. Суворов (14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ind w:right="-1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ПСД «Водоснабжение в районе</w:t>
            </w:r>
          </w:p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Парковая г. Суворов ( 10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ПСД «Водоснабжение в районе</w:t>
            </w:r>
          </w:p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Дачная (72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Строительство водопровода </w:t>
            </w:r>
          </w:p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мкр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. Восточный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7800,0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7800,0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«Водоснабжение в районе</w:t>
            </w:r>
          </w:p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Суворова г. Суворов (14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2100,0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2100,0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«Водоснабжение в районе</w:t>
            </w:r>
          </w:p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Парковая г. Суворов (10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водопровода «Водоснабжение в районе ул. Дачная( 72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Строительство водовода от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артскважины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 насосной станции 2-го подъёма водозабора «Рудоуправление»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резервуара чистой воды водозабора «Рудоуправление»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67" w:right="28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станции обезжелезивания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35000,0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35000,0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709" w:right="282" w:hanging="64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станции по умягчению воды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26000,0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26000,0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Проведение  мониторинга запасов подземных вод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г.Суворова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Капитальный ремонт и реконструкцию водозабора «ул. Белинского» с увеличением его производительности</w:t>
            </w:r>
          </w:p>
        </w:tc>
        <w:tc>
          <w:tcPr>
            <w:tcW w:w="1595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95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83400,0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2600,0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35700,0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44100,0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</w:tr>
      <w:tr w:rsidR="008103B1" w:rsidRPr="008103B1" w:rsidTr="008103B1">
        <w:tc>
          <w:tcPr>
            <w:tcW w:w="14392" w:type="dxa"/>
            <w:gridSpan w:val="8"/>
            <w:shd w:val="clear" w:color="auto" w:fill="auto"/>
          </w:tcPr>
          <w:p w:rsidR="00CF1AF8" w:rsidRPr="008103B1" w:rsidRDefault="00CF1AF8" w:rsidP="008103B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ГАЗИФИКАЦИЯ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Разработка ПСД «Газификация г. Суворова в районе ул. Дачная </w:t>
            </w: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(72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1500,0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Разработка ПСД «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Газификацияул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Парковая </w:t>
            </w:r>
          </w:p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г. Суворова (10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ПСД газификация ул. Суворова (14 участков)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Газификация «Газопровод ул. Суворова (14 участков)»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Газификация «Газопровод г. Суворова в районе ул. Дачная (72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9000,0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9000,0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Газификация «Газопровод ул. Парковая</w:t>
            </w:r>
          </w:p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г. Суворова (10 уч.)»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14400,0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10300,0</w:t>
            </w: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</w:tr>
      <w:tr w:rsidR="008103B1" w:rsidRPr="008103B1" w:rsidTr="008103B1">
        <w:tc>
          <w:tcPr>
            <w:tcW w:w="14392" w:type="dxa"/>
            <w:gridSpan w:val="8"/>
            <w:shd w:val="clear" w:color="auto" w:fill="auto"/>
          </w:tcPr>
          <w:p w:rsidR="00CF1AF8" w:rsidRPr="008103B1" w:rsidRDefault="00CF1AF8" w:rsidP="008103B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ВОДООТВЕДЕНИЕ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проектно-сметной документации строительства очистных сооружений в</w:t>
            </w:r>
          </w:p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г. Суворове</w:t>
            </w:r>
          </w:p>
        </w:tc>
        <w:tc>
          <w:tcPr>
            <w:tcW w:w="1595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1223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F1AF8" w:rsidRPr="00CF1AF8" w:rsidRDefault="00CF1AF8" w:rsidP="008103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rPr>
          <w:trHeight w:val="732"/>
        </w:trPr>
        <w:tc>
          <w:tcPr>
            <w:tcW w:w="6107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очистных сооружений в</w:t>
            </w:r>
          </w:p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г. Суворове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55 000,0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F1AF8" w:rsidRPr="00CF1AF8" w:rsidRDefault="00CF1AF8" w:rsidP="008103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55000,0</w:t>
            </w:r>
          </w:p>
        </w:tc>
      </w:tr>
      <w:tr w:rsidR="008103B1" w:rsidRPr="008103B1" w:rsidTr="008103B1">
        <w:trPr>
          <w:trHeight w:val="732"/>
        </w:trPr>
        <w:tc>
          <w:tcPr>
            <w:tcW w:w="6107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59000,0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55000,0</w:t>
            </w:r>
          </w:p>
        </w:tc>
      </w:tr>
      <w:tr w:rsidR="008103B1" w:rsidRPr="008103B1" w:rsidTr="008103B1">
        <w:trPr>
          <w:trHeight w:val="70"/>
        </w:trPr>
        <w:tc>
          <w:tcPr>
            <w:tcW w:w="14392" w:type="dxa"/>
            <w:gridSpan w:val="8"/>
            <w:shd w:val="clear" w:color="auto" w:fill="auto"/>
          </w:tcPr>
          <w:p w:rsidR="00CF1AF8" w:rsidRPr="008103B1" w:rsidRDefault="00CF1AF8" w:rsidP="008103B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ТЕПЛОСНАБЖЕНИЕ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Реконструкция тепловых сетей, подлежащих замене в связи с исчерпанием эксплуатационного ресурса –3000,0 м</w:t>
            </w:r>
          </w:p>
        </w:tc>
        <w:tc>
          <w:tcPr>
            <w:tcW w:w="1595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22 000,0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22000,0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новых тепловых сетей - 105 м</w:t>
            </w:r>
          </w:p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( под жилищную застройку)</w:t>
            </w:r>
          </w:p>
        </w:tc>
        <w:tc>
          <w:tcPr>
            <w:tcW w:w="1595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pacing w:val="-5"/>
                <w:sz w:val="22"/>
                <w:szCs w:val="22"/>
                <w:lang w:eastAsia="en-US"/>
              </w:rPr>
              <w:t>1 700,0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1700,0</w:t>
            </w: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Изготовление ПСД по переводу системы открытого горячего водоснабжения на закрытую систему</w:t>
            </w:r>
          </w:p>
        </w:tc>
        <w:tc>
          <w:tcPr>
            <w:tcW w:w="1595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40000,0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95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63700,0</w:t>
            </w: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1700,0</w:t>
            </w: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62000,0</w:t>
            </w:r>
          </w:p>
        </w:tc>
      </w:tr>
      <w:tr w:rsidR="008103B1" w:rsidRPr="008103B1" w:rsidTr="008103B1">
        <w:tc>
          <w:tcPr>
            <w:tcW w:w="14392" w:type="dxa"/>
            <w:gridSpan w:val="8"/>
            <w:shd w:val="clear" w:color="auto" w:fill="auto"/>
          </w:tcPr>
          <w:p w:rsidR="00CF1AF8" w:rsidRPr="008103B1" w:rsidRDefault="00CF1AF8" w:rsidP="008103B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ЭЛЕКТРОСНАБЖЕНИЕ</w:t>
            </w: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Строительство КЛ-0,4 </w:t>
            </w: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кВ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и понижающей трансформаторной подстанции (типа КТП мощностью 63 </w:t>
            </w: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кВА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) вместо КТП №369 «Метеостанция» Суворовского района Тульской области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Строительство распределительных сетей участок ВЛ-6 </w:t>
            </w: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кВ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№1 ПС «Суворов» от ЗТП №305 «ПСО р/у» до КТП № 113 «ОКС р/у» Суворовского района Тульской области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8103B1" w:rsidRPr="008103B1" w:rsidTr="008103B1">
        <w:tc>
          <w:tcPr>
            <w:tcW w:w="6107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Реконструкция ВЛ-0,4 </w:t>
            </w: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кВ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 МТП-208 Суворовской РЭС с заменой провода на провод СИП, заменой вводов и установкой выносных шкафов учета</w:t>
            </w:r>
          </w:p>
        </w:tc>
        <w:tc>
          <w:tcPr>
            <w:tcW w:w="159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15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CF1AF8" w:rsidRPr="00CF1AF8" w:rsidRDefault="00CF1AF8" w:rsidP="00CF1AF8">
      <w:pPr>
        <w:spacing w:line="0" w:lineRule="atLeast"/>
        <w:ind w:firstLine="709"/>
        <w:jc w:val="both"/>
        <w:rPr>
          <w:b/>
        </w:rPr>
      </w:pPr>
    </w:p>
    <w:p w:rsidR="00CF1AF8" w:rsidRPr="00CF1AF8" w:rsidRDefault="00CF1AF8" w:rsidP="00CF1AF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Плановые расходы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программой.</w:t>
      </w:r>
    </w:p>
    <w:p w:rsidR="00CF1AF8" w:rsidRPr="00CF1AF8" w:rsidRDefault="00CF1AF8" w:rsidP="00CF1AF8">
      <w:pPr>
        <w:ind w:firstLine="709"/>
        <w:jc w:val="both"/>
        <w:rPr>
          <w:b/>
          <w:sz w:val="28"/>
          <w:szCs w:val="28"/>
        </w:rPr>
      </w:pPr>
    </w:p>
    <w:tbl>
      <w:tblPr>
        <w:tblW w:w="14768" w:type="dxa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0"/>
        <w:gridCol w:w="1412"/>
        <w:gridCol w:w="698"/>
        <w:gridCol w:w="1131"/>
        <w:gridCol w:w="1023"/>
        <w:gridCol w:w="1266"/>
        <w:gridCol w:w="2408"/>
      </w:tblGrid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Наименование мероприятий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стоимость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ФБ</w:t>
            </w: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ОБ</w:t>
            </w: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МБ</w:t>
            </w: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proofErr w:type="spellStart"/>
            <w:r w:rsidRPr="008103B1">
              <w:rPr>
                <w:rFonts w:ascii="Calibri" w:eastAsia="Calibri" w:hAnsi="Calibri"/>
                <w:lang w:eastAsia="en-US"/>
              </w:rPr>
              <w:t>ВнБИ</w:t>
            </w:r>
            <w:proofErr w:type="spellEnd"/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lang w:eastAsia="en-US"/>
              </w:rPr>
            </w:pPr>
            <w:r w:rsidRPr="008103B1">
              <w:rPr>
                <w:rFonts w:ascii="Calibri" w:eastAsia="Calibri" w:hAnsi="Calibri"/>
                <w:lang w:eastAsia="en-US"/>
              </w:rPr>
              <w:t>Примечание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Разработка ПСД «Водоснабжение в районе </w:t>
            </w:r>
          </w:p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ул. Суворова  г. Суворов (14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ind w:right="-1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ind w:right="-1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ПСД «Водоснабжение в районе</w:t>
            </w:r>
          </w:p>
          <w:p w:rsidR="00CF1AF8" w:rsidRPr="008103B1" w:rsidRDefault="00CF1AF8" w:rsidP="008103B1">
            <w:pPr>
              <w:ind w:left="-40"/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Парковая г. Суворов ( 10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ПСД «Водоснабжение в районе</w:t>
            </w:r>
          </w:p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Дачная (72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Строительство водопровода </w:t>
            </w:r>
          </w:p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мкр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. Восточный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7800,0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7800,0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источник не определен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«Водоснабжение в районе</w:t>
            </w:r>
          </w:p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Суворова  г. Суворов (14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2100,0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2100,0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источник не определен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«Водоснабжение в районе</w:t>
            </w:r>
          </w:p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Парковая  г. Суворов (10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источник не определен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водопровода «Водоснабжение в районе ул. Дачная( 72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источник не определен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Строительство водовода от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артскважины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до насосной станции 2-го подъёма водозабора «ул.Белинского»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источник не определен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резервуара чистой воды водозабора «Ул.Белинского»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источник не определен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67" w:right="28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станции обезжелезивания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35000,0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35000,0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709" w:right="282" w:hanging="64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Строительство станции по умягчению воды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26000,0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26000,0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Проведение  мониторинга запасов подземных вод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г.Суворова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Капитальный ремонт и реконструкцию водозабора «ул.Белинского» с увеличением его производительности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ПСД «Газификация г. Суворова в районе ул. Дачная (72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ПСД «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Газификацияул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Парковая </w:t>
            </w:r>
          </w:p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г. Суворова (10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ПСД газификация ул. Суворова (14 участков)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Газификация «Газопровод ул. Суворова (14 участков)»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Газификация «Газопровод г. Суворова  в районе </w:t>
            </w:r>
          </w:p>
          <w:p w:rsidR="00CF1AF8" w:rsidRPr="008103B1" w:rsidRDefault="00CF1AF8" w:rsidP="008103B1">
            <w:pPr>
              <w:widowControl w:val="0"/>
              <w:ind w:left="-4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ул. Дачная (72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9000,0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9000,0</w:t>
            </w: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Газификация «Газопровод ул. Парковая</w:t>
            </w:r>
          </w:p>
          <w:p w:rsidR="00CF1AF8" w:rsidRPr="008103B1" w:rsidRDefault="00CF1AF8" w:rsidP="008103B1">
            <w:pPr>
              <w:widowControl w:val="0"/>
              <w:ind w:left="21" w:right="-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г. Суворова (10 уч.)»</w:t>
            </w:r>
          </w:p>
        </w:tc>
        <w:tc>
          <w:tcPr>
            <w:tcW w:w="1412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spacing w:line="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1300,0</w:t>
            </w: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Разработка проектно-сметной документации строительства очистных сооружений в г. Суворове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очистных сооружений в г. Суворове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55 000,0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55 000,0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Реконструкция тепловых сетей, подлежащих замене в связи с исчерпанием эксплуатационного ресурса –3000,0 м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22 000,0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22 000,0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Строительство новых тепловых сетей - 105 м</w:t>
            </w:r>
          </w:p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(под жилищную застройку)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pacing w:val="-5"/>
                <w:sz w:val="22"/>
                <w:szCs w:val="22"/>
                <w:lang w:eastAsia="en-US"/>
              </w:rPr>
              <w:t>1 700,0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pacing w:val="-5"/>
                <w:sz w:val="22"/>
                <w:szCs w:val="22"/>
                <w:lang w:eastAsia="en-US"/>
              </w:rPr>
              <w:t>1 700,0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Изготовление ПСД по переводу системы открытого горячего водоснабжения на закрытую систему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40000,0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Строительство КЛ-0,4 </w:t>
            </w: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кВ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 понижающей трансформаторной подстанции (типа КТП мощностью 63 </w:t>
            </w: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кВА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) вместо КТП №369 «Метеостанция» Суворовского района Тульской области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Строительство распределительных сетей участок ВЛ-6 </w:t>
            </w: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кВ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№1 ПС «Суворов» от ЗТП №305 «ПСО р/у» до КТП № 113 «ОКС р/у» Суворовского района Тульской области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Реконструкция ВЛ-0,4 </w:t>
            </w:r>
            <w:proofErr w:type="spellStart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кВ</w:t>
            </w:r>
            <w:proofErr w:type="spellEnd"/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 МТП-208 Суворовской РЭС с заменой провода на провод СИП, заменой вводов и установкой выносных шкафов учета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8103B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рамках </w:t>
            </w:r>
            <w:proofErr w:type="spellStart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инвестпрограммы</w:t>
            </w:r>
            <w:proofErr w:type="spellEnd"/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предприятия</w:t>
            </w:r>
          </w:p>
        </w:tc>
      </w:tr>
      <w:tr w:rsidR="008103B1" w:rsidRPr="008103B1" w:rsidTr="008103B1">
        <w:tc>
          <w:tcPr>
            <w:tcW w:w="6830" w:type="dxa"/>
            <w:shd w:val="clear" w:color="auto" w:fill="auto"/>
          </w:tcPr>
          <w:p w:rsidR="00CF1AF8" w:rsidRPr="008103B1" w:rsidRDefault="00CF1AF8" w:rsidP="008103B1">
            <w:pPr>
              <w:ind w:left="-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2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220500,0</w:t>
            </w:r>
          </w:p>
        </w:tc>
        <w:tc>
          <w:tcPr>
            <w:tcW w:w="698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12800,0</w:t>
            </w:r>
          </w:p>
        </w:tc>
        <w:tc>
          <w:tcPr>
            <w:tcW w:w="1023" w:type="dxa"/>
            <w:shd w:val="clear" w:color="auto" w:fill="auto"/>
          </w:tcPr>
          <w:p w:rsidR="00CF1AF8" w:rsidRPr="008103B1" w:rsidRDefault="00CF1AF8" w:rsidP="008103B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03B1">
              <w:rPr>
                <w:rFonts w:ascii="Calibri" w:eastAsia="Calibri" w:hAnsi="Calibri"/>
                <w:sz w:val="22"/>
                <w:szCs w:val="22"/>
                <w:lang w:eastAsia="en-US"/>
              </w:rPr>
              <w:t>4100,0</w:t>
            </w:r>
          </w:p>
        </w:tc>
        <w:tc>
          <w:tcPr>
            <w:tcW w:w="1266" w:type="dxa"/>
            <w:shd w:val="clear" w:color="auto" w:fill="auto"/>
          </w:tcPr>
          <w:p w:rsidR="00CF1AF8" w:rsidRPr="00CF1AF8" w:rsidRDefault="00CF1AF8" w:rsidP="008103B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1AF8">
              <w:rPr>
                <w:rFonts w:ascii="Calibri" w:eastAsia="Calibri" w:hAnsi="Calibri"/>
                <w:sz w:val="22"/>
                <w:szCs w:val="22"/>
                <w:lang w:eastAsia="en-US"/>
              </w:rPr>
              <w:t>203600,0</w:t>
            </w:r>
          </w:p>
        </w:tc>
        <w:tc>
          <w:tcPr>
            <w:tcW w:w="2408" w:type="dxa"/>
            <w:shd w:val="clear" w:color="auto" w:fill="auto"/>
          </w:tcPr>
          <w:p w:rsidR="00CF1AF8" w:rsidRPr="008103B1" w:rsidRDefault="00CF1AF8" w:rsidP="00CF1AF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CF1AF8" w:rsidRPr="00CF1AF8" w:rsidRDefault="00CF1AF8" w:rsidP="00CF1AF8">
      <w:pPr>
        <w:jc w:val="both"/>
        <w:rPr>
          <w:b/>
          <w:sz w:val="28"/>
          <w:szCs w:val="28"/>
        </w:rPr>
        <w:sectPr w:rsidR="00CF1AF8" w:rsidRPr="00CF1AF8" w:rsidSect="001A6BEF">
          <w:pgSz w:w="16840" w:h="11907" w:orient="landscape"/>
          <w:pgMar w:top="1134" w:right="1134" w:bottom="1701" w:left="567" w:header="708" w:footer="708" w:gutter="0"/>
          <w:cols w:space="708"/>
          <w:docGrid w:linePitch="360"/>
        </w:sectPr>
      </w:pPr>
    </w:p>
    <w:p w:rsidR="00CF1AF8" w:rsidRPr="00CF1AF8" w:rsidRDefault="00CF1AF8" w:rsidP="00CF1AF8">
      <w:pPr>
        <w:jc w:val="center"/>
        <w:rPr>
          <w:sz w:val="28"/>
          <w:szCs w:val="28"/>
        </w:rPr>
      </w:pPr>
      <w:r w:rsidRPr="00CF1AF8">
        <w:rPr>
          <w:sz w:val="28"/>
          <w:szCs w:val="28"/>
        </w:rPr>
        <w:lastRenderedPageBreak/>
        <w:t xml:space="preserve">Раздел 5. </w:t>
      </w:r>
      <w:r w:rsidRPr="00CF1AF8">
        <w:rPr>
          <w:b/>
          <w:sz w:val="28"/>
          <w:szCs w:val="28"/>
        </w:rPr>
        <w:t>Целевые показатели</w:t>
      </w:r>
    </w:p>
    <w:p w:rsidR="00CF1AF8" w:rsidRPr="00CF1AF8" w:rsidRDefault="00CF1AF8" w:rsidP="00CF1AF8">
      <w:pPr>
        <w:jc w:val="both"/>
        <w:rPr>
          <w:sz w:val="28"/>
          <w:szCs w:val="28"/>
        </w:rPr>
      </w:pP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Мероприятиями по теплоснабжению основное внимание уделяется модернизации систем теплоснабжения с определением оптимального варианта использования схемы централизованного теплоснабжения и применения автономных и индивидуальных источников теплоснабжения жилых домов и объектов соцкультбыта при новом строительстве, обеспечении гарантированного подключения вновь строящихся объектов капитального строительства к указанным системам, замене ветхих сетей теплоснабжения, повышению эффективности источников теплоснабжения, созданию необходимого резерва мощности.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Мероприятия по водоснабжению и водоотведению направлены на обеспечение  развития инфраструктуры по всем направлениям, направлены на обеспечение нормативного качества ресурса, обеспечение гарантированного подключения вновь строящихся объектов капитального строительства к системам водоснабжения и водоотведения, обеспечение надежности и экономичности системы.</w:t>
      </w:r>
    </w:p>
    <w:p w:rsidR="00CF1AF8" w:rsidRPr="00CF1AF8" w:rsidRDefault="00CF1AF8" w:rsidP="00CF1AF8">
      <w:pPr>
        <w:tabs>
          <w:tab w:val="left" w:pos="0"/>
          <w:tab w:val="right" w:pos="728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Мероприятия по электроснабжению должны предусматривать развитие сети, направленной на повышение энергетической безопасности потребителей г. Суворова </w:t>
      </w:r>
    </w:p>
    <w:p w:rsidR="00CF1AF8" w:rsidRPr="00CF1AF8" w:rsidRDefault="00CF1AF8" w:rsidP="00CF1AF8">
      <w:pPr>
        <w:tabs>
          <w:tab w:val="left" w:pos="0"/>
          <w:tab w:val="right" w:pos="7287"/>
        </w:tabs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1AF8">
        <w:rPr>
          <w:sz w:val="28"/>
          <w:szCs w:val="28"/>
        </w:rPr>
        <w:t xml:space="preserve">Раздел 6. </w:t>
      </w:r>
      <w:r w:rsidRPr="00CF1AF8">
        <w:rPr>
          <w:b/>
          <w:sz w:val="28"/>
          <w:szCs w:val="28"/>
        </w:rPr>
        <w:t>Обоснование ресурсного обеспечения</w:t>
      </w:r>
    </w:p>
    <w:p w:rsidR="00CF1AF8" w:rsidRPr="00CF1AF8" w:rsidRDefault="00CF1AF8" w:rsidP="00CF1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suppressAutoHyphens/>
        <w:ind w:firstLine="720"/>
        <w:jc w:val="both"/>
        <w:outlineLvl w:val="1"/>
        <w:rPr>
          <w:sz w:val="28"/>
          <w:szCs w:val="28"/>
        </w:rPr>
      </w:pPr>
      <w:r w:rsidRPr="00CF1AF8">
        <w:rPr>
          <w:sz w:val="28"/>
          <w:szCs w:val="28"/>
        </w:rPr>
        <w:t xml:space="preserve">Финансовое обеспечение мероприятий Программы осуществляется за счет средств бюджета г. Суворова, а также средств предприятий коммунального комплекса, осуществляющих деятельность на территории муниципалитета, включенных в соответствующие проекты инвестиционных программ. 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коммунальной инфраструктуры. Объемы финансирования Программы за счет средств бюджета г. Суворова носят прогнозный характер и подлежат уточнению в установленном порядке при формировании и утверждении проекта бюджета на очередной финансовый год. Источниками финансирования развития систем коммунальной инфраструктуры будут также являться надбавки к тарифам на товары и услуги и платы за подключение к коммунальным системам вновь создаваемых (реконструируемых) объектов недвижимости. </w:t>
      </w:r>
    </w:p>
    <w:p w:rsidR="00CF1AF8" w:rsidRPr="00CF1AF8" w:rsidRDefault="00CF1AF8" w:rsidP="00CF1AF8">
      <w:pPr>
        <w:contextualSpacing/>
        <w:jc w:val="right"/>
        <w:rPr>
          <w:sz w:val="28"/>
          <w:szCs w:val="28"/>
        </w:rPr>
      </w:pPr>
    </w:p>
    <w:p w:rsidR="00CF1AF8" w:rsidRPr="00CF1AF8" w:rsidRDefault="00CF1AF8" w:rsidP="00CF1AF8">
      <w:pPr>
        <w:contextualSpacing/>
        <w:jc w:val="center"/>
        <w:rPr>
          <w:b/>
          <w:sz w:val="28"/>
          <w:szCs w:val="28"/>
        </w:rPr>
      </w:pPr>
      <w:r w:rsidRPr="00CF1AF8">
        <w:rPr>
          <w:sz w:val="28"/>
          <w:szCs w:val="28"/>
        </w:rPr>
        <w:t xml:space="preserve">Раздел 7. </w:t>
      </w:r>
      <w:r w:rsidRPr="00CF1AF8">
        <w:rPr>
          <w:b/>
          <w:sz w:val="28"/>
          <w:szCs w:val="28"/>
        </w:rPr>
        <w:t>Стоимость развития систем коммунальной инфраструктуры</w:t>
      </w:r>
    </w:p>
    <w:p w:rsidR="00CF1AF8" w:rsidRPr="00CF1AF8" w:rsidRDefault="00CF1AF8" w:rsidP="00CF1AF8">
      <w:pPr>
        <w:contextualSpacing/>
        <w:jc w:val="center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на период до 2025 года</w:t>
      </w:r>
    </w:p>
    <w:p w:rsidR="00CF1AF8" w:rsidRPr="00CF1AF8" w:rsidRDefault="00CF1AF8" w:rsidP="00CF1AF8">
      <w:pPr>
        <w:contextualSpacing/>
        <w:jc w:val="center"/>
        <w:rPr>
          <w:b/>
          <w:sz w:val="28"/>
          <w:szCs w:val="28"/>
        </w:rPr>
      </w:pP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Стоимость развития объектов подлежит определению в процессе разработки инвестиционных программ организаций коммунального комплекса. Окончательная стоимость развития систем коммунальной </w:t>
      </w:r>
      <w:r w:rsidRPr="00CF1AF8">
        <w:rPr>
          <w:sz w:val="28"/>
          <w:szCs w:val="28"/>
        </w:rPr>
        <w:lastRenderedPageBreak/>
        <w:t>инфраструктуры будет определена при утверждении новых или корректировке действующих инвестиционных программ организаций коммунального комплекса.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  <w:bookmarkStart w:id="7" w:name="_Toc226889275"/>
    </w:p>
    <w:p w:rsidR="00CF1AF8" w:rsidRPr="00CF1AF8" w:rsidRDefault="00CF1AF8" w:rsidP="00CF1AF8">
      <w:pPr>
        <w:ind w:firstLine="709"/>
        <w:jc w:val="both"/>
        <w:rPr>
          <w:b/>
          <w:sz w:val="28"/>
          <w:szCs w:val="28"/>
        </w:rPr>
      </w:pPr>
    </w:p>
    <w:p w:rsidR="00CF1AF8" w:rsidRPr="00CF1AF8" w:rsidRDefault="00CF1AF8" w:rsidP="00CF1AF8">
      <w:pPr>
        <w:ind w:firstLine="567"/>
        <w:jc w:val="center"/>
        <w:outlineLvl w:val="2"/>
        <w:rPr>
          <w:b/>
          <w:sz w:val="28"/>
          <w:szCs w:val="28"/>
        </w:rPr>
      </w:pPr>
      <w:r w:rsidRPr="00CF1AF8">
        <w:rPr>
          <w:sz w:val="28"/>
          <w:szCs w:val="28"/>
        </w:rPr>
        <w:t xml:space="preserve">Раздел 8. </w:t>
      </w:r>
      <w:r w:rsidRPr="00CF1AF8">
        <w:rPr>
          <w:b/>
          <w:sz w:val="28"/>
          <w:szCs w:val="28"/>
        </w:rPr>
        <w:t>Формирование технических заданий на разработку инвестиционных программ организаций коммунального комплекса</w:t>
      </w:r>
    </w:p>
    <w:p w:rsidR="00CF1AF8" w:rsidRPr="00CF1AF8" w:rsidRDefault="00CF1AF8" w:rsidP="00CF1AF8">
      <w:pPr>
        <w:ind w:firstLine="567"/>
        <w:jc w:val="center"/>
        <w:outlineLvl w:val="2"/>
        <w:rPr>
          <w:b/>
          <w:sz w:val="28"/>
          <w:szCs w:val="28"/>
        </w:rPr>
      </w:pP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Первым мероприятием в реализации Программы является формализация процесса подготовки технических заданий на разработку инвестиционных программ организаций коммунального комплекса. 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Инвестиционная программа организации коммунального комплекса  разрабатывается на основании условий технического задания, утверждаемого исполнительно-распорядительным органом и разрабатываемого в соответствии с программой комплексного развития систем коммунальной инфраструктуры.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Техническое задание является формализацией требований к организации коммунального комплекса по развитию систем коммунальной инфраструктуры, реализация которых осуществляется через исполнение мероприятий инвестиционной программы. Формализация процесса подготовки технического задания позволит обеспечить своевременную подготовку технического задания, которое будет включать в себя всю необходимую для формирования инвестиционной программы информацию. При формировании технического задания необходимо учитывать, что техническое задание является основным документом, в соответствии с которым проверяется обоснованность инвестиционных расходов.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Порядок формирования технических заданий утверждается исполнительно-распорядительным органом в форме положения о порядке подготовки и утверждения технических заданий на разработку инвестиционных программ организаций коммунального комплекса. Положение должно содержать порядок и перечень предоставляемой информации, необходимой для разработки технического задания, перечень должностных лиц, ответственных за предоставление информации, и подготовку технического задания, сроки подготовки технических заданий, структуру технического задания, перечень информации, которая предоставляется организациям коммунального комплекса в качестве приложения к техническому заданию.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lastRenderedPageBreak/>
        <w:t>Порядок должен обеспечивать координацию действий различных структурных подразделений исполнительно-распорядительного органа. Также, Порядок должен обеспечивать возможность организации коммунального комплекса участвовать в подготовке технического задания, регламентировать процедуры проведения согласительных совещаний, устанавливать сроки внесения предложений со стороны организации коммунального комплекса.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Утвержденные технические задания должны максимально полно описывать планы застройки территории </w:t>
      </w:r>
      <w:proofErr w:type="spellStart"/>
      <w:r w:rsidRPr="00CF1AF8">
        <w:rPr>
          <w:sz w:val="28"/>
          <w:szCs w:val="28"/>
        </w:rPr>
        <w:t>г.Суворова</w:t>
      </w:r>
      <w:proofErr w:type="spellEnd"/>
      <w:r w:rsidRPr="00CF1AF8">
        <w:rPr>
          <w:sz w:val="28"/>
          <w:szCs w:val="28"/>
        </w:rPr>
        <w:t>, что позволит снизить риски развития систем коммунальной инфраструктуры и, следовательно, снизить расходы на реализацию инвестиционных программ.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Технические задания, разрабатываемые исполнительно-распорядительным органом, должны состоять из: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сроков подготовки и реализации инвестиционной программы организаций коммунального комплекса;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целей и конкретных задач, поставленных перед организацией коммунального комплекса;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перечня мероприятий, направленных на перспективное развитие территорий в соответствии с программой комплексного развития;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перечня объектов капитального строительства, строительство которых будет начато в течение срока действия инвестиционной программы, с указанием их основных характеристик (объема присоединяемой нагрузки, этажности, срока ввода в эксплуатацию и т.д.);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заданий на разработку вариантов решений поставленных задач (в случае необходимости);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требований, предъявляемых к инвестиционным программам, в том числе, в части обоснования объемов и стоимости работ.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Срок подготовки инвестиционных программ  не должен превышать трех месяцев, за исключением случаев, когда по объективным причинам невозможно выполнить работы в указанный срок.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Перечень объектов капитального строительства должен содержать информацию о местоположении объекта (адрес, а при отсутствии такового - иную информацию, позволяющую определить местоположение объекта), информацию о правообладателе земельного участка, площади земельного участка, предельной присоединенной нагрузке, этажности объекта, планируемом сроке начала строительства и ввода объекта в эксплуатацию.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Определение стоимости работ по инвестиционной программе  может проходить как сметным методом, так и по укрупненным сметам и экспертным оценкам в случае, когда нет возможности определить точный характер работ. В технических заданиях должны быть указаны требования к инвестиционным программам организаций коммунального комплекса, такие как: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lastRenderedPageBreak/>
        <w:t>наличие набора конкретных мероприятий, имеющих своей целью выполнение технического задания (План капитального строительства и реконструкции систем коммунальной инфраструктуры);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наличие расчета и обоснования финансовых потребностей для выполнения инвестиционной программы;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предложения по источникам финансирования инвестиционной программы;</w:t>
      </w:r>
    </w:p>
    <w:p w:rsidR="00CF1AF8" w:rsidRPr="00CF1AF8" w:rsidRDefault="00CF1AF8" w:rsidP="00CF1AF8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наличие расчета тарифа организации коммунального комплекса на подключение и надбавки к тарифам на товары и услуги организаций коммунального комплекса.</w:t>
      </w:r>
    </w:p>
    <w:p w:rsidR="00CF1AF8" w:rsidRPr="00CF1AF8" w:rsidRDefault="00CF1AF8" w:rsidP="00CF1AF8">
      <w:pPr>
        <w:ind w:firstLine="567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Технические задания формируются для всех организаций коммунального комплекса, указанных в перечне мероприятий настоящей Программы.</w:t>
      </w:r>
    </w:p>
    <w:p w:rsidR="00CF1AF8" w:rsidRPr="00CF1AF8" w:rsidRDefault="00CF1AF8" w:rsidP="00CF1AF8">
      <w:pPr>
        <w:ind w:firstLine="567"/>
        <w:jc w:val="both"/>
        <w:rPr>
          <w:sz w:val="28"/>
          <w:szCs w:val="28"/>
        </w:rPr>
      </w:pPr>
    </w:p>
    <w:p w:rsidR="00CF1AF8" w:rsidRPr="00CF1AF8" w:rsidRDefault="00CF1AF8" w:rsidP="00CF1AF8">
      <w:pPr>
        <w:jc w:val="center"/>
        <w:outlineLvl w:val="2"/>
        <w:rPr>
          <w:b/>
          <w:sz w:val="28"/>
          <w:szCs w:val="28"/>
        </w:rPr>
      </w:pPr>
      <w:r w:rsidRPr="00CF1AF8">
        <w:rPr>
          <w:b/>
          <w:sz w:val="28"/>
          <w:szCs w:val="28"/>
        </w:rPr>
        <w:t>8.1. Согласование инвестиционных программ</w:t>
      </w:r>
    </w:p>
    <w:p w:rsidR="00CF1AF8" w:rsidRPr="00CF1AF8" w:rsidRDefault="00CF1AF8" w:rsidP="00CF1AF8">
      <w:pPr>
        <w:ind w:firstLine="720"/>
        <w:jc w:val="both"/>
        <w:outlineLvl w:val="2"/>
        <w:rPr>
          <w:b/>
          <w:sz w:val="28"/>
          <w:szCs w:val="28"/>
        </w:rPr>
      </w:pP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Порядок согласования инвестиционных программ должен определять детальные процедуры рассмотрения исполнительно-распорядительным органом инвестиционных программ, сроки рассмотрения, порядок учета разногласий, а также порядок корректировки инвестиционной программы в случае необходимости.</w:t>
      </w:r>
    </w:p>
    <w:p w:rsidR="00CF1AF8" w:rsidRPr="00CF1AF8" w:rsidRDefault="00CF1AF8" w:rsidP="00CF1AF8">
      <w:pPr>
        <w:ind w:firstLine="720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Процедуры согласования инвестиционных программ  должны содержать:</w:t>
      </w:r>
    </w:p>
    <w:p w:rsidR="00CF1AF8" w:rsidRPr="00CF1AF8" w:rsidRDefault="00CF1AF8" w:rsidP="00CF1AF8">
      <w:pPr>
        <w:tabs>
          <w:tab w:val="num" w:pos="90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сроки рассмотрения органом тарифного регулирования инвестиционных программ;</w:t>
      </w:r>
    </w:p>
    <w:p w:rsidR="00CF1AF8" w:rsidRPr="00CF1AF8" w:rsidRDefault="00CF1AF8" w:rsidP="00CF1AF8">
      <w:pPr>
        <w:tabs>
          <w:tab w:val="num" w:pos="90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причины, порядок и сроки формирования запроса на дополнительную информацию органом тарифного регулирования;</w:t>
      </w:r>
    </w:p>
    <w:p w:rsidR="00CF1AF8" w:rsidRPr="00CF1AF8" w:rsidRDefault="00CF1AF8" w:rsidP="00CF1AF8">
      <w:pPr>
        <w:tabs>
          <w:tab w:val="num" w:pos="90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процедуры проведения согласительных совещаний между органом тарифного регулирования и организацией коммунального комплекса;</w:t>
      </w:r>
    </w:p>
    <w:p w:rsidR="00CF1AF8" w:rsidRPr="00CF1AF8" w:rsidRDefault="00CF1AF8" w:rsidP="00CF1AF8">
      <w:pPr>
        <w:tabs>
          <w:tab w:val="num" w:pos="90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порядок и сроки внесения корректировок в проект инвестиционной программы;</w:t>
      </w:r>
    </w:p>
    <w:p w:rsidR="00CF1AF8" w:rsidRPr="00CF1AF8" w:rsidRDefault="00CF1AF8" w:rsidP="00CF1AF8">
      <w:pPr>
        <w:tabs>
          <w:tab w:val="num" w:pos="90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процедуры утверждения инвестиционных программ.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Помимо согласования инвестиционных программ между исполнительно-распорядительным органом и организациями коммунального комплекса, необходимо также обеспечить утверждение инвестиционных программ вышестоящими органами тарифного регулирования Тульской области (Департаментом Тульской области по тарифам).</w:t>
      </w:r>
    </w:p>
    <w:p w:rsidR="00CF1AF8" w:rsidRPr="00CF1AF8" w:rsidRDefault="00CF1AF8" w:rsidP="00CF1AF8">
      <w:pPr>
        <w:ind w:firstLine="708"/>
        <w:jc w:val="both"/>
        <w:rPr>
          <w:sz w:val="28"/>
          <w:szCs w:val="28"/>
        </w:rPr>
      </w:pPr>
    </w:p>
    <w:p w:rsidR="00CF1AF8" w:rsidRPr="00CF1AF8" w:rsidRDefault="00CF1AF8" w:rsidP="00CF1AF8">
      <w:pPr>
        <w:ind w:firstLine="567"/>
        <w:jc w:val="center"/>
        <w:rPr>
          <w:b/>
          <w:sz w:val="28"/>
          <w:szCs w:val="28"/>
        </w:rPr>
      </w:pPr>
      <w:r w:rsidRPr="00CF1AF8">
        <w:rPr>
          <w:sz w:val="28"/>
          <w:szCs w:val="28"/>
        </w:rPr>
        <w:t xml:space="preserve">Раздел 9. </w:t>
      </w:r>
      <w:r w:rsidRPr="00CF1AF8">
        <w:rPr>
          <w:b/>
          <w:sz w:val="28"/>
          <w:szCs w:val="28"/>
        </w:rPr>
        <w:t>Оценка социально-экономической и экологической эффективности</w:t>
      </w:r>
    </w:p>
    <w:p w:rsidR="00CF1AF8" w:rsidRPr="00CF1AF8" w:rsidRDefault="00CF1AF8" w:rsidP="00CF1AF8">
      <w:pPr>
        <w:ind w:firstLine="567"/>
        <w:jc w:val="center"/>
        <w:rPr>
          <w:b/>
          <w:sz w:val="28"/>
          <w:szCs w:val="28"/>
        </w:rPr>
      </w:pPr>
    </w:p>
    <w:bookmarkEnd w:id="7"/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>В результате реализации программы комплексного развития будут получены следующие эффекты:</w:t>
      </w:r>
    </w:p>
    <w:p w:rsidR="00CF1AF8" w:rsidRPr="00CF1AF8" w:rsidRDefault="00CF1AF8" w:rsidP="00CF1AF8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lastRenderedPageBreak/>
        <w:t>повысится надежность и срок службы систем теплоснабжения, водоснабжения и водоотведения;</w:t>
      </w:r>
    </w:p>
    <w:p w:rsidR="00CF1AF8" w:rsidRPr="00CF1AF8" w:rsidRDefault="00CF1AF8" w:rsidP="00CF1AF8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CF1AF8" w:rsidRPr="00CF1AF8" w:rsidRDefault="00CF1AF8" w:rsidP="00CF1AF8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повысится стоимость земельных участков, имеющих доступ к системам коммунальной инфраструктуры, повысится инвестиционная привлекательность района;</w:t>
      </w:r>
    </w:p>
    <w:p w:rsidR="00CF1AF8" w:rsidRPr="00CF1AF8" w:rsidRDefault="00CF1AF8" w:rsidP="00CF1AF8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CF1AF8">
        <w:rPr>
          <w:color w:val="000000"/>
          <w:sz w:val="28"/>
          <w:szCs w:val="28"/>
        </w:rPr>
        <w:t>улучшится экологическая и санитарная обстановка в г. Суворове.</w:t>
      </w:r>
    </w:p>
    <w:p w:rsidR="00CF1AF8" w:rsidRPr="00CF1AF8" w:rsidRDefault="00CF1AF8" w:rsidP="00CF1AF8">
      <w:pPr>
        <w:ind w:firstLine="709"/>
        <w:jc w:val="both"/>
        <w:rPr>
          <w:sz w:val="28"/>
          <w:szCs w:val="28"/>
        </w:rPr>
      </w:pPr>
      <w:r w:rsidRPr="00CF1AF8">
        <w:rPr>
          <w:sz w:val="28"/>
          <w:szCs w:val="28"/>
        </w:rPr>
        <w:t xml:space="preserve">Интенсивное строительство коммунальной инфраструктуры создаст условия для развития территорий поселений, сделает территорию города Суворова еще более привлекательной для инвесторов, обеспечит рост экономики района, привлечение инвестиций в коммунальный сектор. </w:t>
      </w:r>
    </w:p>
    <w:p w:rsidR="00CF1AF8" w:rsidRPr="00CF1AF8" w:rsidRDefault="00CF1AF8" w:rsidP="00CF1AF8">
      <w:pPr>
        <w:jc w:val="both"/>
        <w:rPr>
          <w:sz w:val="28"/>
          <w:szCs w:val="28"/>
        </w:rPr>
      </w:pPr>
    </w:p>
    <w:p w:rsidR="00CF1AF8" w:rsidRPr="00CF1AF8" w:rsidRDefault="00CF1AF8" w:rsidP="00CF1AF8">
      <w:pPr>
        <w:ind w:firstLine="709"/>
        <w:jc w:val="both"/>
        <w:rPr>
          <w:b/>
        </w:rPr>
      </w:pPr>
    </w:p>
    <w:p w:rsidR="00CF1AF8" w:rsidRPr="00CF1AF8" w:rsidRDefault="00CF1AF8" w:rsidP="00CF1AF8">
      <w:pPr>
        <w:jc w:val="both"/>
        <w:rPr>
          <w:sz w:val="28"/>
          <w:szCs w:val="28"/>
        </w:rPr>
      </w:pPr>
      <w:r w:rsidRPr="00CF1AF8">
        <w:rPr>
          <w:b/>
          <w:sz w:val="28"/>
          <w:szCs w:val="28"/>
        </w:rPr>
        <w:t xml:space="preserve">                                  _________________________</w:t>
      </w:r>
    </w:p>
    <w:p w:rsidR="00CF1AF8" w:rsidRPr="00CF1AF8" w:rsidRDefault="00CF1AF8" w:rsidP="00CF1AF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C53D5" w:rsidRDefault="00AC53D5" w:rsidP="00CF1AF8">
      <w:pPr>
        <w:ind w:right="6945"/>
        <w:sectPr w:rsidR="00AC53D5" w:rsidSect="003120B6">
          <w:headerReference w:type="default" r:id="rId18"/>
          <w:footerReference w:type="default" r:id="rId19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3648E6" w:rsidRPr="00AC53D5" w:rsidRDefault="003648E6" w:rsidP="00CF1AF8">
      <w:pPr>
        <w:rPr>
          <w:sz w:val="26"/>
          <w:szCs w:val="26"/>
        </w:rPr>
      </w:pPr>
    </w:p>
    <w:sectPr w:rsidR="003648E6" w:rsidRPr="00AC53D5" w:rsidSect="003648E6">
      <w:pgSz w:w="16838" w:h="11906" w:orient="landscape"/>
      <w:pgMar w:top="1276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84" w:rsidRDefault="001C6884" w:rsidP="00433D42">
      <w:r>
        <w:separator/>
      </w:r>
    </w:p>
  </w:endnote>
  <w:endnote w:type="continuationSeparator" w:id="0">
    <w:p w:rsidR="001C6884" w:rsidRDefault="001C6884" w:rsidP="0043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F8" w:rsidRDefault="00CF1AF8" w:rsidP="00671648">
    <w:pPr>
      <w:pStyle w:val="ac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F1AF8" w:rsidRDefault="00CF1AF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F8" w:rsidRPr="0058729F" w:rsidRDefault="00CF1AF8" w:rsidP="0067164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F8" w:rsidRPr="0058729F" w:rsidRDefault="00CF1AF8" w:rsidP="00671648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98" w:rsidRDefault="005F2198">
    <w:pPr>
      <w:pStyle w:val="ac"/>
    </w:pPr>
  </w:p>
  <w:p w:rsidR="005F2198" w:rsidRDefault="005F21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84" w:rsidRDefault="001C6884" w:rsidP="00433D42">
      <w:r>
        <w:separator/>
      </w:r>
    </w:p>
  </w:footnote>
  <w:footnote w:type="continuationSeparator" w:id="0">
    <w:p w:rsidR="001C6884" w:rsidRDefault="001C6884" w:rsidP="0043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F8" w:rsidRDefault="00CF1AF8" w:rsidP="007C6566">
    <w:pPr>
      <w:pStyle w:val="aa"/>
    </w:pPr>
  </w:p>
  <w:p w:rsidR="00CF1AF8" w:rsidRDefault="00CF1A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F8" w:rsidRDefault="00CF1AF8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F1AF8" w:rsidRDefault="00CF1AF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F8" w:rsidRDefault="00CF1AF8" w:rsidP="00671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13C15">
      <w:rPr>
        <w:noProof/>
      </w:rPr>
      <w:t>39</w:t>
    </w:r>
    <w:r>
      <w:fldChar w:fldCharType="end"/>
    </w:r>
  </w:p>
  <w:p w:rsidR="00CF1AF8" w:rsidRPr="0058729F" w:rsidRDefault="00CF1AF8">
    <w:pPr>
      <w:pStyle w:val="aa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F8" w:rsidRDefault="00CF1AF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CF1AF8" w:rsidRPr="0058729F" w:rsidRDefault="00CF1AF8" w:rsidP="00671648">
    <w:pPr>
      <w:pStyle w:val="aa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98" w:rsidRDefault="005F2198">
    <w:pPr>
      <w:pStyle w:val="aa"/>
      <w:jc w:val="center"/>
    </w:pPr>
  </w:p>
  <w:p w:rsidR="005F2198" w:rsidRDefault="005F2198" w:rsidP="00D4287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8A48922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F33C46"/>
    <w:multiLevelType w:val="hybridMultilevel"/>
    <w:tmpl w:val="16DC3D2A"/>
    <w:lvl w:ilvl="0" w:tplc="BA561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309F"/>
    <w:multiLevelType w:val="multilevel"/>
    <w:tmpl w:val="9AFE8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251972E0"/>
    <w:multiLevelType w:val="hybridMultilevel"/>
    <w:tmpl w:val="A3E86D7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EE23D8"/>
    <w:multiLevelType w:val="multilevel"/>
    <w:tmpl w:val="E19A4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570AE4"/>
    <w:multiLevelType w:val="hybridMultilevel"/>
    <w:tmpl w:val="F90274E2"/>
    <w:lvl w:ilvl="0" w:tplc="E2021E52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>
    <w:nsid w:val="374D408A"/>
    <w:multiLevelType w:val="hybridMultilevel"/>
    <w:tmpl w:val="19BA7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0C8"/>
    <w:rsid w:val="00011EC1"/>
    <w:rsid w:val="0001699F"/>
    <w:rsid w:val="000220E7"/>
    <w:rsid w:val="00023678"/>
    <w:rsid w:val="00037B4D"/>
    <w:rsid w:val="00046248"/>
    <w:rsid w:val="00047701"/>
    <w:rsid w:val="000478BE"/>
    <w:rsid w:val="00047C29"/>
    <w:rsid w:val="00047D91"/>
    <w:rsid w:val="00056D81"/>
    <w:rsid w:val="00060B6D"/>
    <w:rsid w:val="00061DE2"/>
    <w:rsid w:val="00071FB9"/>
    <w:rsid w:val="00072A18"/>
    <w:rsid w:val="00080A36"/>
    <w:rsid w:val="00091A55"/>
    <w:rsid w:val="00097DA6"/>
    <w:rsid w:val="00097E9A"/>
    <w:rsid w:val="000A2603"/>
    <w:rsid w:val="000B02FE"/>
    <w:rsid w:val="000B4FFC"/>
    <w:rsid w:val="000B6A20"/>
    <w:rsid w:val="000C684D"/>
    <w:rsid w:val="000C7B00"/>
    <w:rsid w:val="000D1AB4"/>
    <w:rsid w:val="000D4B7D"/>
    <w:rsid w:val="000D7B5B"/>
    <w:rsid w:val="000E1CAB"/>
    <w:rsid w:val="000E5EA0"/>
    <w:rsid w:val="000E6B74"/>
    <w:rsid w:val="000E7B51"/>
    <w:rsid w:val="000F6720"/>
    <w:rsid w:val="00103593"/>
    <w:rsid w:val="001066C8"/>
    <w:rsid w:val="0012215F"/>
    <w:rsid w:val="00122F1C"/>
    <w:rsid w:val="00125C3C"/>
    <w:rsid w:val="001273C8"/>
    <w:rsid w:val="00132FA5"/>
    <w:rsid w:val="0014580D"/>
    <w:rsid w:val="001535B0"/>
    <w:rsid w:val="001542AE"/>
    <w:rsid w:val="00156473"/>
    <w:rsid w:val="001620CB"/>
    <w:rsid w:val="001653A1"/>
    <w:rsid w:val="00180EE8"/>
    <w:rsid w:val="0018261D"/>
    <w:rsid w:val="001830DC"/>
    <w:rsid w:val="00183EA3"/>
    <w:rsid w:val="001901D5"/>
    <w:rsid w:val="00190494"/>
    <w:rsid w:val="0019374A"/>
    <w:rsid w:val="0019734E"/>
    <w:rsid w:val="001B2C08"/>
    <w:rsid w:val="001C4A71"/>
    <w:rsid w:val="001C6884"/>
    <w:rsid w:val="001C6B9D"/>
    <w:rsid w:val="001D2885"/>
    <w:rsid w:val="001D2971"/>
    <w:rsid w:val="001D3656"/>
    <w:rsid w:val="001E2E51"/>
    <w:rsid w:val="001F0A2C"/>
    <w:rsid w:val="002075DC"/>
    <w:rsid w:val="00232AB1"/>
    <w:rsid w:val="00236139"/>
    <w:rsid w:val="0024185A"/>
    <w:rsid w:val="00244F71"/>
    <w:rsid w:val="00245BC0"/>
    <w:rsid w:val="00251212"/>
    <w:rsid w:val="00254B3D"/>
    <w:rsid w:val="002561D3"/>
    <w:rsid w:val="002616E4"/>
    <w:rsid w:val="0026326F"/>
    <w:rsid w:val="00280CB5"/>
    <w:rsid w:val="0028448A"/>
    <w:rsid w:val="00286F78"/>
    <w:rsid w:val="00291D1A"/>
    <w:rsid w:val="002A621E"/>
    <w:rsid w:val="002B3D5D"/>
    <w:rsid w:val="002C4950"/>
    <w:rsid w:val="002C605D"/>
    <w:rsid w:val="002E1017"/>
    <w:rsid w:val="002E3CD3"/>
    <w:rsid w:val="002F0EBA"/>
    <w:rsid w:val="00303F00"/>
    <w:rsid w:val="00303FF7"/>
    <w:rsid w:val="003120B6"/>
    <w:rsid w:val="00324C51"/>
    <w:rsid w:val="003337BB"/>
    <w:rsid w:val="00334BA2"/>
    <w:rsid w:val="00334E02"/>
    <w:rsid w:val="00341AEA"/>
    <w:rsid w:val="00347B03"/>
    <w:rsid w:val="003520C8"/>
    <w:rsid w:val="00355333"/>
    <w:rsid w:val="00356916"/>
    <w:rsid w:val="00356AB4"/>
    <w:rsid w:val="00363F0C"/>
    <w:rsid w:val="003648E6"/>
    <w:rsid w:val="003668F5"/>
    <w:rsid w:val="003728C5"/>
    <w:rsid w:val="00382BB4"/>
    <w:rsid w:val="003868DE"/>
    <w:rsid w:val="003937C4"/>
    <w:rsid w:val="003A1389"/>
    <w:rsid w:val="003A4876"/>
    <w:rsid w:val="003A50DA"/>
    <w:rsid w:val="003B3D1A"/>
    <w:rsid w:val="003D29FA"/>
    <w:rsid w:val="003D3FFA"/>
    <w:rsid w:val="003E6AA0"/>
    <w:rsid w:val="003F26B0"/>
    <w:rsid w:val="003F59BB"/>
    <w:rsid w:val="004044FA"/>
    <w:rsid w:val="00410C89"/>
    <w:rsid w:val="004169F2"/>
    <w:rsid w:val="0042030A"/>
    <w:rsid w:val="0042466A"/>
    <w:rsid w:val="00433D42"/>
    <w:rsid w:val="004351B4"/>
    <w:rsid w:val="00457C2C"/>
    <w:rsid w:val="0046537D"/>
    <w:rsid w:val="004769A7"/>
    <w:rsid w:val="00476D93"/>
    <w:rsid w:val="0047773F"/>
    <w:rsid w:val="00477B8E"/>
    <w:rsid w:val="00482276"/>
    <w:rsid w:val="00490512"/>
    <w:rsid w:val="00496C32"/>
    <w:rsid w:val="00497339"/>
    <w:rsid w:val="004A6E49"/>
    <w:rsid w:val="004B09F0"/>
    <w:rsid w:val="004B4301"/>
    <w:rsid w:val="004B5F15"/>
    <w:rsid w:val="004C0063"/>
    <w:rsid w:val="004C1156"/>
    <w:rsid w:val="004C7D68"/>
    <w:rsid w:val="004D5170"/>
    <w:rsid w:val="004D52DE"/>
    <w:rsid w:val="004E0BBB"/>
    <w:rsid w:val="004E6A10"/>
    <w:rsid w:val="004F0261"/>
    <w:rsid w:val="004F0575"/>
    <w:rsid w:val="004F1F32"/>
    <w:rsid w:val="004F2DF9"/>
    <w:rsid w:val="004F4811"/>
    <w:rsid w:val="004F4A21"/>
    <w:rsid w:val="00505F3E"/>
    <w:rsid w:val="00507690"/>
    <w:rsid w:val="00513C15"/>
    <w:rsid w:val="00522F4C"/>
    <w:rsid w:val="00524E3C"/>
    <w:rsid w:val="00525745"/>
    <w:rsid w:val="0052712A"/>
    <w:rsid w:val="0054271C"/>
    <w:rsid w:val="0055549A"/>
    <w:rsid w:val="00561AA6"/>
    <w:rsid w:val="005734ED"/>
    <w:rsid w:val="00573838"/>
    <w:rsid w:val="005806AE"/>
    <w:rsid w:val="005825BA"/>
    <w:rsid w:val="00584058"/>
    <w:rsid w:val="0058789D"/>
    <w:rsid w:val="0059004B"/>
    <w:rsid w:val="00593E46"/>
    <w:rsid w:val="00593F1D"/>
    <w:rsid w:val="00596928"/>
    <w:rsid w:val="005A1A3D"/>
    <w:rsid w:val="005A6DBE"/>
    <w:rsid w:val="005B25BD"/>
    <w:rsid w:val="005B2A8B"/>
    <w:rsid w:val="005B4553"/>
    <w:rsid w:val="005B4E9C"/>
    <w:rsid w:val="005C7A9E"/>
    <w:rsid w:val="005D25A9"/>
    <w:rsid w:val="005E0330"/>
    <w:rsid w:val="005E151A"/>
    <w:rsid w:val="005E4B1B"/>
    <w:rsid w:val="005F2198"/>
    <w:rsid w:val="00605EDA"/>
    <w:rsid w:val="00610CBF"/>
    <w:rsid w:val="0061270E"/>
    <w:rsid w:val="00613EF0"/>
    <w:rsid w:val="00621EB2"/>
    <w:rsid w:val="00624081"/>
    <w:rsid w:val="00626ED3"/>
    <w:rsid w:val="00641A0F"/>
    <w:rsid w:val="00641CC9"/>
    <w:rsid w:val="00645EDD"/>
    <w:rsid w:val="00652073"/>
    <w:rsid w:val="00662217"/>
    <w:rsid w:val="00670362"/>
    <w:rsid w:val="006713D0"/>
    <w:rsid w:val="00673CC1"/>
    <w:rsid w:val="00682DA2"/>
    <w:rsid w:val="00683F23"/>
    <w:rsid w:val="006864E8"/>
    <w:rsid w:val="00692D04"/>
    <w:rsid w:val="0069551A"/>
    <w:rsid w:val="006A0053"/>
    <w:rsid w:val="006A3DF1"/>
    <w:rsid w:val="006A520A"/>
    <w:rsid w:val="006C0ED7"/>
    <w:rsid w:val="006C1D7E"/>
    <w:rsid w:val="006C5275"/>
    <w:rsid w:val="006D32CB"/>
    <w:rsid w:val="006D359E"/>
    <w:rsid w:val="006E267D"/>
    <w:rsid w:val="006F2111"/>
    <w:rsid w:val="006F46A3"/>
    <w:rsid w:val="006F501B"/>
    <w:rsid w:val="0070131D"/>
    <w:rsid w:val="00703B30"/>
    <w:rsid w:val="00703C33"/>
    <w:rsid w:val="00711872"/>
    <w:rsid w:val="00712347"/>
    <w:rsid w:val="00715607"/>
    <w:rsid w:val="00727248"/>
    <w:rsid w:val="007337C4"/>
    <w:rsid w:val="00737873"/>
    <w:rsid w:val="00741EE0"/>
    <w:rsid w:val="00744D0E"/>
    <w:rsid w:val="00761A7D"/>
    <w:rsid w:val="00770287"/>
    <w:rsid w:val="00771F2F"/>
    <w:rsid w:val="00777C0A"/>
    <w:rsid w:val="007821EB"/>
    <w:rsid w:val="0078228C"/>
    <w:rsid w:val="007902B7"/>
    <w:rsid w:val="00790DBD"/>
    <w:rsid w:val="00792899"/>
    <w:rsid w:val="007C4DAF"/>
    <w:rsid w:val="007C661D"/>
    <w:rsid w:val="007C71AB"/>
    <w:rsid w:val="007E1EBB"/>
    <w:rsid w:val="007F235F"/>
    <w:rsid w:val="008029D2"/>
    <w:rsid w:val="00802E80"/>
    <w:rsid w:val="008103B1"/>
    <w:rsid w:val="00811C61"/>
    <w:rsid w:val="00812E77"/>
    <w:rsid w:val="00813163"/>
    <w:rsid w:val="008354FA"/>
    <w:rsid w:val="00843769"/>
    <w:rsid w:val="00860086"/>
    <w:rsid w:val="00860AAA"/>
    <w:rsid w:val="00861FE8"/>
    <w:rsid w:val="0087627B"/>
    <w:rsid w:val="00877BB1"/>
    <w:rsid w:val="008847B4"/>
    <w:rsid w:val="00886F6E"/>
    <w:rsid w:val="00890787"/>
    <w:rsid w:val="008921AF"/>
    <w:rsid w:val="00892A9F"/>
    <w:rsid w:val="00893652"/>
    <w:rsid w:val="008A54CC"/>
    <w:rsid w:val="008B040E"/>
    <w:rsid w:val="008B4C1B"/>
    <w:rsid w:val="008C39B7"/>
    <w:rsid w:val="008C50C4"/>
    <w:rsid w:val="008C79D3"/>
    <w:rsid w:val="008D0A7C"/>
    <w:rsid w:val="008F2F95"/>
    <w:rsid w:val="008F4510"/>
    <w:rsid w:val="008F47EC"/>
    <w:rsid w:val="009058B7"/>
    <w:rsid w:val="009143B0"/>
    <w:rsid w:val="009165D1"/>
    <w:rsid w:val="009177AD"/>
    <w:rsid w:val="0094138E"/>
    <w:rsid w:val="00945B8F"/>
    <w:rsid w:val="00951E31"/>
    <w:rsid w:val="009641FA"/>
    <w:rsid w:val="0097398A"/>
    <w:rsid w:val="009775F4"/>
    <w:rsid w:val="0098080C"/>
    <w:rsid w:val="00996883"/>
    <w:rsid w:val="009A39D5"/>
    <w:rsid w:val="009A3DF3"/>
    <w:rsid w:val="009A4F4B"/>
    <w:rsid w:val="009A5CF3"/>
    <w:rsid w:val="009C3E4F"/>
    <w:rsid w:val="009C4025"/>
    <w:rsid w:val="009C67BA"/>
    <w:rsid w:val="009C6CF1"/>
    <w:rsid w:val="009C7033"/>
    <w:rsid w:val="009D0009"/>
    <w:rsid w:val="009E00AD"/>
    <w:rsid w:val="009F2FED"/>
    <w:rsid w:val="009F64CA"/>
    <w:rsid w:val="00A00B10"/>
    <w:rsid w:val="00A117A0"/>
    <w:rsid w:val="00A212F3"/>
    <w:rsid w:val="00A21CA7"/>
    <w:rsid w:val="00A25C93"/>
    <w:rsid w:val="00A304C3"/>
    <w:rsid w:val="00A331C1"/>
    <w:rsid w:val="00A5187E"/>
    <w:rsid w:val="00A52F94"/>
    <w:rsid w:val="00A56E07"/>
    <w:rsid w:val="00A70C44"/>
    <w:rsid w:val="00A73388"/>
    <w:rsid w:val="00A76D99"/>
    <w:rsid w:val="00A853C5"/>
    <w:rsid w:val="00A860B2"/>
    <w:rsid w:val="00A87D0D"/>
    <w:rsid w:val="00A954B8"/>
    <w:rsid w:val="00AA0BEC"/>
    <w:rsid w:val="00AA23A4"/>
    <w:rsid w:val="00AA4A9A"/>
    <w:rsid w:val="00AB467F"/>
    <w:rsid w:val="00AB77DC"/>
    <w:rsid w:val="00AB7AD5"/>
    <w:rsid w:val="00AC53D5"/>
    <w:rsid w:val="00AD0AAA"/>
    <w:rsid w:val="00AD69ED"/>
    <w:rsid w:val="00AD7E36"/>
    <w:rsid w:val="00AF17DA"/>
    <w:rsid w:val="00AF3063"/>
    <w:rsid w:val="00AF70C7"/>
    <w:rsid w:val="00B05A9F"/>
    <w:rsid w:val="00B11A58"/>
    <w:rsid w:val="00B14E79"/>
    <w:rsid w:val="00B17023"/>
    <w:rsid w:val="00B24324"/>
    <w:rsid w:val="00B27A3D"/>
    <w:rsid w:val="00B34436"/>
    <w:rsid w:val="00B34828"/>
    <w:rsid w:val="00B362F6"/>
    <w:rsid w:val="00B37336"/>
    <w:rsid w:val="00B42EA3"/>
    <w:rsid w:val="00B434E1"/>
    <w:rsid w:val="00B505D1"/>
    <w:rsid w:val="00B532E9"/>
    <w:rsid w:val="00B5425E"/>
    <w:rsid w:val="00B62420"/>
    <w:rsid w:val="00B630D3"/>
    <w:rsid w:val="00B633D7"/>
    <w:rsid w:val="00B84D74"/>
    <w:rsid w:val="00B84FF1"/>
    <w:rsid w:val="00B90815"/>
    <w:rsid w:val="00B908CA"/>
    <w:rsid w:val="00B93F67"/>
    <w:rsid w:val="00B94039"/>
    <w:rsid w:val="00BC243D"/>
    <w:rsid w:val="00BD3AE5"/>
    <w:rsid w:val="00BD67E7"/>
    <w:rsid w:val="00BD769D"/>
    <w:rsid w:val="00BE0003"/>
    <w:rsid w:val="00BE10EC"/>
    <w:rsid w:val="00BE3880"/>
    <w:rsid w:val="00BE5F67"/>
    <w:rsid w:val="00BF0790"/>
    <w:rsid w:val="00BF3187"/>
    <w:rsid w:val="00C02829"/>
    <w:rsid w:val="00C06B33"/>
    <w:rsid w:val="00C10B8A"/>
    <w:rsid w:val="00C3295F"/>
    <w:rsid w:val="00C3486B"/>
    <w:rsid w:val="00C46314"/>
    <w:rsid w:val="00C471B3"/>
    <w:rsid w:val="00C55617"/>
    <w:rsid w:val="00C559A2"/>
    <w:rsid w:val="00C64205"/>
    <w:rsid w:val="00C71799"/>
    <w:rsid w:val="00C71A55"/>
    <w:rsid w:val="00C72DAA"/>
    <w:rsid w:val="00C7327A"/>
    <w:rsid w:val="00C76C62"/>
    <w:rsid w:val="00C80E80"/>
    <w:rsid w:val="00C83ADA"/>
    <w:rsid w:val="00C8474A"/>
    <w:rsid w:val="00C8772E"/>
    <w:rsid w:val="00C9126E"/>
    <w:rsid w:val="00C969B5"/>
    <w:rsid w:val="00C9706A"/>
    <w:rsid w:val="00C97F65"/>
    <w:rsid w:val="00CA2D7B"/>
    <w:rsid w:val="00CA5F32"/>
    <w:rsid w:val="00CA6292"/>
    <w:rsid w:val="00CC50A8"/>
    <w:rsid w:val="00CD016D"/>
    <w:rsid w:val="00CD2C2E"/>
    <w:rsid w:val="00CD3B80"/>
    <w:rsid w:val="00CD69C8"/>
    <w:rsid w:val="00CE0629"/>
    <w:rsid w:val="00CE170A"/>
    <w:rsid w:val="00CE46DD"/>
    <w:rsid w:val="00CE616C"/>
    <w:rsid w:val="00CE6D26"/>
    <w:rsid w:val="00CE709C"/>
    <w:rsid w:val="00CF1AF8"/>
    <w:rsid w:val="00CF47DF"/>
    <w:rsid w:val="00D00972"/>
    <w:rsid w:val="00D00C98"/>
    <w:rsid w:val="00D018D1"/>
    <w:rsid w:val="00D061B3"/>
    <w:rsid w:val="00D07C13"/>
    <w:rsid w:val="00D161CB"/>
    <w:rsid w:val="00D207DF"/>
    <w:rsid w:val="00D26CBE"/>
    <w:rsid w:val="00D27783"/>
    <w:rsid w:val="00D27B1C"/>
    <w:rsid w:val="00D41270"/>
    <w:rsid w:val="00D42360"/>
    <w:rsid w:val="00D4287F"/>
    <w:rsid w:val="00D46543"/>
    <w:rsid w:val="00D50F1F"/>
    <w:rsid w:val="00D524A4"/>
    <w:rsid w:val="00D77138"/>
    <w:rsid w:val="00D851A4"/>
    <w:rsid w:val="00D96690"/>
    <w:rsid w:val="00D969C1"/>
    <w:rsid w:val="00DA1040"/>
    <w:rsid w:val="00DB0381"/>
    <w:rsid w:val="00DB6B12"/>
    <w:rsid w:val="00DC04B5"/>
    <w:rsid w:val="00DC0EF2"/>
    <w:rsid w:val="00DC7CBF"/>
    <w:rsid w:val="00DD3009"/>
    <w:rsid w:val="00DE42C2"/>
    <w:rsid w:val="00E108E6"/>
    <w:rsid w:val="00E1575B"/>
    <w:rsid w:val="00E224E4"/>
    <w:rsid w:val="00E22522"/>
    <w:rsid w:val="00E26130"/>
    <w:rsid w:val="00E277D3"/>
    <w:rsid w:val="00E33D7F"/>
    <w:rsid w:val="00E43AE5"/>
    <w:rsid w:val="00E4477F"/>
    <w:rsid w:val="00E44A27"/>
    <w:rsid w:val="00E566B7"/>
    <w:rsid w:val="00E63F6E"/>
    <w:rsid w:val="00E8388A"/>
    <w:rsid w:val="00E927B0"/>
    <w:rsid w:val="00E93095"/>
    <w:rsid w:val="00E93C88"/>
    <w:rsid w:val="00EA349B"/>
    <w:rsid w:val="00EA6DA3"/>
    <w:rsid w:val="00EA6F48"/>
    <w:rsid w:val="00EA6FFE"/>
    <w:rsid w:val="00EB43FA"/>
    <w:rsid w:val="00EC02CF"/>
    <w:rsid w:val="00EC29BF"/>
    <w:rsid w:val="00ED16B5"/>
    <w:rsid w:val="00ED5EC1"/>
    <w:rsid w:val="00EE34EF"/>
    <w:rsid w:val="00EF4B2D"/>
    <w:rsid w:val="00F015FA"/>
    <w:rsid w:val="00F05DCA"/>
    <w:rsid w:val="00F2162F"/>
    <w:rsid w:val="00F270C9"/>
    <w:rsid w:val="00F4027F"/>
    <w:rsid w:val="00F40926"/>
    <w:rsid w:val="00F40AA8"/>
    <w:rsid w:val="00F41901"/>
    <w:rsid w:val="00F46441"/>
    <w:rsid w:val="00F5470B"/>
    <w:rsid w:val="00F55B30"/>
    <w:rsid w:val="00F640F8"/>
    <w:rsid w:val="00F64E8C"/>
    <w:rsid w:val="00F663AF"/>
    <w:rsid w:val="00F73DAA"/>
    <w:rsid w:val="00F81DAF"/>
    <w:rsid w:val="00F83165"/>
    <w:rsid w:val="00F91ED0"/>
    <w:rsid w:val="00F94962"/>
    <w:rsid w:val="00FB0527"/>
    <w:rsid w:val="00FB106D"/>
    <w:rsid w:val="00FC0E3C"/>
    <w:rsid w:val="00FC1B14"/>
    <w:rsid w:val="00FD63FA"/>
    <w:rsid w:val="00FE0AD4"/>
    <w:rsid w:val="00FE3049"/>
    <w:rsid w:val="00FF35B7"/>
    <w:rsid w:val="00FF5662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7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28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728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525745"/>
    <w:pPr>
      <w:spacing w:after="120"/>
    </w:pPr>
    <w:rPr>
      <w:rFonts w:ascii="Arial" w:hAnsi="Arial" w:cs="Arial"/>
    </w:rPr>
  </w:style>
  <w:style w:type="paragraph" w:styleId="a8">
    <w:name w:val="Normal Indent"/>
    <w:basedOn w:val="a"/>
    <w:link w:val="a9"/>
    <w:rsid w:val="00525745"/>
    <w:pPr>
      <w:ind w:left="708"/>
    </w:pPr>
    <w:rPr>
      <w:rFonts w:ascii="Arial" w:hAnsi="Arial" w:cs="Arial"/>
    </w:rPr>
  </w:style>
  <w:style w:type="character" w:customStyle="1" w:styleId="a9">
    <w:name w:val="Обычный отступ Знак"/>
    <w:link w:val="a8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433D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3D42"/>
    <w:rPr>
      <w:sz w:val="24"/>
      <w:szCs w:val="24"/>
    </w:rPr>
  </w:style>
  <w:style w:type="paragraph" w:styleId="ac">
    <w:name w:val="footer"/>
    <w:basedOn w:val="a"/>
    <w:link w:val="ad"/>
    <w:uiPriority w:val="99"/>
    <w:rsid w:val="00433D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3D42"/>
    <w:rPr>
      <w:sz w:val="24"/>
      <w:szCs w:val="24"/>
    </w:rPr>
  </w:style>
  <w:style w:type="paragraph" w:customStyle="1" w:styleId="ConsNormal">
    <w:name w:val="ConsNormal"/>
    <w:rsid w:val="00703C3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E566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Hyperlink"/>
    <w:uiPriority w:val="99"/>
    <w:unhideWhenUsed/>
    <w:rsid w:val="00FC0E3C"/>
    <w:rPr>
      <w:color w:val="0000FF"/>
      <w:u w:val="single"/>
    </w:rPr>
  </w:style>
  <w:style w:type="character" w:styleId="af">
    <w:name w:val="FollowedHyperlink"/>
    <w:uiPriority w:val="99"/>
    <w:unhideWhenUsed/>
    <w:rsid w:val="00FC0E3C"/>
    <w:rPr>
      <w:color w:val="800080"/>
      <w:u w:val="single"/>
    </w:rPr>
  </w:style>
  <w:style w:type="paragraph" w:customStyle="1" w:styleId="xl66">
    <w:name w:val="xl66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FC0E3C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76">
    <w:name w:val="xl76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FC0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FC0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2">
    <w:name w:val="xl82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5">
    <w:name w:val="xl85"/>
    <w:basedOn w:val="a"/>
    <w:rsid w:val="00FC0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FC0E3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FC0E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4">
    <w:name w:val="xl94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F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FC0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F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FC0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FC0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F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FC0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C0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F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C0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FC0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F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FC0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C0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F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C0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C0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F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ody Text Indent"/>
    <w:basedOn w:val="a"/>
    <w:link w:val="af1"/>
    <w:rsid w:val="00D018D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018D1"/>
    <w:rPr>
      <w:sz w:val="24"/>
      <w:szCs w:val="24"/>
    </w:rPr>
  </w:style>
  <w:style w:type="character" w:customStyle="1" w:styleId="10">
    <w:name w:val="Заголовок 1 Знак"/>
    <w:link w:val="1"/>
    <w:rsid w:val="00372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728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2">
    <w:name w:val="Название Знак"/>
    <w:aliases w:val="Знак Знак, Знак Знак"/>
    <w:link w:val="af3"/>
    <w:locked/>
    <w:rsid w:val="003728C5"/>
    <w:rPr>
      <w:rFonts w:ascii="Calibri" w:hAnsi="Calibri"/>
      <w:sz w:val="28"/>
      <w:szCs w:val="28"/>
    </w:rPr>
  </w:style>
  <w:style w:type="paragraph" w:styleId="af3">
    <w:name w:val="Title"/>
    <w:aliases w:val="Знак, Знак"/>
    <w:basedOn w:val="a"/>
    <w:link w:val="af2"/>
    <w:qFormat/>
    <w:rsid w:val="003728C5"/>
    <w:pPr>
      <w:jc w:val="center"/>
    </w:pPr>
    <w:rPr>
      <w:rFonts w:ascii="Calibri" w:hAnsi="Calibri"/>
      <w:sz w:val="28"/>
      <w:szCs w:val="28"/>
    </w:rPr>
  </w:style>
  <w:style w:type="character" w:customStyle="1" w:styleId="11">
    <w:name w:val="Название Знак1"/>
    <w:rsid w:val="003728C5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CF1AF8"/>
  </w:style>
  <w:style w:type="paragraph" w:styleId="af4">
    <w:name w:val="Balloon Text"/>
    <w:basedOn w:val="a"/>
    <w:link w:val="af5"/>
    <w:uiPriority w:val="99"/>
    <w:unhideWhenUsed/>
    <w:rsid w:val="00CF1AF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CF1AF8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uiPriority w:val="99"/>
    <w:rsid w:val="00CF1AF8"/>
    <w:rPr>
      <w:rFonts w:ascii="Arial" w:hAnsi="Arial" w:cs="Arial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CF1AF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1A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F1A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CF1A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CF1AF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rsid w:val="00CF1AF8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F1A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3"/>
    <w:uiPriority w:val="59"/>
    <w:rsid w:val="00CF1A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сновной текст1"/>
    <w:basedOn w:val="a"/>
    <w:uiPriority w:val="99"/>
    <w:rsid w:val="00CF1AF8"/>
    <w:pPr>
      <w:spacing w:before="60" w:after="60"/>
      <w:jc w:val="both"/>
    </w:pPr>
    <w:rPr>
      <w:rFonts w:ascii="Arial" w:hAnsi="Arial" w:cs="Arial"/>
      <w:b/>
      <w:bCs/>
      <w:i/>
      <w:iCs/>
      <w:lang w:val="en-US"/>
    </w:rPr>
  </w:style>
  <w:style w:type="character" w:styleId="af7">
    <w:name w:val="page number"/>
    <w:rsid w:val="00CF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2D94-BF5B-4231-941C-A20DBBEA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10699</Words>
  <Characters>60986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/>
  <LinksUpToDate>false</LinksUpToDate>
  <CharactersWithSpaces>71542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creator>User</dc:creator>
  <cp:lastModifiedBy>Delo</cp:lastModifiedBy>
  <cp:revision>2</cp:revision>
  <cp:lastPrinted>2015-07-06T06:51:00Z</cp:lastPrinted>
  <dcterms:created xsi:type="dcterms:W3CDTF">2015-07-06T06:51:00Z</dcterms:created>
  <dcterms:modified xsi:type="dcterms:W3CDTF">2015-07-06T06:51:00Z</dcterms:modified>
</cp:coreProperties>
</file>