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5F4" w:rsidRPr="000547AF" w:rsidRDefault="005A05F4" w:rsidP="006D59F9">
      <w:pPr>
        <w:spacing w:after="0" w:line="240" w:lineRule="auto"/>
        <w:jc w:val="right"/>
        <w:rPr>
          <w:sz w:val="26"/>
          <w:szCs w:val="26"/>
        </w:rPr>
      </w:pPr>
    </w:p>
    <w:p w:rsidR="0039716F" w:rsidRPr="000547AF" w:rsidRDefault="0039716F" w:rsidP="00782D2F">
      <w:pPr>
        <w:spacing w:after="0" w:line="240" w:lineRule="auto"/>
        <w:jc w:val="center"/>
        <w:rPr>
          <w:rFonts w:ascii="PT Astra Serif" w:hAnsi="PT Astra Serif"/>
          <w:b/>
          <w:sz w:val="26"/>
          <w:szCs w:val="26"/>
        </w:rPr>
      </w:pPr>
    </w:p>
    <w:p w:rsidR="0039716F" w:rsidRPr="000547AF" w:rsidRDefault="0039716F" w:rsidP="00782D2F">
      <w:pPr>
        <w:spacing w:after="0" w:line="240" w:lineRule="auto"/>
        <w:jc w:val="center"/>
        <w:rPr>
          <w:rFonts w:ascii="PT Astra Serif" w:hAnsi="PT Astra Serif"/>
          <w:b/>
          <w:sz w:val="26"/>
          <w:szCs w:val="26"/>
        </w:rPr>
      </w:pPr>
    </w:p>
    <w:p w:rsidR="0039716F" w:rsidRPr="000547AF" w:rsidRDefault="0039716F" w:rsidP="00782D2F">
      <w:pPr>
        <w:spacing w:after="0" w:line="240" w:lineRule="auto"/>
        <w:jc w:val="center"/>
        <w:rPr>
          <w:rFonts w:ascii="PT Astra Serif" w:hAnsi="PT Astra Serif"/>
          <w:b/>
          <w:sz w:val="26"/>
          <w:szCs w:val="26"/>
        </w:rPr>
      </w:pPr>
    </w:p>
    <w:p w:rsidR="0039716F" w:rsidRPr="000547AF" w:rsidRDefault="0039716F" w:rsidP="00782D2F">
      <w:pPr>
        <w:spacing w:after="0" w:line="240" w:lineRule="auto"/>
        <w:jc w:val="center"/>
        <w:rPr>
          <w:rFonts w:ascii="PT Astra Serif" w:hAnsi="PT Astra Serif"/>
          <w:b/>
          <w:sz w:val="26"/>
          <w:szCs w:val="26"/>
        </w:rPr>
      </w:pPr>
    </w:p>
    <w:p w:rsidR="007D4C78" w:rsidRPr="000547AF" w:rsidRDefault="00674FF8" w:rsidP="00782D2F">
      <w:pPr>
        <w:spacing w:after="0" w:line="240" w:lineRule="auto"/>
        <w:jc w:val="center"/>
        <w:rPr>
          <w:rFonts w:ascii="PT Astra Serif" w:hAnsi="PT Astra Serif"/>
          <w:b/>
          <w:sz w:val="26"/>
          <w:szCs w:val="26"/>
        </w:rPr>
      </w:pPr>
      <w:r w:rsidRPr="000547AF">
        <w:rPr>
          <w:rFonts w:ascii="PT Astra Serif" w:hAnsi="PT Astra Serif"/>
          <w:b/>
          <w:sz w:val="26"/>
          <w:szCs w:val="26"/>
        </w:rPr>
        <w:t>ПОСТАНОВЛЕНИЕ</w:t>
      </w:r>
    </w:p>
    <w:p w:rsidR="007D4C78" w:rsidRPr="000547AF" w:rsidRDefault="007D4C78" w:rsidP="00782D2F">
      <w:pPr>
        <w:spacing w:after="0" w:line="240" w:lineRule="auto"/>
        <w:jc w:val="center"/>
        <w:rPr>
          <w:rFonts w:ascii="PT Astra Serif" w:hAnsi="PT Astra Serif"/>
          <w:b/>
          <w:sz w:val="26"/>
          <w:szCs w:val="26"/>
        </w:rPr>
      </w:pPr>
    </w:p>
    <w:p w:rsidR="007D4C78" w:rsidRPr="000547AF" w:rsidRDefault="007D4C78" w:rsidP="00782D2F">
      <w:pPr>
        <w:spacing w:after="0" w:line="240" w:lineRule="auto"/>
        <w:jc w:val="center"/>
        <w:rPr>
          <w:rFonts w:ascii="PT Astra Serif" w:hAnsi="PT Astra Serif"/>
          <w:b/>
          <w:sz w:val="26"/>
          <w:szCs w:val="26"/>
        </w:rPr>
      </w:pPr>
    </w:p>
    <w:p w:rsidR="007D4C78" w:rsidRPr="000547AF" w:rsidRDefault="00D82EB8" w:rsidP="00D82EB8">
      <w:pPr>
        <w:spacing w:after="0" w:line="240" w:lineRule="auto"/>
        <w:jc w:val="both"/>
        <w:rPr>
          <w:rFonts w:ascii="PT Astra Serif" w:hAnsi="PT Astra Serif"/>
          <w:b/>
          <w:sz w:val="26"/>
          <w:szCs w:val="26"/>
        </w:rPr>
      </w:pPr>
      <w:r>
        <w:rPr>
          <w:rFonts w:ascii="PT Astra Serif" w:hAnsi="PT Astra Serif"/>
          <w:b/>
          <w:sz w:val="26"/>
          <w:szCs w:val="26"/>
        </w:rPr>
        <w:t>от 25 февраля 2020 года</w:t>
      </w:r>
      <w:r>
        <w:rPr>
          <w:rFonts w:ascii="PT Astra Serif" w:hAnsi="PT Astra Serif"/>
          <w:b/>
          <w:sz w:val="26"/>
          <w:szCs w:val="26"/>
        </w:rPr>
        <w:tab/>
      </w:r>
      <w:r>
        <w:rPr>
          <w:rFonts w:ascii="PT Astra Serif" w:hAnsi="PT Astra Serif"/>
          <w:b/>
          <w:sz w:val="26"/>
          <w:szCs w:val="26"/>
        </w:rPr>
        <w:tab/>
      </w:r>
      <w:r>
        <w:rPr>
          <w:rFonts w:ascii="PT Astra Serif" w:hAnsi="PT Astra Serif"/>
          <w:b/>
          <w:sz w:val="26"/>
          <w:szCs w:val="26"/>
        </w:rPr>
        <w:tab/>
      </w:r>
      <w:r>
        <w:rPr>
          <w:rFonts w:ascii="PT Astra Serif" w:hAnsi="PT Astra Serif"/>
          <w:b/>
          <w:sz w:val="26"/>
          <w:szCs w:val="26"/>
        </w:rPr>
        <w:tab/>
      </w:r>
      <w:r>
        <w:rPr>
          <w:rFonts w:ascii="PT Astra Serif" w:hAnsi="PT Astra Serif"/>
          <w:b/>
          <w:sz w:val="26"/>
          <w:szCs w:val="26"/>
        </w:rPr>
        <w:tab/>
      </w:r>
      <w:r>
        <w:rPr>
          <w:rFonts w:ascii="PT Astra Serif" w:hAnsi="PT Astra Serif"/>
          <w:b/>
          <w:sz w:val="26"/>
          <w:szCs w:val="26"/>
        </w:rPr>
        <w:tab/>
      </w:r>
      <w:r>
        <w:rPr>
          <w:rFonts w:ascii="PT Astra Serif" w:hAnsi="PT Astra Serif"/>
          <w:b/>
          <w:sz w:val="26"/>
          <w:szCs w:val="26"/>
        </w:rPr>
        <w:tab/>
        <w:t>№ 229</w:t>
      </w:r>
    </w:p>
    <w:p w:rsidR="00FE4C14" w:rsidRPr="000547AF" w:rsidRDefault="00FE4C14" w:rsidP="00FE4C14">
      <w:pPr>
        <w:tabs>
          <w:tab w:val="left" w:pos="2415"/>
        </w:tabs>
        <w:spacing w:after="0" w:line="240" w:lineRule="auto"/>
        <w:jc w:val="center"/>
        <w:rPr>
          <w:rFonts w:ascii="PT Astra Serif" w:hAnsi="PT Astra Serif"/>
          <w:sz w:val="26"/>
          <w:szCs w:val="26"/>
        </w:rPr>
      </w:pPr>
    </w:p>
    <w:p w:rsidR="00FE4C14" w:rsidRPr="000547AF" w:rsidRDefault="00FE4C14" w:rsidP="00FE4C14">
      <w:pPr>
        <w:tabs>
          <w:tab w:val="left" w:pos="2415"/>
        </w:tabs>
        <w:spacing w:after="0" w:line="240" w:lineRule="auto"/>
        <w:jc w:val="center"/>
        <w:rPr>
          <w:rFonts w:ascii="PT Astra Serif" w:hAnsi="PT Astra Serif"/>
          <w:sz w:val="26"/>
          <w:szCs w:val="26"/>
        </w:rPr>
      </w:pPr>
    </w:p>
    <w:p w:rsidR="007D4C78" w:rsidRPr="000547AF" w:rsidRDefault="007D4C78" w:rsidP="00782D2F">
      <w:pPr>
        <w:spacing w:after="0" w:line="240" w:lineRule="auto"/>
        <w:jc w:val="center"/>
        <w:rPr>
          <w:rFonts w:ascii="PT Astra Serif" w:hAnsi="PT Astra Serif"/>
          <w:b/>
          <w:sz w:val="26"/>
          <w:szCs w:val="26"/>
        </w:rPr>
      </w:pPr>
    </w:p>
    <w:p w:rsidR="007628DF" w:rsidRPr="000547AF" w:rsidRDefault="007628DF" w:rsidP="00782D2F">
      <w:pPr>
        <w:spacing w:after="0" w:line="240" w:lineRule="auto"/>
        <w:jc w:val="center"/>
        <w:rPr>
          <w:rFonts w:ascii="PT Astra Serif" w:hAnsi="PT Astra Serif"/>
          <w:b/>
          <w:sz w:val="26"/>
          <w:szCs w:val="26"/>
        </w:rPr>
      </w:pPr>
    </w:p>
    <w:p w:rsidR="007D4C78" w:rsidRPr="000547AF" w:rsidRDefault="007D4C78" w:rsidP="00FE4C14">
      <w:pPr>
        <w:spacing w:after="0" w:line="240" w:lineRule="auto"/>
        <w:rPr>
          <w:rFonts w:ascii="PT Astra Serif" w:hAnsi="PT Astra Serif"/>
          <w:b/>
          <w:sz w:val="26"/>
          <w:szCs w:val="26"/>
        </w:rPr>
      </w:pPr>
    </w:p>
    <w:p w:rsidR="00FF5EC6" w:rsidRPr="000547AF" w:rsidRDefault="00FF5EC6" w:rsidP="00FF5EC6">
      <w:pPr>
        <w:tabs>
          <w:tab w:val="left" w:pos="2415"/>
        </w:tabs>
        <w:spacing w:after="0" w:line="240" w:lineRule="auto"/>
        <w:jc w:val="center"/>
        <w:rPr>
          <w:rFonts w:ascii="PT Astra Serif" w:hAnsi="PT Astra Serif"/>
          <w:sz w:val="26"/>
          <w:szCs w:val="26"/>
        </w:rPr>
      </w:pPr>
    </w:p>
    <w:p w:rsidR="00855126" w:rsidRPr="000547AF" w:rsidRDefault="00855126" w:rsidP="00855126">
      <w:pPr>
        <w:spacing w:after="0" w:line="240" w:lineRule="auto"/>
        <w:jc w:val="center"/>
        <w:rPr>
          <w:rFonts w:ascii="PT Astra Serif" w:hAnsi="PT Astra Serif"/>
          <w:b/>
          <w:sz w:val="26"/>
          <w:szCs w:val="26"/>
        </w:rPr>
      </w:pPr>
      <w:r w:rsidRPr="000547AF">
        <w:rPr>
          <w:rFonts w:ascii="PT Astra Serif" w:hAnsi="PT Astra Serif"/>
          <w:b/>
          <w:sz w:val="26"/>
          <w:szCs w:val="26"/>
        </w:rPr>
        <w:t>О внесении изменения в постановление администрации муниципального образования Суворовский район от 22.02.2018 № 152 «Об утверждении муниципальной программы «Развитие малого и среднего предпринимательства в городе Суворов Суворовского района»</w:t>
      </w:r>
    </w:p>
    <w:p w:rsidR="00855126" w:rsidRPr="000547AF" w:rsidRDefault="00855126" w:rsidP="006634F3">
      <w:pPr>
        <w:spacing w:after="0" w:line="240" w:lineRule="auto"/>
        <w:jc w:val="both"/>
        <w:rPr>
          <w:rFonts w:ascii="PT Astra Serif" w:hAnsi="PT Astra Serif"/>
          <w:b/>
          <w:sz w:val="26"/>
          <w:szCs w:val="26"/>
        </w:rPr>
      </w:pPr>
    </w:p>
    <w:p w:rsidR="00855126" w:rsidRPr="000547AF" w:rsidRDefault="00855126" w:rsidP="00855126">
      <w:pPr>
        <w:tabs>
          <w:tab w:val="left" w:pos="993"/>
        </w:tabs>
        <w:spacing w:after="0" w:line="240" w:lineRule="auto"/>
        <w:ind w:firstLine="709"/>
        <w:jc w:val="both"/>
        <w:rPr>
          <w:rFonts w:ascii="PT Astra Serif" w:hAnsi="PT Astra Serif"/>
          <w:sz w:val="26"/>
          <w:szCs w:val="26"/>
        </w:rPr>
      </w:pPr>
      <w:r w:rsidRPr="000547AF">
        <w:rPr>
          <w:rFonts w:ascii="PT Astra Serif" w:hAnsi="PT Astra Serif"/>
          <w:sz w:val="26"/>
          <w:szCs w:val="26"/>
        </w:rPr>
        <w:t xml:space="preserve">В соответствии с Федеральным законом от 24.07.2007 № 209-ФЗ </w:t>
      </w:r>
      <w:r w:rsidR="006634F3" w:rsidRPr="000547AF">
        <w:rPr>
          <w:rFonts w:ascii="PT Astra Serif" w:hAnsi="PT Astra Serif"/>
          <w:sz w:val="26"/>
          <w:szCs w:val="26"/>
        </w:rPr>
        <w:t xml:space="preserve">                  </w:t>
      </w:r>
      <w:r w:rsidRPr="000547AF">
        <w:rPr>
          <w:rFonts w:ascii="PT Astra Serif" w:hAnsi="PT Astra Serif"/>
          <w:sz w:val="26"/>
          <w:szCs w:val="26"/>
        </w:rPr>
        <w:t>«О развитии малого и среднего предпринимательства в Российской Федерации», постановлением администрации муниципального образования Суворовский район от 15.11.2013 № 1960 «Об утверждении Порядка разработки, реализации и оценки эффективности муниципальных программ», на основании абзаца 2 части 1 статьи 29 Устава муниципального образования Суворовский район администрация муниципального образования Суворовский район  ПОСТАНОВЛЯЕТ:</w:t>
      </w:r>
    </w:p>
    <w:p w:rsidR="00855126" w:rsidRPr="000547AF" w:rsidRDefault="00855126" w:rsidP="00855126">
      <w:pPr>
        <w:spacing w:after="0" w:line="240" w:lineRule="auto"/>
        <w:ind w:firstLine="708"/>
        <w:jc w:val="both"/>
        <w:rPr>
          <w:rFonts w:ascii="PT Astra Serif" w:hAnsi="PT Astra Serif"/>
          <w:sz w:val="26"/>
          <w:szCs w:val="26"/>
        </w:rPr>
      </w:pPr>
      <w:r w:rsidRPr="000547AF">
        <w:rPr>
          <w:rFonts w:ascii="PT Astra Serif" w:hAnsi="PT Astra Serif"/>
          <w:sz w:val="26"/>
          <w:szCs w:val="26"/>
        </w:rPr>
        <w:t>1. Внести в постановление администрации муниципального образования Суворовский район от 22.02.2018 № 152 «Об утверждении муниципальной программы «Развитие малого и среднего предпринимательства в городе Суворов Суворовского района» следующее изменение:</w:t>
      </w:r>
    </w:p>
    <w:p w:rsidR="00855126" w:rsidRPr="000547AF" w:rsidRDefault="00855126" w:rsidP="00855126">
      <w:pPr>
        <w:spacing w:after="0" w:line="240" w:lineRule="auto"/>
        <w:ind w:firstLine="708"/>
        <w:jc w:val="both"/>
        <w:rPr>
          <w:rFonts w:ascii="PT Astra Serif" w:hAnsi="PT Astra Serif"/>
          <w:sz w:val="26"/>
          <w:szCs w:val="26"/>
        </w:rPr>
      </w:pPr>
      <w:r w:rsidRPr="000547AF">
        <w:rPr>
          <w:rFonts w:ascii="PT Astra Serif" w:hAnsi="PT Astra Serif"/>
          <w:sz w:val="26"/>
          <w:szCs w:val="26"/>
        </w:rPr>
        <w:t xml:space="preserve">приложение </w:t>
      </w:r>
      <w:r w:rsidR="005A3DE3" w:rsidRPr="000547AF">
        <w:rPr>
          <w:rFonts w:ascii="PT Astra Serif" w:hAnsi="PT Astra Serif"/>
          <w:sz w:val="26"/>
          <w:szCs w:val="26"/>
        </w:rPr>
        <w:t xml:space="preserve">к постановлению </w:t>
      </w:r>
      <w:r w:rsidRPr="000547AF">
        <w:rPr>
          <w:rFonts w:ascii="PT Astra Serif" w:hAnsi="PT Astra Serif"/>
          <w:sz w:val="26"/>
          <w:szCs w:val="26"/>
        </w:rPr>
        <w:t>изложить в новой редакции (приложение).</w:t>
      </w:r>
    </w:p>
    <w:p w:rsidR="00855126" w:rsidRPr="000547AF" w:rsidRDefault="00855126" w:rsidP="00855126">
      <w:pPr>
        <w:spacing w:after="0" w:line="240" w:lineRule="auto"/>
        <w:ind w:firstLine="708"/>
        <w:jc w:val="both"/>
        <w:rPr>
          <w:rFonts w:ascii="PT Astra Serif" w:hAnsi="PT Astra Serif"/>
          <w:sz w:val="26"/>
          <w:szCs w:val="26"/>
        </w:rPr>
      </w:pPr>
      <w:r w:rsidRPr="000547AF">
        <w:rPr>
          <w:rFonts w:ascii="PT Astra Serif" w:hAnsi="PT Astra Serif"/>
          <w:sz w:val="26"/>
          <w:szCs w:val="26"/>
        </w:rPr>
        <w:t>2.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w:t>
      </w:r>
    </w:p>
    <w:p w:rsidR="00855126" w:rsidRPr="000547AF" w:rsidRDefault="00855126" w:rsidP="00855126">
      <w:pPr>
        <w:tabs>
          <w:tab w:val="left" w:pos="1134"/>
        </w:tabs>
        <w:spacing w:after="0" w:line="240" w:lineRule="auto"/>
        <w:ind w:firstLine="709"/>
        <w:jc w:val="both"/>
        <w:rPr>
          <w:rFonts w:ascii="PT Astra Serif" w:hAnsi="PT Astra Serif"/>
          <w:sz w:val="26"/>
          <w:szCs w:val="26"/>
        </w:rPr>
      </w:pPr>
      <w:r w:rsidRPr="000547AF">
        <w:rPr>
          <w:rFonts w:ascii="PT Astra Serif" w:hAnsi="PT Astra Serif"/>
          <w:sz w:val="26"/>
          <w:szCs w:val="26"/>
        </w:rPr>
        <w:t>3. Постановление вступает в силу со дня официального опубликования.</w:t>
      </w:r>
    </w:p>
    <w:p w:rsidR="00855126" w:rsidRPr="000547AF" w:rsidRDefault="00855126" w:rsidP="00855126">
      <w:pPr>
        <w:spacing w:after="0" w:line="240" w:lineRule="auto"/>
        <w:ind w:left="360" w:firstLine="709"/>
        <w:rPr>
          <w:rFonts w:ascii="PT Astra Serif" w:hAnsi="PT Astra Serif"/>
          <w:sz w:val="26"/>
          <w:szCs w:val="26"/>
        </w:rPr>
      </w:pPr>
    </w:p>
    <w:p w:rsidR="00855126" w:rsidRPr="000547AF" w:rsidRDefault="00855126" w:rsidP="00855126">
      <w:pPr>
        <w:spacing w:after="0" w:line="240" w:lineRule="auto"/>
        <w:ind w:left="360"/>
        <w:rPr>
          <w:rFonts w:ascii="PT Astra Serif" w:hAnsi="PT Astra Serif"/>
          <w:sz w:val="26"/>
          <w:szCs w:val="26"/>
        </w:rPr>
      </w:pPr>
    </w:p>
    <w:tbl>
      <w:tblPr>
        <w:tblW w:w="0" w:type="auto"/>
        <w:tblInd w:w="108" w:type="dxa"/>
        <w:tblLook w:val="04A0"/>
      </w:tblPr>
      <w:tblGrid>
        <w:gridCol w:w="3828"/>
        <w:gridCol w:w="5634"/>
      </w:tblGrid>
      <w:tr w:rsidR="00855126" w:rsidRPr="000547AF" w:rsidTr="00735887">
        <w:tc>
          <w:tcPr>
            <w:tcW w:w="3828" w:type="dxa"/>
          </w:tcPr>
          <w:p w:rsidR="00855126" w:rsidRPr="000547AF" w:rsidRDefault="00855126" w:rsidP="00735887">
            <w:pPr>
              <w:spacing w:after="0" w:line="240" w:lineRule="auto"/>
              <w:jc w:val="center"/>
              <w:rPr>
                <w:rFonts w:ascii="PT Astra Serif" w:hAnsi="PT Astra Serif"/>
                <w:b/>
                <w:sz w:val="26"/>
                <w:szCs w:val="26"/>
              </w:rPr>
            </w:pPr>
            <w:r w:rsidRPr="000547AF">
              <w:rPr>
                <w:rFonts w:ascii="PT Astra Serif" w:hAnsi="PT Astra Serif"/>
                <w:b/>
                <w:sz w:val="26"/>
                <w:szCs w:val="26"/>
              </w:rPr>
              <w:t>Глава администрации муниципального образования Суворовский район</w:t>
            </w:r>
          </w:p>
        </w:tc>
        <w:tc>
          <w:tcPr>
            <w:tcW w:w="5634" w:type="dxa"/>
          </w:tcPr>
          <w:p w:rsidR="00855126" w:rsidRPr="000547AF" w:rsidRDefault="00855126" w:rsidP="00735887">
            <w:pPr>
              <w:spacing w:after="0" w:line="240" w:lineRule="auto"/>
              <w:rPr>
                <w:rFonts w:ascii="PT Astra Serif" w:hAnsi="PT Astra Serif"/>
                <w:b/>
                <w:sz w:val="26"/>
                <w:szCs w:val="26"/>
              </w:rPr>
            </w:pPr>
          </w:p>
          <w:p w:rsidR="00855126" w:rsidRPr="000547AF" w:rsidRDefault="00855126" w:rsidP="00735887">
            <w:pPr>
              <w:spacing w:after="0" w:line="240" w:lineRule="auto"/>
              <w:rPr>
                <w:rFonts w:ascii="PT Astra Serif" w:hAnsi="PT Astra Serif"/>
                <w:b/>
                <w:sz w:val="26"/>
                <w:szCs w:val="26"/>
              </w:rPr>
            </w:pPr>
          </w:p>
          <w:p w:rsidR="00855126" w:rsidRPr="000547AF" w:rsidRDefault="00855126" w:rsidP="00735887">
            <w:pPr>
              <w:spacing w:after="0" w:line="240" w:lineRule="auto"/>
              <w:jc w:val="right"/>
              <w:rPr>
                <w:rFonts w:ascii="PT Astra Serif" w:hAnsi="PT Astra Serif"/>
                <w:b/>
                <w:sz w:val="26"/>
                <w:szCs w:val="26"/>
              </w:rPr>
            </w:pPr>
            <w:r w:rsidRPr="000547AF">
              <w:rPr>
                <w:rFonts w:ascii="PT Astra Serif" w:hAnsi="PT Astra Serif"/>
                <w:b/>
                <w:sz w:val="26"/>
                <w:szCs w:val="26"/>
              </w:rPr>
              <w:t>Г.В. Сорокин</w:t>
            </w:r>
          </w:p>
        </w:tc>
      </w:tr>
    </w:tbl>
    <w:p w:rsidR="00855126" w:rsidRPr="000547AF" w:rsidRDefault="00855126" w:rsidP="00855126">
      <w:pPr>
        <w:spacing w:after="0" w:line="240" w:lineRule="auto"/>
        <w:rPr>
          <w:rFonts w:ascii="PT Astra Serif" w:hAnsi="PT Astra Serif"/>
          <w:sz w:val="26"/>
          <w:szCs w:val="26"/>
        </w:rPr>
      </w:pPr>
    </w:p>
    <w:p w:rsidR="00855126" w:rsidRPr="000547AF" w:rsidRDefault="00855126" w:rsidP="00855126">
      <w:pPr>
        <w:spacing w:after="0" w:line="240" w:lineRule="auto"/>
        <w:rPr>
          <w:rFonts w:ascii="PT Astra Serif" w:hAnsi="PT Astra Serif"/>
          <w:sz w:val="26"/>
          <w:szCs w:val="26"/>
        </w:rPr>
      </w:pPr>
    </w:p>
    <w:p w:rsidR="00855126" w:rsidRPr="000547AF" w:rsidRDefault="00855126" w:rsidP="00855126">
      <w:pPr>
        <w:spacing w:after="0" w:line="240" w:lineRule="auto"/>
        <w:rPr>
          <w:rFonts w:ascii="PT Astra Serif" w:hAnsi="PT Astra Serif"/>
          <w:sz w:val="26"/>
          <w:szCs w:val="26"/>
        </w:rPr>
      </w:pPr>
    </w:p>
    <w:p w:rsidR="00FE4C14" w:rsidRPr="000547AF" w:rsidRDefault="00FE4C14" w:rsidP="00855126">
      <w:pPr>
        <w:spacing w:after="0" w:line="240" w:lineRule="auto"/>
        <w:rPr>
          <w:rFonts w:ascii="PT Astra Serif" w:hAnsi="PT Astra Serif"/>
          <w:sz w:val="26"/>
          <w:szCs w:val="26"/>
        </w:rPr>
      </w:pPr>
    </w:p>
    <w:p w:rsidR="006634F3" w:rsidRPr="000547AF" w:rsidRDefault="006634F3" w:rsidP="00855126">
      <w:pPr>
        <w:spacing w:after="0" w:line="240" w:lineRule="auto"/>
        <w:rPr>
          <w:rFonts w:ascii="PT Astra Serif" w:hAnsi="PT Astra Serif"/>
          <w:sz w:val="26"/>
          <w:szCs w:val="26"/>
        </w:rPr>
      </w:pPr>
    </w:p>
    <w:p w:rsidR="009C1332" w:rsidRPr="000547AF" w:rsidRDefault="009C1332" w:rsidP="00855126">
      <w:pPr>
        <w:spacing w:after="0" w:line="240" w:lineRule="auto"/>
        <w:rPr>
          <w:rFonts w:ascii="PT Astra Serif" w:hAnsi="PT Astra Serif"/>
          <w:sz w:val="26"/>
          <w:szCs w:val="26"/>
        </w:rPr>
      </w:pPr>
    </w:p>
    <w:p w:rsidR="00855126" w:rsidRPr="000547AF" w:rsidRDefault="00855126" w:rsidP="00855126">
      <w:pPr>
        <w:spacing w:after="0" w:line="240" w:lineRule="auto"/>
        <w:rPr>
          <w:rFonts w:ascii="PT Astra Serif" w:hAnsi="PT Astra Serif"/>
        </w:rPr>
      </w:pPr>
      <w:r w:rsidRPr="000547AF">
        <w:rPr>
          <w:rFonts w:ascii="PT Astra Serif" w:hAnsi="PT Astra Serif"/>
        </w:rPr>
        <w:t>Исп.</w:t>
      </w:r>
      <w:r w:rsidR="006634F3" w:rsidRPr="000547AF">
        <w:rPr>
          <w:rFonts w:ascii="PT Astra Serif" w:hAnsi="PT Astra Serif"/>
        </w:rPr>
        <w:t>:</w:t>
      </w:r>
      <w:r w:rsidRPr="000547AF">
        <w:rPr>
          <w:rFonts w:ascii="PT Astra Serif" w:hAnsi="PT Astra Serif"/>
        </w:rPr>
        <w:t xml:space="preserve"> </w:t>
      </w:r>
      <w:proofErr w:type="spellStart"/>
      <w:r w:rsidR="006634F3" w:rsidRPr="000547AF">
        <w:rPr>
          <w:rFonts w:ascii="PT Astra Serif" w:hAnsi="PT Astra Serif"/>
        </w:rPr>
        <w:t>Наумчева</w:t>
      </w:r>
      <w:proofErr w:type="spellEnd"/>
      <w:r w:rsidR="006634F3" w:rsidRPr="000547AF">
        <w:rPr>
          <w:rFonts w:ascii="PT Astra Serif" w:hAnsi="PT Astra Serif"/>
        </w:rPr>
        <w:t xml:space="preserve"> Светлана Александровна</w:t>
      </w:r>
      <w:r w:rsidRPr="000547AF">
        <w:rPr>
          <w:rFonts w:ascii="PT Astra Serif" w:hAnsi="PT Astra Serif"/>
        </w:rPr>
        <w:t xml:space="preserve">, </w:t>
      </w:r>
    </w:p>
    <w:p w:rsidR="00855126" w:rsidRPr="000547AF" w:rsidRDefault="00855126" w:rsidP="00855126">
      <w:pPr>
        <w:spacing w:after="0" w:line="240" w:lineRule="auto"/>
        <w:rPr>
          <w:rFonts w:ascii="PT Astra Serif" w:hAnsi="PT Astra Serif"/>
        </w:rPr>
      </w:pPr>
      <w:r w:rsidRPr="000547AF">
        <w:rPr>
          <w:rFonts w:ascii="PT Astra Serif" w:hAnsi="PT Astra Serif"/>
        </w:rPr>
        <w:t>тел.</w:t>
      </w:r>
      <w:r w:rsidR="006634F3" w:rsidRPr="000547AF">
        <w:rPr>
          <w:rFonts w:ascii="PT Astra Serif" w:hAnsi="PT Astra Serif"/>
        </w:rPr>
        <w:t>:</w:t>
      </w:r>
      <w:r w:rsidRPr="000547AF">
        <w:rPr>
          <w:rFonts w:ascii="PT Astra Serif" w:hAnsi="PT Astra Serif"/>
        </w:rPr>
        <w:t xml:space="preserve"> (48763) 2-46-62</w:t>
      </w:r>
    </w:p>
    <w:tbl>
      <w:tblPr>
        <w:tblW w:w="0" w:type="auto"/>
        <w:tblLook w:val="04A0"/>
      </w:tblPr>
      <w:tblGrid>
        <w:gridCol w:w="5210"/>
        <w:gridCol w:w="4360"/>
      </w:tblGrid>
      <w:tr w:rsidR="003549AE" w:rsidRPr="000547AF" w:rsidTr="00AB66CD">
        <w:tc>
          <w:tcPr>
            <w:tcW w:w="5210" w:type="dxa"/>
          </w:tcPr>
          <w:p w:rsidR="003549AE" w:rsidRPr="000547AF" w:rsidRDefault="003549AE" w:rsidP="00AB66CD">
            <w:pPr>
              <w:spacing w:after="0" w:line="240" w:lineRule="auto"/>
              <w:rPr>
                <w:rFonts w:ascii="PT Astra Serif" w:hAnsi="PT Astra Serif"/>
                <w:b/>
                <w:sz w:val="26"/>
                <w:szCs w:val="26"/>
              </w:rPr>
            </w:pPr>
          </w:p>
        </w:tc>
        <w:tc>
          <w:tcPr>
            <w:tcW w:w="4360" w:type="dxa"/>
          </w:tcPr>
          <w:p w:rsidR="003549AE" w:rsidRPr="000547AF" w:rsidRDefault="003549AE" w:rsidP="00AB66CD">
            <w:pPr>
              <w:spacing w:after="0" w:line="240" w:lineRule="auto"/>
              <w:jc w:val="center"/>
              <w:rPr>
                <w:rFonts w:ascii="PT Astra Serif" w:hAnsi="PT Astra Serif"/>
                <w:sz w:val="26"/>
                <w:szCs w:val="26"/>
              </w:rPr>
            </w:pPr>
            <w:r w:rsidRPr="000547AF">
              <w:rPr>
                <w:rFonts w:ascii="PT Astra Serif" w:hAnsi="PT Astra Serif"/>
                <w:sz w:val="26"/>
                <w:szCs w:val="26"/>
              </w:rPr>
              <w:t>Приложение</w:t>
            </w:r>
          </w:p>
          <w:p w:rsidR="003549AE" w:rsidRPr="000547AF" w:rsidRDefault="003549AE" w:rsidP="00AB66CD">
            <w:pPr>
              <w:spacing w:after="0" w:line="240" w:lineRule="auto"/>
              <w:jc w:val="center"/>
              <w:rPr>
                <w:rFonts w:ascii="PT Astra Serif" w:hAnsi="PT Astra Serif"/>
                <w:sz w:val="26"/>
                <w:szCs w:val="26"/>
              </w:rPr>
            </w:pPr>
            <w:r w:rsidRPr="000547AF">
              <w:rPr>
                <w:rFonts w:ascii="PT Astra Serif" w:hAnsi="PT Astra Serif"/>
                <w:sz w:val="26"/>
                <w:szCs w:val="26"/>
              </w:rPr>
              <w:t xml:space="preserve">к постановлению администрации </w:t>
            </w:r>
          </w:p>
          <w:p w:rsidR="003549AE" w:rsidRPr="000547AF" w:rsidRDefault="003549AE" w:rsidP="00AB66CD">
            <w:pPr>
              <w:spacing w:after="0" w:line="240" w:lineRule="auto"/>
              <w:jc w:val="center"/>
              <w:rPr>
                <w:rFonts w:ascii="PT Astra Serif" w:hAnsi="PT Astra Serif"/>
                <w:sz w:val="26"/>
                <w:szCs w:val="26"/>
              </w:rPr>
            </w:pPr>
            <w:r w:rsidRPr="000547AF">
              <w:rPr>
                <w:rFonts w:ascii="PT Astra Serif" w:hAnsi="PT Astra Serif"/>
                <w:sz w:val="26"/>
                <w:szCs w:val="26"/>
              </w:rPr>
              <w:t xml:space="preserve">муниципального образования </w:t>
            </w:r>
          </w:p>
          <w:p w:rsidR="003549AE" w:rsidRPr="000547AF" w:rsidRDefault="003549AE" w:rsidP="00AB66CD">
            <w:pPr>
              <w:spacing w:after="0" w:line="240" w:lineRule="auto"/>
              <w:jc w:val="center"/>
              <w:rPr>
                <w:rFonts w:ascii="PT Astra Serif" w:hAnsi="PT Astra Serif"/>
                <w:sz w:val="26"/>
                <w:szCs w:val="26"/>
              </w:rPr>
            </w:pPr>
            <w:r w:rsidRPr="000547AF">
              <w:rPr>
                <w:rFonts w:ascii="PT Astra Serif" w:hAnsi="PT Astra Serif"/>
                <w:sz w:val="26"/>
                <w:szCs w:val="26"/>
              </w:rPr>
              <w:t xml:space="preserve">Суворовский район </w:t>
            </w:r>
          </w:p>
          <w:p w:rsidR="003549AE" w:rsidRPr="000547AF" w:rsidRDefault="003549AE" w:rsidP="00AB66CD">
            <w:pPr>
              <w:spacing w:after="0" w:line="240" w:lineRule="auto"/>
              <w:jc w:val="center"/>
              <w:rPr>
                <w:rFonts w:ascii="PT Astra Serif" w:hAnsi="PT Astra Serif"/>
                <w:sz w:val="26"/>
                <w:szCs w:val="26"/>
              </w:rPr>
            </w:pPr>
            <w:r w:rsidRPr="000547AF">
              <w:rPr>
                <w:rFonts w:ascii="PT Astra Serif" w:hAnsi="PT Astra Serif"/>
                <w:sz w:val="26"/>
                <w:szCs w:val="26"/>
              </w:rPr>
              <w:t>от «</w:t>
            </w:r>
            <w:r w:rsidR="00714688" w:rsidRPr="000547AF">
              <w:rPr>
                <w:rFonts w:ascii="PT Astra Serif" w:hAnsi="PT Astra Serif"/>
                <w:sz w:val="26"/>
                <w:szCs w:val="26"/>
              </w:rPr>
              <w:t>____</w:t>
            </w:r>
            <w:r w:rsidRPr="000547AF">
              <w:rPr>
                <w:rFonts w:ascii="PT Astra Serif" w:hAnsi="PT Astra Serif"/>
                <w:sz w:val="26"/>
                <w:szCs w:val="26"/>
              </w:rPr>
              <w:t>»</w:t>
            </w:r>
            <w:r w:rsidR="00FE4C14" w:rsidRPr="000547AF">
              <w:rPr>
                <w:rFonts w:ascii="PT Astra Serif" w:hAnsi="PT Astra Serif"/>
                <w:sz w:val="26"/>
                <w:szCs w:val="26"/>
              </w:rPr>
              <w:t xml:space="preserve"> </w:t>
            </w:r>
            <w:r w:rsidR="00714688" w:rsidRPr="000547AF">
              <w:rPr>
                <w:rFonts w:ascii="PT Astra Serif" w:hAnsi="PT Astra Serif"/>
                <w:sz w:val="26"/>
                <w:szCs w:val="26"/>
              </w:rPr>
              <w:t>__________</w:t>
            </w:r>
            <w:r w:rsidRPr="000547AF">
              <w:rPr>
                <w:rFonts w:ascii="PT Astra Serif" w:hAnsi="PT Astra Serif"/>
                <w:sz w:val="26"/>
                <w:szCs w:val="26"/>
              </w:rPr>
              <w:t xml:space="preserve"> № </w:t>
            </w:r>
            <w:r w:rsidR="00714688" w:rsidRPr="000547AF">
              <w:rPr>
                <w:rFonts w:ascii="PT Astra Serif" w:hAnsi="PT Astra Serif"/>
                <w:sz w:val="26"/>
                <w:szCs w:val="26"/>
              </w:rPr>
              <w:t>____</w:t>
            </w:r>
          </w:p>
          <w:p w:rsidR="003549AE" w:rsidRPr="000547AF" w:rsidRDefault="003549AE" w:rsidP="00AB66CD">
            <w:pPr>
              <w:spacing w:after="0" w:line="240" w:lineRule="auto"/>
              <w:jc w:val="center"/>
              <w:rPr>
                <w:rFonts w:ascii="PT Astra Serif" w:hAnsi="PT Astra Serif"/>
                <w:sz w:val="26"/>
                <w:szCs w:val="26"/>
              </w:rPr>
            </w:pPr>
          </w:p>
          <w:p w:rsidR="003549AE" w:rsidRPr="000547AF" w:rsidRDefault="003549AE" w:rsidP="003549AE">
            <w:pPr>
              <w:spacing w:after="0" w:line="240" w:lineRule="auto"/>
              <w:jc w:val="center"/>
              <w:rPr>
                <w:rFonts w:ascii="PT Astra Serif" w:hAnsi="PT Astra Serif"/>
                <w:sz w:val="26"/>
                <w:szCs w:val="26"/>
              </w:rPr>
            </w:pPr>
            <w:r w:rsidRPr="000547AF">
              <w:rPr>
                <w:rFonts w:ascii="PT Astra Serif" w:hAnsi="PT Astra Serif"/>
                <w:sz w:val="26"/>
                <w:szCs w:val="26"/>
              </w:rPr>
              <w:t>Приложение</w:t>
            </w:r>
          </w:p>
          <w:p w:rsidR="003549AE" w:rsidRPr="000547AF" w:rsidRDefault="003549AE" w:rsidP="003549AE">
            <w:pPr>
              <w:spacing w:after="0" w:line="240" w:lineRule="auto"/>
              <w:jc w:val="center"/>
              <w:rPr>
                <w:rFonts w:ascii="PT Astra Serif" w:hAnsi="PT Astra Serif"/>
                <w:sz w:val="26"/>
                <w:szCs w:val="26"/>
              </w:rPr>
            </w:pPr>
            <w:r w:rsidRPr="000547AF">
              <w:rPr>
                <w:rFonts w:ascii="PT Astra Serif" w:hAnsi="PT Astra Serif"/>
                <w:sz w:val="26"/>
                <w:szCs w:val="26"/>
              </w:rPr>
              <w:t xml:space="preserve">к постановлению администрации </w:t>
            </w:r>
          </w:p>
          <w:p w:rsidR="003549AE" w:rsidRPr="000547AF" w:rsidRDefault="003549AE" w:rsidP="003549AE">
            <w:pPr>
              <w:spacing w:after="0" w:line="240" w:lineRule="auto"/>
              <w:jc w:val="center"/>
              <w:rPr>
                <w:rFonts w:ascii="PT Astra Serif" w:hAnsi="PT Astra Serif"/>
                <w:sz w:val="26"/>
                <w:szCs w:val="26"/>
              </w:rPr>
            </w:pPr>
            <w:r w:rsidRPr="000547AF">
              <w:rPr>
                <w:rFonts w:ascii="PT Astra Serif" w:hAnsi="PT Astra Serif"/>
                <w:sz w:val="26"/>
                <w:szCs w:val="26"/>
              </w:rPr>
              <w:t xml:space="preserve">муниципального образования </w:t>
            </w:r>
          </w:p>
          <w:p w:rsidR="003549AE" w:rsidRPr="000547AF" w:rsidRDefault="003549AE" w:rsidP="003549AE">
            <w:pPr>
              <w:spacing w:after="0" w:line="240" w:lineRule="auto"/>
              <w:jc w:val="center"/>
              <w:rPr>
                <w:rFonts w:ascii="PT Astra Serif" w:hAnsi="PT Astra Serif"/>
                <w:sz w:val="26"/>
                <w:szCs w:val="26"/>
              </w:rPr>
            </w:pPr>
            <w:r w:rsidRPr="000547AF">
              <w:rPr>
                <w:rFonts w:ascii="PT Astra Serif" w:hAnsi="PT Astra Serif"/>
                <w:sz w:val="26"/>
                <w:szCs w:val="26"/>
              </w:rPr>
              <w:t xml:space="preserve">Суворовский район </w:t>
            </w:r>
          </w:p>
          <w:p w:rsidR="003549AE" w:rsidRPr="000547AF" w:rsidRDefault="003549AE" w:rsidP="003549AE">
            <w:pPr>
              <w:spacing w:after="0" w:line="240" w:lineRule="auto"/>
              <w:jc w:val="center"/>
              <w:rPr>
                <w:rFonts w:ascii="PT Astra Serif" w:hAnsi="PT Astra Serif"/>
                <w:sz w:val="26"/>
                <w:szCs w:val="26"/>
              </w:rPr>
            </w:pPr>
            <w:r w:rsidRPr="000547AF">
              <w:rPr>
                <w:rFonts w:ascii="PT Astra Serif" w:hAnsi="PT Astra Serif"/>
                <w:sz w:val="26"/>
                <w:szCs w:val="26"/>
              </w:rPr>
              <w:t>от « 22 » февраля 2018 № 152</w:t>
            </w:r>
          </w:p>
          <w:p w:rsidR="003549AE" w:rsidRPr="000547AF" w:rsidRDefault="003549AE" w:rsidP="00AB66CD">
            <w:pPr>
              <w:spacing w:after="0" w:line="240" w:lineRule="auto"/>
              <w:jc w:val="center"/>
              <w:rPr>
                <w:rFonts w:ascii="PT Astra Serif" w:hAnsi="PT Astra Serif"/>
                <w:b/>
                <w:sz w:val="26"/>
                <w:szCs w:val="26"/>
              </w:rPr>
            </w:pPr>
          </w:p>
        </w:tc>
      </w:tr>
    </w:tbl>
    <w:p w:rsidR="00F950C5" w:rsidRPr="000547AF" w:rsidRDefault="00F950C5" w:rsidP="00F950C5">
      <w:pPr>
        <w:spacing w:after="0" w:line="240" w:lineRule="auto"/>
        <w:jc w:val="center"/>
        <w:rPr>
          <w:rFonts w:ascii="PT Astra Serif" w:hAnsi="PT Astra Serif"/>
          <w:b/>
          <w:sz w:val="26"/>
          <w:szCs w:val="26"/>
        </w:rPr>
      </w:pPr>
      <w:r w:rsidRPr="000547AF">
        <w:rPr>
          <w:rFonts w:ascii="PT Astra Serif" w:hAnsi="PT Astra Serif"/>
          <w:b/>
          <w:sz w:val="26"/>
          <w:szCs w:val="26"/>
        </w:rPr>
        <w:t xml:space="preserve">МУНИЦИПАЛЬНАЯ ПРОГРАММА </w:t>
      </w:r>
    </w:p>
    <w:p w:rsidR="00CA62AF" w:rsidRPr="000547AF" w:rsidRDefault="00CA62AF" w:rsidP="00CA62AF">
      <w:pPr>
        <w:spacing w:after="0" w:line="240" w:lineRule="auto"/>
        <w:jc w:val="center"/>
        <w:rPr>
          <w:rFonts w:ascii="PT Astra Serif" w:hAnsi="PT Astra Serif"/>
          <w:b/>
          <w:sz w:val="26"/>
          <w:szCs w:val="26"/>
        </w:rPr>
      </w:pPr>
      <w:r w:rsidRPr="000547AF">
        <w:rPr>
          <w:rFonts w:ascii="PT Astra Serif" w:hAnsi="PT Astra Serif"/>
          <w:b/>
          <w:sz w:val="26"/>
          <w:szCs w:val="26"/>
        </w:rPr>
        <w:t>«Развитие малого и среднего предпринимательства в городе Суворов Суворовского района»</w:t>
      </w:r>
    </w:p>
    <w:p w:rsidR="00F950C5" w:rsidRPr="000547AF" w:rsidRDefault="00F950C5" w:rsidP="00F950C5">
      <w:pPr>
        <w:spacing w:after="0" w:line="240" w:lineRule="auto"/>
        <w:jc w:val="center"/>
        <w:rPr>
          <w:rFonts w:ascii="PT Astra Serif" w:hAnsi="PT Astra Serif"/>
          <w:b/>
          <w:sz w:val="16"/>
          <w:szCs w:val="16"/>
        </w:rPr>
      </w:pPr>
    </w:p>
    <w:p w:rsidR="00F950C5" w:rsidRPr="000547AF" w:rsidRDefault="00CA62AF" w:rsidP="00F950C5">
      <w:pPr>
        <w:spacing w:after="0" w:line="240" w:lineRule="auto"/>
        <w:jc w:val="center"/>
        <w:rPr>
          <w:rFonts w:ascii="PT Astra Serif" w:hAnsi="PT Astra Serif"/>
          <w:b/>
          <w:sz w:val="26"/>
          <w:szCs w:val="26"/>
        </w:rPr>
      </w:pPr>
      <w:r w:rsidRPr="000547AF">
        <w:rPr>
          <w:rFonts w:ascii="PT Astra Serif" w:hAnsi="PT Astra Serif"/>
          <w:b/>
          <w:sz w:val="26"/>
          <w:szCs w:val="26"/>
        </w:rPr>
        <w:t>П</w:t>
      </w:r>
      <w:r w:rsidR="00F950C5" w:rsidRPr="000547AF">
        <w:rPr>
          <w:rFonts w:ascii="PT Astra Serif" w:hAnsi="PT Astra Serif"/>
          <w:b/>
          <w:sz w:val="26"/>
          <w:szCs w:val="26"/>
        </w:rPr>
        <w:t>аспорт муниципальной программы</w:t>
      </w:r>
    </w:p>
    <w:p w:rsidR="00744480" w:rsidRPr="000547AF" w:rsidRDefault="00744480" w:rsidP="00F950C5">
      <w:pPr>
        <w:spacing w:after="0" w:line="240" w:lineRule="auto"/>
        <w:jc w:val="center"/>
        <w:rPr>
          <w:rFonts w:ascii="PT Astra Serif" w:hAnsi="PT Astra Serif"/>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5918"/>
      </w:tblGrid>
      <w:tr w:rsidR="00F950C5" w:rsidRPr="000547AF" w:rsidTr="00AA0261">
        <w:tc>
          <w:tcPr>
            <w:tcW w:w="3652" w:type="dxa"/>
          </w:tcPr>
          <w:p w:rsidR="00F950C5" w:rsidRPr="000547AF" w:rsidRDefault="00F950C5" w:rsidP="00513595">
            <w:pPr>
              <w:spacing w:after="0" w:line="240" w:lineRule="auto"/>
              <w:jc w:val="center"/>
              <w:rPr>
                <w:rFonts w:ascii="PT Astra Serif" w:hAnsi="PT Astra Serif"/>
                <w:sz w:val="26"/>
                <w:szCs w:val="26"/>
              </w:rPr>
            </w:pPr>
            <w:r w:rsidRPr="000547AF">
              <w:rPr>
                <w:rFonts w:ascii="PT Astra Serif" w:hAnsi="PT Astra Serif"/>
                <w:sz w:val="26"/>
                <w:szCs w:val="26"/>
              </w:rPr>
              <w:t>Наименование муниципальной программы</w:t>
            </w:r>
          </w:p>
        </w:tc>
        <w:tc>
          <w:tcPr>
            <w:tcW w:w="5918" w:type="dxa"/>
          </w:tcPr>
          <w:p w:rsidR="00F950C5" w:rsidRPr="000547AF" w:rsidRDefault="00CC6CD9" w:rsidP="00513595">
            <w:pPr>
              <w:spacing w:after="0" w:line="240" w:lineRule="auto"/>
              <w:jc w:val="both"/>
              <w:rPr>
                <w:rFonts w:ascii="PT Astra Serif" w:hAnsi="PT Astra Serif"/>
                <w:sz w:val="26"/>
                <w:szCs w:val="26"/>
              </w:rPr>
            </w:pPr>
            <w:r w:rsidRPr="000547AF">
              <w:rPr>
                <w:rFonts w:ascii="PT Astra Serif" w:hAnsi="PT Astra Serif"/>
                <w:sz w:val="26"/>
                <w:szCs w:val="26"/>
              </w:rPr>
              <w:t xml:space="preserve">«Развитие малого и среднего предпринимательства </w:t>
            </w:r>
            <w:r w:rsidR="00513595" w:rsidRPr="000547AF">
              <w:rPr>
                <w:rFonts w:ascii="PT Astra Serif" w:hAnsi="PT Astra Serif"/>
                <w:sz w:val="26"/>
                <w:szCs w:val="26"/>
              </w:rPr>
              <w:t xml:space="preserve">в </w:t>
            </w:r>
            <w:r w:rsidR="009257C2" w:rsidRPr="000547AF">
              <w:rPr>
                <w:rFonts w:ascii="PT Astra Serif" w:hAnsi="PT Astra Serif"/>
                <w:sz w:val="26"/>
                <w:szCs w:val="26"/>
              </w:rPr>
              <w:t>город</w:t>
            </w:r>
            <w:r w:rsidR="00CA62AF" w:rsidRPr="000547AF">
              <w:rPr>
                <w:rFonts w:ascii="PT Astra Serif" w:hAnsi="PT Astra Serif"/>
                <w:sz w:val="26"/>
                <w:szCs w:val="26"/>
              </w:rPr>
              <w:t>е</w:t>
            </w:r>
            <w:r w:rsidR="009257C2" w:rsidRPr="000547AF">
              <w:rPr>
                <w:rFonts w:ascii="PT Astra Serif" w:hAnsi="PT Astra Serif"/>
                <w:sz w:val="26"/>
                <w:szCs w:val="26"/>
              </w:rPr>
              <w:t xml:space="preserve"> Суворов </w:t>
            </w:r>
            <w:r w:rsidRPr="000547AF">
              <w:rPr>
                <w:rFonts w:ascii="PT Astra Serif" w:hAnsi="PT Astra Serif"/>
                <w:sz w:val="26"/>
                <w:szCs w:val="26"/>
              </w:rPr>
              <w:t>Суворовск</w:t>
            </w:r>
            <w:r w:rsidR="009257C2" w:rsidRPr="000547AF">
              <w:rPr>
                <w:rFonts w:ascii="PT Astra Serif" w:hAnsi="PT Astra Serif"/>
                <w:sz w:val="26"/>
                <w:szCs w:val="26"/>
              </w:rPr>
              <w:t>ого</w:t>
            </w:r>
            <w:r w:rsidRPr="000547AF">
              <w:rPr>
                <w:rFonts w:ascii="PT Astra Serif" w:hAnsi="PT Astra Serif"/>
                <w:sz w:val="26"/>
                <w:szCs w:val="26"/>
              </w:rPr>
              <w:t xml:space="preserve"> район</w:t>
            </w:r>
            <w:r w:rsidR="009257C2" w:rsidRPr="000547AF">
              <w:rPr>
                <w:rFonts w:ascii="PT Astra Serif" w:hAnsi="PT Astra Serif"/>
                <w:sz w:val="26"/>
                <w:szCs w:val="26"/>
              </w:rPr>
              <w:t>а</w:t>
            </w:r>
            <w:r w:rsidRPr="000547AF">
              <w:rPr>
                <w:rFonts w:ascii="PT Astra Serif" w:hAnsi="PT Astra Serif"/>
                <w:sz w:val="26"/>
                <w:szCs w:val="26"/>
              </w:rPr>
              <w:t>»</w:t>
            </w:r>
          </w:p>
        </w:tc>
      </w:tr>
      <w:tr w:rsidR="00CC6CD9" w:rsidRPr="000547AF" w:rsidTr="00AA0261">
        <w:trPr>
          <w:trHeight w:val="570"/>
        </w:trPr>
        <w:tc>
          <w:tcPr>
            <w:tcW w:w="3652" w:type="dxa"/>
            <w:tcBorders>
              <w:bottom w:val="single" w:sz="4" w:space="0" w:color="auto"/>
            </w:tcBorders>
          </w:tcPr>
          <w:p w:rsidR="00CC6CD9" w:rsidRPr="000547AF" w:rsidRDefault="00866700" w:rsidP="005B604C">
            <w:pPr>
              <w:spacing w:after="0" w:line="240" w:lineRule="auto"/>
              <w:jc w:val="both"/>
              <w:rPr>
                <w:rFonts w:ascii="PT Astra Serif" w:hAnsi="PT Astra Serif"/>
                <w:sz w:val="26"/>
                <w:szCs w:val="26"/>
              </w:rPr>
            </w:pPr>
            <w:r w:rsidRPr="000547AF">
              <w:rPr>
                <w:rFonts w:ascii="PT Astra Serif" w:hAnsi="PT Astra Serif"/>
                <w:sz w:val="26"/>
                <w:szCs w:val="26"/>
              </w:rPr>
              <w:t>Ответственный и</w:t>
            </w:r>
            <w:r w:rsidR="00E06811" w:rsidRPr="000547AF">
              <w:rPr>
                <w:rFonts w:ascii="PT Astra Serif" w:hAnsi="PT Astra Serif"/>
                <w:sz w:val="26"/>
                <w:szCs w:val="26"/>
              </w:rPr>
              <w:t>сполнитель муниципальной программы</w:t>
            </w:r>
          </w:p>
        </w:tc>
        <w:tc>
          <w:tcPr>
            <w:tcW w:w="5918" w:type="dxa"/>
            <w:tcBorders>
              <w:bottom w:val="single" w:sz="4" w:space="0" w:color="auto"/>
            </w:tcBorders>
          </w:tcPr>
          <w:p w:rsidR="009257C2" w:rsidRPr="000547AF" w:rsidRDefault="007D112D" w:rsidP="00513595">
            <w:pPr>
              <w:spacing w:after="0" w:line="240" w:lineRule="auto"/>
              <w:jc w:val="both"/>
              <w:rPr>
                <w:rFonts w:ascii="PT Astra Serif" w:hAnsi="PT Astra Serif"/>
                <w:sz w:val="26"/>
                <w:szCs w:val="26"/>
              </w:rPr>
            </w:pPr>
            <w:r w:rsidRPr="000547AF">
              <w:rPr>
                <w:rFonts w:ascii="PT Astra Serif" w:hAnsi="PT Astra Serif"/>
                <w:sz w:val="26"/>
                <w:szCs w:val="26"/>
              </w:rPr>
              <w:t>А</w:t>
            </w:r>
            <w:r w:rsidR="0090665E" w:rsidRPr="000547AF">
              <w:rPr>
                <w:rFonts w:ascii="PT Astra Serif" w:hAnsi="PT Astra Serif"/>
                <w:sz w:val="26"/>
                <w:szCs w:val="26"/>
              </w:rPr>
              <w:t>дминистрации муниципального образования Суворовский район</w:t>
            </w:r>
          </w:p>
        </w:tc>
      </w:tr>
      <w:tr w:rsidR="009257C2" w:rsidRPr="000547AF" w:rsidTr="00AA0261">
        <w:trPr>
          <w:trHeight w:val="495"/>
        </w:trPr>
        <w:tc>
          <w:tcPr>
            <w:tcW w:w="3652" w:type="dxa"/>
            <w:tcBorders>
              <w:top w:val="single" w:sz="4" w:space="0" w:color="auto"/>
            </w:tcBorders>
          </w:tcPr>
          <w:p w:rsidR="009257C2" w:rsidRPr="000547AF" w:rsidRDefault="009257C2" w:rsidP="005B604C">
            <w:pPr>
              <w:spacing w:after="0" w:line="240" w:lineRule="auto"/>
              <w:jc w:val="both"/>
              <w:rPr>
                <w:rFonts w:ascii="PT Astra Serif" w:hAnsi="PT Astra Serif"/>
                <w:sz w:val="26"/>
                <w:szCs w:val="26"/>
              </w:rPr>
            </w:pPr>
            <w:r w:rsidRPr="000547AF">
              <w:rPr>
                <w:rFonts w:ascii="PT Astra Serif" w:hAnsi="PT Astra Serif"/>
                <w:sz w:val="26"/>
                <w:szCs w:val="26"/>
              </w:rPr>
              <w:t>Соисполнители муниципальной программы</w:t>
            </w:r>
          </w:p>
        </w:tc>
        <w:tc>
          <w:tcPr>
            <w:tcW w:w="5918" w:type="dxa"/>
            <w:tcBorders>
              <w:top w:val="single" w:sz="4" w:space="0" w:color="auto"/>
            </w:tcBorders>
          </w:tcPr>
          <w:p w:rsidR="009257C2" w:rsidRPr="000547AF" w:rsidRDefault="007D112D" w:rsidP="00513595">
            <w:pPr>
              <w:spacing w:after="0" w:line="240" w:lineRule="auto"/>
              <w:jc w:val="both"/>
              <w:rPr>
                <w:rFonts w:ascii="PT Astra Serif" w:hAnsi="PT Astra Serif"/>
                <w:sz w:val="26"/>
                <w:szCs w:val="26"/>
              </w:rPr>
            </w:pPr>
            <w:r w:rsidRPr="000547AF">
              <w:rPr>
                <w:rFonts w:ascii="PT Astra Serif" w:hAnsi="PT Astra Serif"/>
                <w:sz w:val="26"/>
                <w:szCs w:val="26"/>
              </w:rPr>
              <w:t>Финансово-экономическое управление администрации муниципального образования Суворовский район</w:t>
            </w:r>
          </w:p>
        </w:tc>
      </w:tr>
      <w:tr w:rsidR="00CC6CD9" w:rsidRPr="000547AF" w:rsidTr="00AA0261">
        <w:tc>
          <w:tcPr>
            <w:tcW w:w="3652" w:type="dxa"/>
          </w:tcPr>
          <w:p w:rsidR="00CC6CD9" w:rsidRPr="000547AF" w:rsidRDefault="00E06811" w:rsidP="005B604C">
            <w:pPr>
              <w:spacing w:after="0" w:line="240" w:lineRule="auto"/>
              <w:jc w:val="both"/>
              <w:rPr>
                <w:rFonts w:ascii="PT Astra Serif" w:hAnsi="PT Astra Serif"/>
                <w:sz w:val="26"/>
                <w:szCs w:val="26"/>
              </w:rPr>
            </w:pPr>
            <w:r w:rsidRPr="000547AF">
              <w:rPr>
                <w:rFonts w:ascii="PT Astra Serif" w:hAnsi="PT Astra Serif"/>
                <w:sz w:val="26"/>
                <w:szCs w:val="26"/>
              </w:rPr>
              <w:t>Цель муниципальной программы</w:t>
            </w:r>
          </w:p>
        </w:tc>
        <w:tc>
          <w:tcPr>
            <w:tcW w:w="5918" w:type="dxa"/>
          </w:tcPr>
          <w:p w:rsidR="00A20937" w:rsidRPr="000547AF" w:rsidRDefault="00E06811" w:rsidP="00092E90">
            <w:pPr>
              <w:spacing w:after="0" w:line="240" w:lineRule="auto"/>
              <w:jc w:val="both"/>
              <w:rPr>
                <w:rFonts w:ascii="PT Astra Serif" w:hAnsi="PT Astra Serif"/>
                <w:sz w:val="26"/>
                <w:szCs w:val="26"/>
              </w:rPr>
            </w:pPr>
            <w:r w:rsidRPr="000547AF">
              <w:rPr>
                <w:rFonts w:ascii="PT Astra Serif" w:hAnsi="PT Astra Serif"/>
                <w:sz w:val="26"/>
                <w:szCs w:val="26"/>
              </w:rPr>
              <w:t xml:space="preserve">Создание </w:t>
            </w:r>
            <w:r w:rsidR="00802390" w:rsidRPr="000547AF">
              <w:rPr>
                <w:rFonts w:ascii="PT Astra Serif" w:hAnsi="PT Astra Serif"/>
                <w:sz w:val="26"/>
                <w:szCs w:val="26"/>
              </w:rPr>
              <w:t xml:space="preserve">благоприятных условий для </w:t>
            </w:r>
            <w:r w:rsidR="00092E90" w:rsidRPr="000547AF">
              <w:rPr>
                <w:rFonts w:ascii="PT Astra Serif" w:hAnsi="PT Astra Serif"/>
                <w:sz w:val="26"/>
                <w:szCs w:val="26"/>
              </w:rPr>
              <w:t>развития малого и среднего предпринимательства, с учетом мнений предпринимателей,</w:t>
            </w:r>
            <w:r w:rsidR="00F94480" w:rsidRPr="000547AF">
              <w:rPr>
                <w:rFonts w:ascii="PT Astra Serif" w:hAnsi="PT Astra Serif"/>
                <w:sz w:val="26"/>
                <w:szCs w:val="26"/>
              </w:rPr>
              <w:t xml:space="preserve"> </w:t>
            </w:r>
            <w:r w:rsidR="00877506" w:rsidRPr="000547AF">
              <w:rPr>
                <w:rFonts w:ascii="PT Astra Serif" w:hAnsi="PT Astra Serif"/>
                <w:sz w:val="26"/>
                <w:szCs w:val="26"/>
              </w:rPr>
              <w:t xml:space="preserve">повышение их роли </w:t>
            </w:r>
            <w:r w:rsidR="00F94480" w:rsidRPr="000547AF">
              <w:rPr>
                <w:rFonts w:ascii="PT Astra Serif" w:hAnsi="PT Astra Serif"/>
                <w:sz w:val="26"/>
                <w:szCs w:val="26"/>
              </w:rPr>
              <w:t>в решени</w:t>
            </w:r>
            <w:r w:rsidR="00877506" w:rsidRPr="000547AF">
              <w:rPr>
                <w:rFonts w:ascii="PT Astra Serif" w:hAnsi="PT Astra Serif"/>
                <w:sz w:val="26"/>
                <w:szCs w:val="26"/>
              </w:rPr>
              <w:t xml:space="preserve">и </w:t>
            </w:r>
            <w:r w:rsidR="00F94480" w:rsidRPr="000547AF">
              <w:rPr>
                <w:rFonts w:ascii="PT Astra Serif" w:hAnsi="PT Astra Serif"/>
                <w:sz w:val="26"/>
                <w:szCs w:val="26"/>
              </w:rPr>
              <w:t>социально-экономическ</w:t>
            </w:r>
            <w:r w:rsidR="00877506" w:rsidRPr="000547AF">
              <w:rPr>
                <w:rFonts w:ascii="PT Astra Serif" w:hAnsi="PT Astra Serif"/>
                <w:sz w:val="26"/>
                <w:szCs w:val="26"/>
              </w:rPr>
              <w:t xml:space="preserve">их задач </w:t>
            </w:r>
            <w:r w:rsidR="00F94480" w:rsidRPr="000547AF">
              <w:rPr>
                <w:rFonts w:ascii="PT Astra Serif" w:hAnsi="PT Astra Serif"/>
                <w:sz w:val="26"/>
                <w:szCs w:val="26"/>
              </w:rPr>
              <w:t xml:space="preserve"> муниципального образования город Суворов Суворовского района</w:t>
            </w:r>
          </w:p>
        </w:tc>
      </w:tr>
      <w:tr w:rsidR="00F950C5" w:rsidRPr="000547AF" w:rsidTr="00AA0261">
        <w:tc>
          <w:tcPr>
            <w:tcW w:w="3652" w:type="dxa"/>
          </w:tcPr>
          <w:p w:rsidR="00F950C5" w:rsidRPr="000547AF" w:rsidRDefault="00E06811" w:rsidP="005B604C">
            <w:pPr>
              <w:spacing w:after="0" w:line="240" w:lineRule="auto"/>
              <w:jc w:val="both"/>
              <w:rPr>
                <w:rFonts w:ascii="PT Astra Serif" w:hAnsi="PT Astra Serif"/>
                <w:sz w:val="26"/>
                <w:szCs w:val="26"/>
              </w:rPr>
            </w:pPr>
            <w:r w:rsidRPr="000547AF">
              <w:rPr>
                <w:rFonts w:ascii="PT Astra Serif" w:hAnsi="PT Astra Serif"/>
                <w:sz w:val="26"/>
                <w:szCs w:val="26"/>
              </w:rPr>
              <w:t>Задачи муниципальной программы</w:t>
            </w:r>
          </w:p>
        </w:tc>
        <w:tc>
          <w:tcPr>
            <w:tcW w:w="5918" w:type="dxa"/>
          </w:tcPr>
          <w:p w:rsidR="00642DF1" w:rsidRPr="000547AF" w:rsidRDefault="0090665E" w:rsidP="005B604C">
            <w:pPr>
              <w:spacing w:after="0" w:line="240" w:lineRule="auto"/>
              <w:jc w:val="both"/>
              <w:rPr>
                <w:rFonts w:ascii="PT Astra Serif" w:hAnsi="PT Astra Serif"/>
                <w:sz w:val="26"/>
                <w:szCs w:val="26"/>
              </w:rPr>
            </w:pPr>
            <w:r w:rsidRPr="000547AF">
              <w:rPr>
                <w:rFonts w:ascii="PT Astra Serif" w:hAnsi="PT Astra Serif"/>
                <w:sz w:val="26"/>
                <w:szCs w:val="26"/>
              </w:rPr>
              <w:t>- </w:t>
            </w:r>
            <w:r w:rsidR="004E00EE" w:rsidRPr="000547AF">
              <w:rPr>
                <w:rFonts w:ascii="PT Astra Serif" w:hAnsi="PT Astra Serif"/>
                <w:sz w:val="26"/>
                <w:szCs w:val="26"/>
              </w:rPr>
              <w:t>с</w:t>
            </w:r>
            <w:r w:rsidR="00642DF1" w:rsidRPr="000547AF">
              <w:rPr>
                <w:rFonts w:ascii="PT Astra Serif" w:hAnsi="PT Astra Serif"/>
                <w:sz w:val="26"/>
                <w:szCs w:val="26"/>
              </w:rPr>
              <w:t>тимулирование деятельности малого и среднего предпринимательства путем развития систем финансовой</w:t>
            </w:r>
            <w:r w:rsidR="00564330" w:rsidRPr="000547AF">
              <w:rPr>
                <w:rFonts w:ascii="PT Astra Serif" w:hAnsi="PT Astra Serif"/>
                <w:sz w:val="26"/>
                <w:szCs w:val="26"/>
              </w:rPr>
              <w:t>, имущественной, консультационной и информационной</w:t>
            </w:r>
            <w:r w:rsidR="00C049BF" w:rsidRPr="000547AF">
              <w:rPr>
                <w:rFonts w:ascii="PT Astra Serif" w:hAnsi="PT Astra Serif"/>
                <w:sz w:val="26"/>
                <w:szCs w:val="26"/>
              </w:rPr>
              <w:t xml:space="preserve"> поддержек</w:t>
            </w:r>
            <w:r w:rsidR="00642DF1" w:rsidRPr="000547AF">
              <w:rPr>
                <w:rFonts w:ascii="PT Astra Serif" w:hAnsi="PT Astra Serif"/>
                <w:sz w:val="26"/>
                <w:szCs w:val="26"/>
              </w:rPr>
              <w:t>;</w:t>
            </w:r>
          </w:p>
          <w:p w:rsidR="00C64598" w:rsidRPr="000547AF" w:rsidRDefault="00C64598" w:rsidP="005B604C">
            <w:pPr>
              <w:spacing w:after="0" w:line="240" w:lineRule="auto"/>
              <w:jc w:val="both"/>
              <w:rPr>
                <w:rFonts w:ascii="PT Astra Serif" w:hAnsi="PT Astra Serif"/>
                <w:sz w:val="26"/>
                <w:szCs w:val="26"/>
              </w:rPr>
            </w:pPr>
            <w:r w:rsidRPr="000547AF">
              <w:rPr>
                <w:rFonts w:ascii="PT Astra Serif" w:hAnsi="PT Astra Serif"/>
                <w:sz w:val="26"/>
                <w:szCs w:val="26"/>
              </w:rPr>
              <w:t>- стимулирование инвестиционной и инновационной деятельности малого и среднего предпринимательства путем развития системы финансовой поддержки;</w:t>
            </w:r>
          </w:p>
          <w:p w:rsidR="00CC2F03" w:rsidRPr="000547AF" w:rsidRDefault="00233F0F" w:rsidP="005B604C">
            <w:pPr>
              <w:spacing w:after="0" w:line="240" w:lineRule="auto"/>
              <w:jc w:val="both"/>
              <w:rPr>
                <w:rFonts w:ascii="PT Astra Serif" w:hAnsi="PT Astra Serif"/>
                <w:sz w:val="26"/>
                <w:szCs w:val="26"/>
              </w:rPr>
            </w:pPr>
            <w:r w:rsidRPr="000547AF">
              <w:rPr>
                <w:rFonts w:ascii="PT Astra Serif" w:hAnsi="PT Astra Serif"/>
                <w:sz w:val="26"/>
                <w:szCs w:val="26"/>
              </w:rPr>
              <w:t>- </w:t>
            </w:r>
            <w:r w:rsidR="00EA02BC" w:rsidRPr="000547AF">
              <w:rPr>
                <w:rFonts w:ascii="PT Astra Serif" w:hAnsi="PT Astra Serif"/>
                <w:sz w:val="26"/>
                <w:szCs w:val="26"/>
              </w:rPr>
              <w:t xml:space="preserve">привлечение </w:t>
            </w:r>
            <w:r w:rsidRPr="000547AF">
              <w:rPr>
                <w:rFonts w:ascii="PT Astra Serif" w:hAnsi="PT Astra Serif"/>
                <w:sz w:val="26"/>
                <w:szCs w:val="26"/>
              </w:rPr>
              <w:t>молодеж</w:t>
            </w:r>
            <w:r w:rsidR="00EA02BC" w:rsidRPr="000547AF">
              <w:rPr>
                <w:rFonts w:ascii="PT Astra Serif" w:hAnsi="PT Astra Serif"/>
                <w:sz w:val="26"/>
                <w:szCs w:val="26"/>
              </w:rPr>
              <w:t>и в</w:t>
            </w:r>
            <w:r w:rsidRPr="000547AF">
              <w:rPr>
                <w:rFonts w:ascii="PT Astra Serif" w:hAnsi="PT Astra Serif"/>
                <w:sz w:val="26"/>
                <w:szCs w:val="26"/>
              </w:rPr>
              <w:t xml:space="preserve"> предпринимательс</w:t>
            </w:r>
            <w:r w:rsidR="00EA02BC" w:rsidRPr="000547AF">
              <w:rPr>
                <w:rFonts w:ascii="PT Astra Serif" w:hAnsi="PT Astra Serif"/>
                <w:sz w:val="26"/>
                <w:szCs w:val="26"/>
              </w:rPr>
              <w:t>кую деятельность</w:t>
            </w:r>
            <w:r w:rsidR="00BB5728" w:rsidRPr="000547AF">
              <w:rPr>
                <w:rFonts w:ascii="PT Astra Serif" w:hAnsi="PT Astra Serif"/>
                <w:sz w:val="26"/>
                <w:szCs w:val="26"/>
              </w:rPr>
              <w:t>;</w:t>
            </w:r>
          </w:p>
          <w:p w:rsidR="00BB5728" w:rsidRPr="000547AF" w:rsidRDefault="00BB5728" w:rsidP="005B604C">
            <w:pPr>
              <w:spacing w:after="0" w:line="240" w:lineRule="auto"/>
              <w:jc w:val="both"/>
              <w:rPr>
                <w:rFonts w:ascii="PT Astra Serif" w:hAnsi="PT Astra Serif"/>
                <w:sz w:val="26"/>
                <w:szCs w:val="26"/>
              </w:rPr>
            </w:pPr>
            <w:r w:rsidRPr="000547AF">
              <w:rPr>
                <w:rFonts w:ascii="PT Astra Serif" w:hAnsi="PT Astra Serif"/>
                <w:sz w:val="26"/>
                <w:szCs w:val="26"/>
              </w:rPr>
              <w:t>- создание новых субъектов малого и среднего предпринимательства</w:t>
            </w:r>
          </w:p>
        </w:tc>
      </w:tr>
      <w:tr w:rsidR="00564330" w:rsidRPr="000547AF" w:rsidTr="00AA0261">
        <w:tc>
          <w:tcPr>
            <w:tcW w:w="3652" w:type="dxa"/>
          </w:tcPr>
          <w:p w:rsidR="00564330" w:rsidRPr="000547AF" w:rsidRDefault="00114477" w:rsidP="005B604C">
            <w:pPr>
              <w:spacing w:after="0" w:line="240" w:lineRule="auto"/>
              <w:jc w:val="both"/>
              <w:rPr>
                <w:rFonts w:ascii="PT Astra Serif" w:hAnsi="PT Astra Serif"/>
                <w:sz w:val="26"/>
                <w:szCs w:val="26"/>
              </w:rPr>
            </w:pPr>
            <w:r w:rsidRPr="000547AF">
              <w:rPr>
                <w:rFonts w:ascii="PT Astra Serif" w:hAnsi="PT Astra Serif"/>
                <w:sz w:val="26"/>
                <w:szCs w:val="26"/>
              </w:rPr>
              <w:t>Целевые п</w:t>
            </w:r>
            <w:r w:rsidR="00564330" w:rsidRPr="000547AF">
              <w:rPr>
                <w:rFonts w:ascii="PT Astra Serif" w:hAnsi="PT Astra Serif"/>
                <w:sz w:val="26"/>
                <w:szCs w:val="26"/>
              </w:rPr>
              <w:t xml:space="preserve">оказатели </w:t>
            </w:r>
            <w:r w:rsidRPr="000547AF">
              <w:rPr>
                <w:rFonts w:ascii="PT Astra Serif" w:hAnsi="PT Astra Serif"/>
                <w:sz w:val="26"/>
                <w:szCs w:val="26"/>
              </w:rPr>
              <w:t xml:space="preserve">муниципальной </w:t>
            </w:r>
            <w:r w:rsidR="00564330" w:rsidRPr="000547AF">
              <w:rPr>
                <w:rFonts w:ascii="PT Astra Serif" w:hAnsi="PT Astra Serif"/>
                <w:sz w:val="26"/>
                <w:szCs w:val="26"/>
              </w:rPr>
              <w:t>программы</w:t>
            </w:r>
          </w:p>
        </w:tc>
        <w:tc>
          <w:tcPr>
            <w:tcW w:w="5918" w:type="dxa"/>
          </w:tcPr>
          <w:p w:rsidR="00564330" w:rsidRPr="000547AF" w:rsidRDefault="00536CCC" w:rsidP="005B604C">
            <w:pPr>
              <w:spacing w:after="0" w:line="240" w:lineRule="auto"/>
              <w:jc w:val="both"/>
              <w:rPr>
                <w:rFonts w:ascii="PT Astra Serif" w:hAnsi="PT Astra Serif"/>
                <w:sz w:val="26"/>
                <w:szCs w:val="26"/>
              </w:rPr>
            </w:pPr>
            <w:r w:rsidRPr="000547AF">
              <w:rPr>
                <w:rFonts w:ascii="PT Astra Serif" w:hAnsi="PT Astra Serif"/>
                <w:sz w:val="26"/>
                <w:szCs w:val="26"/>
              </w:rPr>
              <w:t>-</w:t>
            </w:r>
            <w:r w:rsidR="00564330" w:rsidRPr="000547AF">
              <w:rPr>
                <w:rFonts w:ascii="PT Astra Serif" w:hAnsi="PT Astra Serif"/>
                <w:sz w:val="26"/>
                <w:szCs w:val="26"/>
              </w:rPr>
              <w:t> </w:t>
            </w:r>
            <w:r w:rsidR="00D03E02" w:rsidRPr="000547AF">
              <w:rPr>
                <w:rFonts w:ascii="PT Astra Serif" w:hAnsi="PT Astra Serif"/>
                <w:sz w:val="26"/>
                <w:szCs w:val="26"/>
              </w:rPr>
              <w:t>К</w:t>
            </w:r>
            <w:r w:rsidR="00564330" w:rsidRPr="000547AF">
              <w:rPr>
                <w:rFonts w:ascii="PT Astra Serif" w:hAnsi="PT Astra Serif"/>
                <w:sz w:val="26"/>
                <w:szCs w:val="26"/>
              </w:rPr>
              <w:t>оличество субъектов малого и среднего предпринимательства (включая индивидуальных пред</w:t>
            </w:r>
            <w:r w:rsidR="00C53D81" w:rsidRPr="000547AF">
              <w:rPr>
                <w:rFonts w:ascii="PT Astra Serif" w:hAnsi="PT Astra Serif"/>
                <w:sz w:val="26"/>
                <w:szCs w:val="26"/>
              </w:rPr>
              <w:t>принимателей) на 1 тыс. жителей</w:t>
            </w:r>
            <w:r w:rsidR="00CB5232" w:rsidRPr="000547AF">
              <w:rPr>
                <w:rFonts w:ascii="PT Astra Serif" w:hAnsi="PT Astra Serif"/>
                <w:sz w:val="26"/>
                <w:szCs w:val="26"/>
              </w:rPr>
              <w:t>, единиц</w:t>
            </w:r>
            <w:r w:rsidR="00C53D81" w:rsidRPr="000547AF">
              <w:rPr>
                <w:rFonts w:ascii="PT Astra Serif" w:hAnsi="PT Astra Serif"/>
                <w:sz w:val="26"/>
                <w:szCs w:val="26"/>
              </w:rPr>
              <w:t>;</w:t>
            </w:r>
          </w:p>
          <w:p w:rsidR="00C53D81" w:rsidRPr="000547AF" w:rsidRDefault="00536CCC" w:rsidP="005B604C">
            <w:pPr>
              <w:spacing w:after="0" w:line="240" w:lineRule="auto"/>
              <w:jc w:val="both"/>
              <w:rPr>
                <w:rFonts w:ascii="PT Astra Serif" w:hAnsi="PT Astra Serif"/>
                <w:sz w:val="26"/>
                <w:szCs w:val="26"/>
              </w:rPr>
            </w:pPr>
            <w:r w:rsidRPr="000547AF">
              <w:rPr>
                <w:rFonts w:ascii="PT Astra Serif" w:hAnsi="PT Astra Serif"/>
                <w:sz w:val="26"/>
                <w:szCs w:val="26"/>
              </w:rPr>
              <w:t xml:space="preserve">- доля среднесписочной численности работников (без внешних совместителей), занятых у субъектов </w:t>
            </w:r>
            <w:r w:rsidRPr="000547AF">
              <w:rPr>
                <w:rFonts w:ascii="PT Astra Serif" w:hAnsi="PT Astra Serif"/>
                <w:sz w:val="26"/>
                <w:szCs w:val="26"/>
              </w:rPr>
              <w:lastRenderedPageBreak/>
              <w:t>малого и среднего предприни</w:t>
            </w:r>
            <w:r w:rsidR="000547AF">
              <w:rPr>
                <w:rFonts w:ascii="PT Astra Serif" w:hAnsi="PT Astra Serif"/>
                <w:sz w:val="26"/>
                <w:szCs w:val="26"/>
              </w:rPr>
              <w:t>мательства, в общей численности</w:t>
            </w:r>
            <w:r w:rsidRPr="000547AF">
              <w:rPr>
                <w:rFonts w:ascii="PT Astra Serif" w:hAnsi="PT Astra Serif"/>
                <w:sz w:val="26"/>
                <w:szCs w:val="26"/>
              </w:rPr>
              <w:t xml:space="preserve"> занятого населения</w:t>
            </w:r>
            <w:r w:rsidR="00CB5232" w:rsidRPr="000547AF">
              <w:rPr>
                <w:rFonts w:ascii="PT Astra Serif" w:hAnsi="PT Astra Serif"/>
                <w:sz w:val="26"/>
                <w:szCs w:val="26"/>
              </w:rPr>
              <w:t>, процентов</w:t>
            </w:r>
            <w:r w:rsidRPr="000547AF">
              <w:rPr>
                <w:rFonts w:ascii="PT Astra Serif" w:hAnsi="PT Astra Serif"/>
                <w:sz w:val="26"/>
                <w:szCs w:val="26"/>
              </w:rPr>
              <w:t>;</w:t>
            </w:r>
          </w:p>
          <w:p w:rsidR="00536CCC" w:rsidRPr="000547AF" w:rsidRDefault="00536CCC" w:rsidP="005B604C">
            <w:pPr>
              <w:spacing w:after="0" w:line="240" w:lineRule="auto"/>
              <w:jc w:val="both"/>
              <w:rPr>
                <w:rFonts w:ascii="PT Astra Serif" w:hAnsi="PT Astra Serif"/>
                <w:sz w:val="26"/>
                <w:szCs w:val="26"/>
              </w:rPr>
            </w:pPr>
            <w:r w:rsidRPr="000547AF">
              <w:rPr>
                <w:rFonts w:ascii="PT Astra Serif" w:hAnsi="PT Astra Serif"/>
                <w:sz w:val="26"/>
                <w:szCs w:val="26"/>
              </w:rPr>
              <w:t>- </w:t>
            </w:r>
            <w:r w:rsidR="00CB5232" w:rsidRPr="000547AF">
              <w:rPr>
                <w:rFonts w:ascii="PT Astra Serif" w:hAnsi="PT Astra Serif"/>
                <w:sz w:val="26"/>
                <w:szCs w:val="26"/>
              </w:rP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единиц</w:t>
            </w:r>
            <w:r w:rsidRPr="000547AF">
              <w:rPr>
                <w:rFonts w:ascii="PT Astra Serif" w:hAnsi="PT Astra Serif"/>
                <w:sz w:val="26"/>
                <w:szCs w:val="26"/>
              </w:rPr>
              <w:t>;</w:t>
            </w:r>
          </w:p>
          <w:p w:rsidR="00536CCC" w:rsidRPr="000547AF" w:rsidRDefault="00536CCC" w:rsidP="005B604C">
            <w:pPr>
              <w:spacing w:after="0" w:line="240" w:lineRule="auto"/>
              <w:jc w:val="both"/>
              <w:rPr>
                <w:rFonts w:ascii="PT Astra Serif" w:hAnsi="PT Astra Serif"/>
                <w:sz w:val="26"/>
                <w:szCs w:val="26"/>
              </w:rPr>
            </w:pPr>
            <w:r w:rsidRPr="000547AF">
              <w:rPr>
                <w:rFonts w:ascii="PT Astra Serif" w:hAnsi="PT Astra Serif"/>
                <w:sz w:val="26"/>
                <w:szCs w:val="26"/>
              </w:rPr>
              <w:t xml:space="preserve">- оборот субъектов малого и среднего предпринимательства </w:t>
            </w:r>
            <w:r w:rsidR="009B23A9" w:rsidRPr="000547AF">
              <w:rPr>
                <w:rFonts w:ascii="PT Astra Serif" w:hAnsi="PT Astra Serif"/>
                <w:sz w:val="26"/>
                <w:szCs w:val="26"/>
              </w:rPr>
              <w:t>по отношению к показателю 2018</w:t>
            </w:r>
            <w:r w:rsidRPr="000547AF">
              <w:rPr>
                <w:rFonts w:ascii="PT Astra Serif" w:hAnsi="PT Astra Serif"/>
                <w:sz w:val="26"/>
                <w:szCs w:val="26"/>
              </w:rPr>
              <w:t xml:space="preserve"> года</w:t>
            </w:r>
            <w:r w:rsidR="00CB5232" w:rsidRPr="000547AF">
              <w:rPr>
                <w:rFonts w:ascii="PT Astra Serif" w:hAnsi="PT Astra Serif"/>
                <w:sz w:val="26"/>
                <w:szCs w:val="26"/>
              </w:rPr>
              <w:t>, процент</w:t>
            </w:r>
            <w:r w:rsidRPr="000547AF">
              <w:rPr>
                <w:rFonts w:ascii="PT Astra Serif" w:hAnsi="PT Astra Serif"/>
                <w:sz w:val="26"/>
                <w:szCs w:val="26"/>
              </w:rPr>
              <w:t>;</w:t>
            </w:r>
          </w:p>
          <w:p w:rsidR="009B5F45" w:rsidRPr="000547AF" w:rsidRDefault="009B5F45" w:rsidP="005B604C">
            <w:pPr>
              <w:spacing w:after="0" w:line="240" w:lineRule="auto"/>
              <w:jc w:val="both"/>
              <w:rPr>
                <w:rFonts w:ascii="PT Astra Serif" w:hAnsi="PT Astra Serif"/>
                <w:sz w:val="26"/>
                <w:szCs w:val="26"/>
              </w:rPr>
            </w:pPr>
            <w:r w:rsidRPr="000547AF">
              <w:rPr>
                <w:rFonts w:ascii="PT Astra Serif" w:hAnsi="PT Astra Serif"/>
                <w:sz w:val="26"/>
                <w:szCs w:val="26"/>
              </w:rPr>
              <w:t>- количество субъектов малого и среднего предпринимательства, которым оказана финансовая поддержка, единиц;</w:t>
            </w:r>
          </w:p>
          <w:p w:rsidR="002336D4" w:rsidRPr="000547AF" w:rsidRDefault="002336D4" w:rsidP="005B604C">
            <w:pPr>
              <w:spacing w:after="0" w:line="240" w:lineRule="auto"/>
              <w:jc w:val="both"/>
              <w:rPr>
                <w:rFonts w:ascii="PT Astra Serif" w:hAnsi="PT Astra Serif"/>
                <w:sz w:val="26"/>
                <w:szCs w:val="26"/>
              </w:rPr>
            </w:pPr>
            <w:r w:rsidRPr="000547AF">
              <w:rPr>
                <w:rFonts w:ascii="PT Astra Serif" w:hAnsi="PT Astra Serif"/>
                <w:sz w:val="26"/>
                <w:szCs w:val="26"/>
              </w:rPr>
              <w:t>- количество субъектов малого и среднего предпринимательства, получивших консультационную поддержку;</w:t>
            </w:r>
          </w:p>
          <w:p w:rsidR="009B5F45" w:rsidRPr="000547AF" w:rsidRDefault="009B5F45" w:rsidP="005B604C">
            <w:pPr>
              <w:spacing w:after="0" w:line="240" w:lineRule="auto"/>
              <w:jc w:val="both"/>
              <w:rPr>
                <w:rFonts w:ascii="PT Astra Serif" w:hAnsi="PT Astra Serif"/>
                <w:sz w:val="26"/>
                <w:szCs w:val="26"/>
              </w:rPr>
            </w:pPr>
            <w:r w:rsidRPr="000547AF">
              <w:rPr>
                <w:rFonts w:ascii="PT Astra Serif" w:hAnsi="PT Astra Serif"/>
                <w:sz w:val="26"/>
                <w:szCs w:val="26"/>
              </w:rPr>
              <w:t>- количество рабочих мест, созданных (сохраненных) в результате реализации субъектами малого и среднего предпринимательства проектов, получивших муниципальную поддержку в рамках муниципальной программы</w:t>
            </w:r>
            <w:r w:rsidR="009B2504" w:rsidRPr="000547AF">
              <w:rPr>
                <w:rFonts w:ascii="PT Astra Serif" w:hAnsi="PT Astra Serif"/>
                <w:sz w:val="26"/>
                <w:szCs w:val="26"/>
              </w:rPr>
              <w:t>, единиц;</w:t>
            </w:r>
          </w:p>
          <w:p w:rsidR="006F5553" w:rsidRPr="000547AF" w:rsidRDefault="006F5553" w:rsidP="00EF2460">
            <w:pPr>
              <w:spacing w:after="0" w:line="240" w:lineRule="auto"/>
              <w:jc w:val="both"/>
              <w:rPr>
                <w:rFonts w:ascii="PT Astra Serif" w:hAnsi="PT Astra Serif"/>
                <w:sz w:val="26"/>
                <w:szCs w:val="26"/>
              </w:rPr>
            </w:pPr>
            <w:r w:rsidRPr="000547AF">
              <w:rPr>
                <w:rFonts w:ascii="PT Astra Serif" w:hAnsi="PT Astra Serif"/>
                <w:sz w:val="26"/>
                <w:szCs w:val="26"/>
              </w:rPr>
              <w:t>-</w:t>
            </w:r>
            <w:r w:rsidR="00EF2460" w:rsidRPr="000547AF">
              <w:rPr>
                <w:rFonts w:ascii="PT Astra Serif" w:hAnsi="PT Astra Serif"/>
                <w:sz w:val="26"/>
                <w:szCs w:val="26"/>
              </w:rPr>
              <w:t> к</w:t>
            </w:r>
            <w:r w:rsidRPr="000547AF">
              <w:rPr>
                <w:rFonts w:ascii="PT Astra Serif" w:hAnsi="PT Astra Serif"/>
                <w:sz w:val="26"/>
                <w:szCs w:val="26"/>
              </w:rPr>
              <w:t>оличество объектов в перечне муниципального имущества, предназначенног</w:t>
            </w:r>
            <w:r w:rsidR="00495E30" w:rsidRPr="000547AF">
              <w:rPr>
                <w:rFonts w:ascii="PT Astra Serif" w:hAnsi="PT Astra Serif"/>
                <w:sz w:val="26"/>
                <w:szCs w:val="26"/>
              </w:rPr>
              <w:t>о для субъектов МСП, (</w:t>
            </w:r>
            <w:proofErr w:type="spellStart"/>
            <w:r w:rsidR="00495E30" w:rsidRPr="000547AF">
              <w:rPr>
                <w:rFonts w:ascii="PT Astra Serif" w:hAnsi="PT Astra Serif"/>
                <w:sz w:val="26"/>
                <w:szCs w:val="26"/>
              </w:rPr>
              <w:t>ежегодно</w:t>
            </w:r>
            <w:proofErr w:type="gramStart"/>
            <w:r w:rsidR="00495E30" w:rsidRPr="000547AF">
              <w:rPr>
                <w:rFonts w:ascii="PT Astra Serif" w:hAnsi="PT Astra Serif"/>
                <w:sz w:val="26"/>
                <w:szCs w:val="26"/>
              </w:rPr>
              <w:t>,</w:t>
            </w:r>
            <w:r w:rsidR="005D1A58" w:rsidRPr="000547AF">
              <w:rPr>
                <w:rFonts w:ascii="PT Astra Serif" w:hAnsi="PT Astra Serif"/>
                <w:sz w:val="26"/>
                <w:szCs w:val="26"/>
              </w:rPr>
              <w:t>%</w:t>
            </w:r>
            <w:proofErr w:type="spellEnd"/>
            <w:r w:rsidRPr="000547AF">
              <w:rPr>
                <w:rFonts w:ascii="PT Astra Serif" w:hAnsi="PT Astra Serif"/>
                <w:sz w:val="26"/>
                <w:szCs w:val="26"/>
              </w:rPr>
              <w:t>).</w:t>
            </w:r>
            <w:proofErr w:type="gramEnd"/>
          </w:p>
        </w:tc>
      </w:tr>
      <w:tr w:rsidR="00802F80" w:rsidRPr="000547AF" w:rsidTr="000547AF">
        <w:trPr>
          <w:trHeight w:val="513"/>
        </w:trPr>
        <w:tc>
          <w:tcPr>
            <w:tcW w:w="3652" w:type="dxa"/>
          </w:tcPr>
          <w:p w:rsidR="00802F80" w:rsidRPr="000547AF" w:rsidRDefault="00333CFB" w:rsidP="005B604C">
            <w:pPr>
              <w:spacing w:after="0" w:line="240" w:lineRule="auto"/>
              <w:jc w:val="both"/>
              <w:rPr>
                <w:rFonts w:ascii="PT Astra Serif" w:hAnsi="PT Astra Serif"/>
                <w:sz w:val="26"/>
                <w:szCs w:val="26"/>
              </w:rPr>
            </w:pPr>
            <w:r w:rsidRPr="000547AF">
              <w:rPr>
                <w:rFonts w:ascii="PT Astra Serif" w:hAnsi="PT Astra Serif"/>
                <w:sz w:val="26"/>
                <w:szCs w:val="26"/>
              </w:rPr>
              <w:lastRenderedPageBreak/>
              <w:t>Э</w:t>
            </w:r>
            <w:r w:rsidR="00802F80" w:rsidRPr="000547AF">
              <w:rPr>
                <w:rFonts w:ascii="PT Astra Serif" w:hAnsi="PT Astra Serif"/>
                <w:sz w:val="26"/>
                <w:szCs w:val="26"/>
              </w:rPr>
              <w:t>тапы</w:t>
            </w:r>
            <w:r w:rsidRPr="000547AF">
              <w:rPr>
                <w:rFonts w:ascii="PT Astra Serif" w:hAnsi="PT Astra Serif"/>
                <w:sz w:val="26"/>
                <w:szCs w:val="26"/>
              </w:rPr>
              <w:t xml:space="preserve"> и сроки</w:t>
            </w:r>
            <w:r w:rsidR="00802F80" w:rsidRPr="000547AF">
              <w:rPr>
                <w:rFonts w:ascii="PT Astra Serif" w:hAnsi="PT Astra Serif"/>
                <w:sz w:val="26"/>
                <w:szCs w:val="26"/>
              </w:rPr>
              <w:t xml:space="preserve"> реализации муниципальной программы</w:t>
            </w:r>
          </w:p>
        </w:tc>
        <w:tc>
          <w:tcPr>
            <w:tcW w:w="5918" w:type="dxa"/>
            <w:vAlign w:val="center"/>
          </w:tcPr>
          <w:p w:rsidR="00802F80" w:rsidRPr="000547AF" w:rsidRDefault="00802F80" w:rsidP="00714688">
            <w:pPr>
              <w:spacing w:after="0" w:line="240" w:lineRule="auto"/>
              <w:jc w:val="both"/>
              <w:rPr>
                <w:rFonts w:ascii="PT Astra Serif" w:hAnsi="PT Astra Serif"/>
                <w:sz w:val="26"/>
                <w:szCs w:val="26"/>
              </w:rPr>
            </w:pPr>
            <w:r w:rsidRPr="000547AF">
              <w:rPr>
                <w:rFonts w:ascii="PT Astra Serif" w:hAnsi="PT Astra Serif"/>
                <w:sz w:val="26"/>
                <w:szCs w:val="26"/>
              </w:rPr>
              <w:t xml:space="preserve">Программа реализуется </w:t>
            </w:r>
            <w:r w:rsidR="006634F3" w:rsidRPr="000547AF">
              <w:rPr>
                <w:rFonts w:ascii="PT Astra Serif" w:hAnsi="PT Astra Serif"/>
                <w:sz w:val="26"/>
                <w:szCs w:val="26"/>
              </w:rPr>
              <w:t>с</w:t>
            </w:r>
            <w:r w:rsidR="00E511B4" w:rsidRPr="000547AF">
              <w:rPr>
                <w:rFonts w:ascii="PT Astra Serif" w:hAnsi="PT Astra Serif"/>
                <w:sz w:val="26"/>
                <w:szCs w:val="26"/>
              </w:rPr>
              <w:t xml:space="preserve"> </w:t>
            </w:r>
            <w:r w:rsidR="006F3DC2" w:rsidRPr="000547AF">
              <w:rPr>
                <w:rFonts w:ascii="PT Astra Serif" w:hAnsi="PT Astra Serif"/>
                <w:sz w:val="26"/>
                <w:szCs w:val="26"/>
              </w:rPr>
              <w:t>201</w:t>
            </w:r>
            <w:r w:rsidR="009D1618" w:rsidRPr="000547AF">
              <w:rPr>
                <w:rFonts w:ascii="PT Astra Serif" w:hAnsi="PT Astra Serif"/>
                <w:sz w:val="26"/>
                <w:szCs w:val="26"/>
              </w:rPr>
              <w:t>7</w:t>
            </w:r>
            <w:r w:rsidR="00FC0C73" w:rsidRPr="000547AF">
              <w:rPr>
                <w:rFonts w:ascii="PT Astra Serif" w:hAnsi="PT Astra Serif"/>
                <w:sz w:val="26"/>
                <w:szCs w:val="26"/>
              </w:rPr>
              <w:t> </w:t>
            </w:r>
            <w:r w:rsidR="00C159D1" w:rsidRPr="000547AF">
              <w:rPr>
                <w:rFonts w:ascii="PT Astra Serif" w:hAnsi="PT Astra Serif"/>
                <w:sz w:val="26"/>
                <w:szCs w:val="26"/>
              </w:rPr>
              <w:t>-</w:t>
            </w:r>
            <w:r w:rsidR="00FC0C73" w:rsidRPr="000547AF">
              <w:rPr>
                <w:rFonts w:ascii="PT Astra Serif" w:hAnsi="PT Astra Serif"/>
                <w:sz w:val="26"/>
                <w:szCs w:val="26"/>
              </w:rPr>
              <w:t> </w:t>
            </w:r>
            <w:r w:rsidR="00FF3A21" w:rsidRPr="000547AF">
              <w:rPr>
                <w:rFonts w:ascii="PT Astra Serif" w:hAnsi="PT Astra Serif"/>
                <w:sz w:val="26"/>
                <w:szCs w:val="26"/>
              </w:rPr>
              <w:t>20</w:t>
            </w:r>
            <w:r w:rsidR="007D72BA" w:rsidRPr="000547AF">
              <w:rPr>
                <w:rFonts w:ascii="PT Astra Serif" w:hAnsi="PT Astra Serif"/>
                <w:sz w:val="26"/>
                <w:szCs w:val="26"/>
              </w:rPr>
              <w:t>2</w:t>
            </w:r>
            <w:r w:rsidR="00714688" w:rsidRPr="000547AF">
              <w:rPr>
                <w:rFonts w:ascii="PT Astra Serif" w:hAnsi="PT Astra Serif"/>
                <w:sz w:val="26"/>
                <w:szCs w:val="26"/>
              </w:rPr>
              <w:t>2</w:t>
            </w:r>
            <w:r w:rsidR="00FF3A21" w:rsidRPr="000547AF">
              <w:rPr>
                <w:rFonts w:ascii="PT Astra Serif" w:hAnsi="PT Astra Serif"/>
                <w:sz w:val="26"/>
                <w:szCs w:val="26"/>
              </w:rPr>
              <w:t xml:space="preserve"> </w:t>
            </w:r>
            <w:r w:rsidRPr="000547AF">
              <w:rPr>
                <w:rFonts w:ascii="PT Astra Serif" w:hAnsi="PT Astra Serif"/>
                <w:sz w:val="26"/>
                <w:szCs w:val="26"/>
              </w:rPr>
              <w:t>год</w:t>
            </w:r>
            <w:r w:rsidR="00FF3A21" w:rsidRPr="000547AF">
              <w:rPr>
                <w:rFonts w:ascii="PT Astra Serif" w:hAnsi="PT Astra Serif"/>
                <w:sz w:val="26"/>
                <w:szCs w:val="26"/>
              </w:rPr>
              <w:t>ы</w:t>
            </w:r>
          </w:p>
        </w:tc>
      </w:tr>
      <w:tr w:rsidR="0052671A" w:rsidRPr="000547AF" w:rsidTr="00AA0261">
        <w:tc>
          <w:tcPr>
            <w:tcW w:w="3652" w:type="dxa"/>
          </w:tcPr>
          <w:p w:rsidR="0052671A" w:rsidRPr="000547AF" w:rsidRDefault="0052671A" w:rsidP="005B604C">
            <w:pPr>
              <w:spacing w:after="0" w:line="240" w:lineRule="auto"/>
              <w:jc w:val="both"/>
              <w:rPr>
                <w:rFonts w:ascii="PT Astra Serif" w:hAnsi="PT Astra Serif"/>
                <w:sz w:val="26"/>
                <w:szCs w:val="26"/>
              </w:rPr>
            </w:pPr>
            <w:r w:rsidRPr="000547AF">
              <w:rPr>
                <w:rFonts w:ascii="PT Astra Serif" w:hAnsi="PT Astra Serif"/>
                <w:sz w:val="26"/>
                <w:szCs w:val="26"/>
              </w:rPr>
              <w:t>Объем и источники финансирования, в том числе по годам</w:t>
            </w:r>
          </w:p>
          <w:p w:rsidR="00802C58" w:rsidRPr="000547AF" w:rsidRDefault="00802C58" w:rsidP="005B604C">
            <w:pPr>
              <w:spacing w:after="0" w:line="240" w:lineRule="auto"/>
              <w:jc w:val="both"/>
              <w:rPr>
                <w:rFonts w:ascii="PT Astra Serif" w:hAnsi="PT Astra Serif"/>
                <w:sz w:val="26"/>
                <w:szCs w:val="26"/>
              </w:rPr>
            </w:pPr>
          </w:p>
        </w:tc>
        <w:tc>
          <w:tcPr>
            <w:tcW w:w="5918" w:type="dxa"/>
          </w:tcPr>
          <w:p w:rsidR="00CC75CA" w:rsidRPr="000547AF" w:rsidRDefault="00CC75CA" w:rsidP="00EF2460">
            <w:pPr>
              <w:spacing w:after="0" w:line="240" w:lineRule="auto"/>
              <w:jc w:val="both"/>
              <w:rPr>
                <w:rFonts w:ascii="PT Astra Serif" w:hAnsi="PT Astra Serif"/>
                <w:sz w:val="26"/>
                <w:szCs w:val="26"/>
              </w:rPr>
            </w:pPr>
            <w:r w:rsidRPr="000547AF">
              <w:rPr>
                <w:rFonts w:ascii="PT Astra Serif" w:hAnsi="PT Astra Serif"/>
                <w:sz w:val="26"/>
                <w:szCs w:val="26"/>
              </w:rPr>
              <w:t xml:space="preserve">Общий объем </w:t>
            </w:r>
            <w:r w:rsidR="006F1BFA" w:rsidRPr="000547AF">
              <w:rPr>
                <w:rFonts w:ascii="PT Astra Serif" w:hAnsi="PT Astra Serif"/>
                <w:sz w:val="26"/>
                <w:szCs w:val="26"/>
              </w:rPr>
              <w:t>финансирования </w:t>
            </w:r>
            <w:r w:rsidRPr="000547AF">
              <w:rPr>
                <w:rFonts w:ascii="PT Astra Serif" w:hAnsi="PT Astra Serif"/>
                <w:sz w:val="26"/>
                <w:szCs w:val="26"/>
              </w:rPr>
              <w:t xml:space="preserve">– </w:t>
            </w:r>
            <w:r w:rsidR="00714688" w:rsidRPr="000547AF">
              <w:rPr>
                <w:rFonts w:ascii="PT Astra Serif" w:hAnsi="PT Astra Serif"/>
                <w:sz w:val="26"/>
                <w:szCs w:val="26"/>
              </w:rPr>
              <w:t>287</w:t>
            </w:r>
            <w:r w:rsidR="006634F3" w:rsidRPr="000547AF">
              <w:rPr>
                <w:rFonts w:ascii="PT Astra Serif" w:hAnsi="PT Astra Serif"/>
                <w:sz w:val="26"/>
                <w:szCs w:val="26"/>
              </w:rPr>
              <w:t>7</w:t>
            </w:r>
            <w:r w:rsidRPr="000547AF">
              <w:rPr>
                <w:rFonts w:ascii="PT Astra Serif" w:hAnsi="PT Astra Serif"/>
                <w:sz w:val="26"/>
                <w:szCs w:val="26"/>
              </w:rPr>
              <w:t>,096 тыс. руб.: в том числе по годам:</w:t>
            </w:r>
          </w:p>
          <w:p w:rsidR="00CC75CA" w:rsidRPr="000547AF" w:rsidRDefault="00CC75CA" w:rsidP="00EF2460">
            <w:pPr>
              <w:spacing w:after="0" w:line="240" w:lineRule="auto"/>
              <w:jc w:val="both"/>
              <w:rPr>
                <w:rFonts w:ascii="PT Astra Serif" w:hAnsi="PT Astra Serif"/>
                <w:sz w:val="26"/>
                <w:szCs w:val="26"/>
              </w:rPr>
            </w:pPr>
            <w:r w:rsidRPr="000547AF">
              <w:rPr>
                <w:rFonts w:ascii="PT Astra Serif" w:hAnsi="PT Astra Serif"/>
                <w:sz w:val="26"/>
                <w:szCs w:val="26"/>
              </w:rPr>
              <w:t>2017 год – 19</w:t>
            </w:r>
            <w:r w:rsidR="00514787" w:rsidRPr="000547AF">
              <w:rPr>
                <w:rFonts w:ascii="PT Astra Serif" w:hAnsi="PT Astra Serif"/>
                <w:sz w:val="26"/>
                <w:szCs w:val="26"/>
              </w:rPr>
              <w:t>77</w:t>
            </w:r>
            <w:r w:rsidRPr="000547AF">
              <w:rPr>
                <w:rFonts w:ascii="PT Astra Serif" w:hAnsi="PT Astra Serif"/>
                <w:sz w:val="26"/>
                <w:szCs w:val="26"/>
              </w:rPr>
              <w:t>,096 тыс. руб., из них:</w:t>
            </w:r>
          </w:p>
          <w:p w:rsidR="00CC75CA" w:rsidRPr="000547AF" w:rsidRDefault="00CC75CA" w:rsidP="00EF2460">
            <w:pPr>
              <w:spacing w:after="0" w:line="240" w:lineRule="auto"/>
              <w:jc w:val="both"/>
              <w:rPr>
                <w:rFonts w:ascii="PT Astra Serif" w:hAnsi="PT Astra Serif"/>
                <w:sz w:val="26"/>
                <w:szCs w:val="26"/>
              </w:rPr>
            </w:pPr>
            <w:r w:rsidRPr="000547AF">
              <w:rPr>
                <w:rFonts w:ascii="PT Astra Serif" w:hAnsi="PT Astra Serif"/>
                <w:sz w:val="26"/>
                <w:szCs w:val="26"/>
              </w:rPr>
              <w:t xml:space="preserve">средства бюджета муниципального образования </w:t>
            </w:r>
            <w:r w:rsidR="00882849" w:rsidRPr="000547AF">
              <w:rPr>
                <w:rFonts w:ascii="PT Astra Serif" w:hAnsi="PT Astra Serif"/>
                <w:sz w:val="26"/>
                <w:szCs w:val="26"/>
              </w:rPr>
              <w:t xml:space="preserve">город Суворов </w:t>
            </w:r>
            <w:r w:rsidRPr="000547AF">
              <w:rPr>
                <w:rFonts w:ascii="PT Astra Serif" w:hAnsi="PT Astra Serif"/>
                <w:sz w:val="26"/>
                <w:szCs w:val="26"/>
              </w:rPr>
              <w:t>Суворовск</w:t>
            </w:r>
            <w:r w:rsidR="00882849" w:rsidRPr="000547AF">
              <w:rPr>
                <w:rFonts w:ascii="PT Astra Serif" w:hAnsi="PT Astra Serif"/>
                <w:sz w:val="26"/>
                <w:szCs w:val="26"/>
              </w:rPr>
              <w:t>ого</w:t>
            </w:r>
            <w:r w:rsidRPr="000547AF">
              <w:rPr>
                <w:rFonts w:ascii="PT Astra Serif" w:hAnsi="PT Astra Serif"/>
                <w:sz w:val="26"/>
                <w:szCs w:val="26"/>
              </w:rPr>
              <w:t xml:space="preserve"> район</w:t>
            </w:r>
            <w:r w:rsidR="00882849" w:rsidRPr="000547AF">
              <w:rPr>
                <w:rFonts w:ascii="PT Astra Serif" w:hAnsi="PT Astra Serif"/>
                <w:sz w:val="26"/>
                <w:szCs w:val="26"/>
              </w:rPr>
              <w:t>а</w:t>
            </w:r>
            <w:r w:rsidR="006F1BFA" w:rsidRPr="000547AF">
              <w:rPr>
                <w:rFonts w:ascii="PT Astra Serif" w:hAnsi="PT Astra Serif"/>
                <w:sz w:val="26"/>
                <w:szCs w:val="26"/>
              </w:rPr>
              <w:t> – </w:t>
            </w:r>
            <w:r w:rsidR="00514787" w:rsidRPr="000547AF">
              <w:rPr>
                <w:rFonts w:ascii="PT Astra Serif" w:hAnsi="PT Astra Serif"/>
                <w:sz w:val="26"/>
                <w:szCs w:val="26"/>
              </w:rPr>
              <w:t>250</w:t>
            </w:r>
            <w:r w:rsidRPr="000547AF">
              <w:rPr>
                <w:rFonts w:ascii="PT Astra Serif" w:hAnsi="PT Astra Serif"/>
                <w:sz w:val="26"/>
                <w:szCs w:val="26"/>
              </w:rPr>
              <w:t>,0 тыс. руб.</w:t>
            </w:r>
            <w:r w:rsidR="00E0378F" w:rsidRPr="000547AF">
              <w:rPr>
                <w:rFonts w:ascii="PT Astra Serif" w:hAnsi="PT Astra Serif"/>
                <w:sz w:val="26"/>
                <w:szCs w:val="26"/>
              </w:rPr>
              <w:t>,</w:t>
            </w:r>
          </w:p>
          <w:p w:rsidR="00CC75CA" w:rsidRPr="000547AF" w:rsidRDefault="00CC75CA" w:rsidP="00EF2460">
            <w:pPr>
              <w:spacing w:after="0" w:line="240" w:lineRule="auto"/>
              <w:jc w:val="both"/>
              <w:rPr>
                <w:rFonts w:ascii="PT Astra Serif" w:hAnsi="PT Astra Serif"/>
                <w:sz w:val="26"/>
                <w:szCs w:val="26"/>
              </w:rPr>
            </w:pPr>
            <w:r w:rsidRPr="000547AF">
              <w:rPr>
                <w:rFonts w:ascii="PT Astra Serif" w:hAnsi="PT Astra Serif"/>
                <w:sz w:val="26"/>
                <w:szCs w:val="26"/>
              </w:rPr>
              <w:t>средства бюджета Тульс</w:t>
            </w:r>
            <w:r w:rsidR="00E0378F" w:rsidRPr="000547AF">
              <w:rPr>
                <w:rFonts w:ascii="PT Astra Serif" w:hAnsi="PT Astra Serif"/>
                <w:sz w:val="26"/>
                <w:szCs w:val="26"/>
              </w:rPr>
              <w:t>кой области – 777,193 тыс. руб.,</w:t>
            </w:r>
          </w:p>
          <w:p w:rsidR="00CC75CA" w:rsidRPr="000547AF" w:rsidRDefault="00CC75CA" w:rsidP="00EF2460">
            <w:pPr>
              <w:spacing w:after="0" w:line="240" w:lineRule="auto"/>
              <w:jc w:val="both"/>
              <w:rPr>
                <w:rFonts w:ascii="PT Astra Serif" w:hAnsi="PT Astra Serif"/>
                <w:sz w:val="26"/>
                <w:szCs w:val="26"/>
              </w:rPr>
            </w:pPr>
            <w:r w:rsidRPr="000547AF">
              <w:rPr>
                <w:rFonts w:ascii="PT Astra Serif" w:hAnsi="PT Astra Serif"/>
                <w:sz w:val="26"/>
                <w:szCs w:val="26"/>
              </w:rPr>
              <w:t>средства федерального бюджета – 949,903 тыс. руб.;</w:t>
            </w:r>
          </w:p>
          <w:p w:rsidR="00DB327C" w:rsidRPr="000547AF" w:rsidRDefault="00CC75CA" w:rsidP="00EF2460">
            <w:pPr>
              <w:spacing w:after="0" w:line="240" w:lineRule="auto"/>
              <w:jc w:val="both"/>
              <w:rPr>
                <w:rFonts w:ascii="PT Astra Serif" w:hAnsi="PT Astra Serif"/>
                <w:sz w:val="26"/>
                <w:szCs w:val="26"/>
              </w:rPr>
            </w:pPr>
            <w:r w:rsidRPr="000547AF">
              <w:rPr>
                <w:rFonts w:ascii="PT Astra Serif" w:hAnsi="PT Astra Serif"/>
                <w:sz w:val="26"/>
                <w:szCs w:val="26"/>
              </w:rPr>
              <w:t xml:space="preserve">2018 год – </w:t>
            </w:r>
            <w:r w:rsidR="00E0378F" w:rsidRPr="000547AF">
              <w:rPr>
                <w:rFonts w:ascii="PT Astra Serif" w:hAnsi="PT Astra Serif"/>
                <w:sz w:val="26"/>
                <w:szCs w:val="26"/>
              </w:rPr>
              <w:t>0,0 тыс. руб.;</w:t>
            </w:r>
          </w:p>
          <w:p w:rsidR="00BC61E7" w:rsidRPr="000547AF" w:rsidRDefault="00CC75CA" w:rsidP="00EF2460">
            <w:pPr>
              <w:spacing w:after="0" w:line="240" w:lineRule="auto"/>
              <w:jc w:val="both"/>
              <w:rPr>
                <w:rFonts w:ascii="PT Astra Serif" w:hAnsi="PT Astra Serif"/>
                <w:sz w:val="26"/>
                <w:szCs w:val="26"/>
              </w:rPr>
            </w:pPr>
            <w:r w:rsidRPr="000547AF">
              <w:rPr>
                <w:rFonts w:ascii="PT Astra Serif" w:hAnsi="PT Astra Serif"/>
                <w:sz w:val="26"/>
                <w:szCs w:val="26"/>
              </w:rPr>
              <w:t>2019 год –</w:t>
            </w:r>
            <w:r w:rsidR="006634F3" w:rsidRPr="000547AF">
              <w:rPr>
                <w:rFonts w:ascii="PT Astra Serif" w:hAnsi="PT Astra Serif"/>
                <w:sz w:val="26"/>
                <w:szCs w:val="26"/>
              </w:rPr>
              <w:t>0</w:t>
            </w:r>
            <w:r w:rsidRPr="000547AF">
              <w:rPr>
                <w:rFonts w:ascii="PT Astra Serif" w:hAnsi="PT Astra Serif"/>
                <w:sz w:val="26"/>
                <w:szCs w:val="26"/>
              </w:rPr>
              <w:t>,0 тыс. руб.</w:t>
            </w:r>
            <w:r w:rsidR="00BC61E7" w:rsidRPr="000547AF">
              <w:rPr>
                <w:rFonts w:ascii="PT Astra Serif" w:hAnsi="PT Astra Serif"/>
                <w:sz w:val="26"/>
                <w:szCs w:val="26"/>
              </w:rPr>
              <w:t>;</w:t>
            </w:r>
          </w:p>
          <w:p w:rsidR="00CC75CA" w:rsidRPr="000547AF" w:rsidRDefault="00CC75CA" w:rsidP="00EF2460">
            <w:pPr>
              <w:spacing w:after="0" w:line="240" w:lineRule="auto"/>
              <w:jc w:val="both"/>
              <w:rPr>
                <w:rFonts w:ascii="PT Astra Serif" w:hAnsi="PT Astra Serif"/>
                <w:sz w:val="26"/>
                <w:szCs w:val="26"/>
              </w:rPr>
            </w:pPr>
            <w:r w:rsidRPr="000547AF">
              <w:rPr>
                <w:rFonts w:ascii="PT Astra Serif" w:hAnsi="PT Astra Serif"/>
                <w:sz w:val="26"/>
                <w:szCs w:val="26"/>
              </w:rPr>
              <w:t>2020 год –</w:t>
            </w:r>
            <w:r w:rsidR="006F1BFA" w:rsidRPr="000547AF">
              <w:rPr>
                <w:rFonts w:ascii="PT Astra Serif" w:hAnsi="PT Astra Serif"/>
                <w:sz w:val="26"/>
                <w:szCs w:val="26"/>
              </w:rPr>
              <w:t xml:space="preserve"> </w:t>
            </w:r>
            <w:r w:rsidR="00714688" w:rsidRPr="000547AF">
              <w:rPr>
                <w:rFonts w:ascii="PT Astra Serif" w:hAnsi="PT Astra Serif"/>
                <w:sz w:val="26"/>
                <w:szCs w:val="26"/>
              </w:rPr>
              <w:t>300</w:t>
            </w:r>
            <w:r w:rsidRPr="000547AF">
              <w:rPr>
                <w:rFonts w:ascii="PT Astra Serif" w:hAnsi="PT Astra Serif"/>
                <w:sz w:val="26"/>
                <w:szCs w:val="26"/>
              </w:rPr>
              <w:t>,0 тыс. руб.</w:t>
            </w:r>
            <w:r w:rsidR="007628DF" w:rsidRPr="000547AF">
              <w:rPr>
                <w:rFonts w:ascii="PT Astra Serif" w:hAnsi="PT Astra Serif"/>
                <w:sz w:val="26"/>
                <w:szCs w:val="26"/>
              </w:rPr>
              <w:t>, из</w:t>
            </w:r>
            <w:r w:rsidRPr="000547AF">
              <w:rPr>
                <w:rFonts w:ascii="PT Astra Serif" w:hAnsi="PT Astra Serif"/>
                <w:sz w:val="26"/>
                <w:szCs w:val="26"/>
              </w:rPr>
              <w:t xml:space="preserve"> них:</w:t>
            </w:r>
          </w:p>
          <w:p w:rsidR="00CC75CA" w:rsidRPr="000547AF" w:rsidRDefault="00CC75CA" w:rsidP="00EF2460">
            <w:pPr>
              <w:spacing w:after="0" w:line="240" w:lineRule="auto"/>
              <w:jc w:val="both"/>
              <w:rPr>
                <w:rFonts w:ascii="PT Astra Serif" w:hAnsi="PT Astra Serif"/>
                <w:sz w:val="26"/>
                <w:szCs w:val="26"/>
              </w:rPr>
            </w:pPr>
            <w:r w:rsidRPr="000547AF">
              <w:rPr>
                <w:rFonts w:ascii="PT Astra Serif" w:hAnsi="PT Astra Serif"/>
                <w:sz w:val="26"/>
                <w:szCs w:val="26"/>
              </w:rPr>
              <w:t xml:space="preserve">средства бюджета муниципального образования </w:t>
            </w:r>
            <w:r w:rsidR="004D568F" w:rsidRPr="000547AF">
              <w:rPr>
                <w:rFonts w:ascii="PT Astra Serif" w:hAnsi="PT Astra Serif"/>
                <w:sz w:val="26"/>
                <w:szCs w:val="26"/>
              </w:rPr>
              <w:t xml:space="preserve">город Суворов Суворовского района </w:t>
            </w:r>
            <w:r w:rsidR="00714688" w:rsidRPr="000547AF">
              <w:rPr>
                <w:rFonts w:ascii="PT Astra Serif" w:hAnsi="PT Astra Serif"/>
                <w:sz w:val="26"/>
                <w:szCs w:val="26"/>
              </w:rPr>
              <w:t>– 300</w:t>
            </w:r>
            <w:r w:rsidRPr="000547AF">
              <w:rPr>
                <w:rFonts w:ascii="PT Astra Serif" w:hAnsi="PT Astra Serif"/>
                <w:sz w:val="26"/>
                <w:szCs w:val="26"/>
              </w:rPr>
              <w:t>,0 тыс. руб.;</w:t>
            </w:r>
          </w:p>
          <w:p w:rsidR="00CC75CA" w:rsidRPr="000547AF" w:rsidRDefault="00CC75CA" w:rsidP="00EF2460">
            <w:pPr>
              <w:spacing w:after="0" w:line="240" w:lineRule="auto"/>
              <w:jc w:val="both"/>
              <w:rPr>
                <w:rFonts w:ascii="PT Astra Serif" w:hAnsi="PT Astra Serif"/>
                <w:sz w:val="26"/>
                <w:szCs w:val="26"/>
              </w:rPr>
            </w:pPr>
            <w:r w:rsidRPr="000547AF">
              <w:rPr>
                <w:rFonts w:ascii="PT Astra Serif" w:hAnsi="PT Astra Serif"/>
                <w:sz w:val="26"/>
                <w:szCs w:val="26"/>
              </w:rPr>
              <w:t>2021 год –</w:t>
            </w:r>
            <w:r w:rsidR="006F1BFA" w:rsidRPr="000547AF">
              <w:rPr>
                <w:rFonts w:ascii="PT Astra Serif" w:hAnsi="PT Astra Serif"/>
                <w:sz w:val="26"/>
                <w:szCs w:val="26"/>
              </w:rPr>
              <w:t xml:space="preserve"> </w:t>
            </w:r>
            <w:r w:rsidR="00714688" w:rsidRPr="000547AF">
              <w:rPr>
                <w:rFonts w:ascii="PT Astra Serif" w:hAnsi="PT Astra Serif"/>
                <w:sz w:val="26"/>
                <w:szCs w:val="26"/>
              </w:rPr>
              <w:t>300</w:t>
            </w:r>
            <w:r w:rsidRPr="000547AF">
              <w:rPr>
                <w:rFonts w:ascii="PT Astra Serif" w:hAnsi="PT Astra Serif"/>
                <w:sz w:val="26"/>
                <w:szCs w:val="26"/>
              </w:rPr>
              <w:t>,0 тыс. руб.</w:t>
            </w:r>
            <w:r w:rsidR="007628DF" w:rsidRPr="000547AF">
              <w:rPr>
                <w:rFonts w:ascii="PT Astra Serif" w:hAnsi="PT Astra Serif"/>
                <w:sz w:val="26"/>
                <w:szCs w:val="26"/>
              </w:rPr>
              <w:t>, из</w:t>
            </w:r>
            <w:r w:rsidRPr="000547AF">
              <w:rPr>
                <w:rFonts w:ascii="PT Astra Serif" w:hAnsi="PT Astra Serif"/>
                <w:sz w:val="26"/>
                <w:szCs w:val="26"/>
              </w:rPr>
              <w:t xml:space="preserve"> них:</w:t>
            </w:r>
          </w:p>
          <w:p w:rsidR="002C0B3A" w:rsidRPr="000547AF" w:rsidRDefault="00CC75CA" w:rsidP="00EF2460">
            <w:pPr>
              <w:spacing w:after="0" w:line="240" w:lineRule="auto"/>
              <w:jc w:val="both"/>
              <w:rPr>
                <w:rFonts w:ascii="PT Astra Serif" w:hAnsi="PT Astra Serif"/>
                <w:sz w:val="26"/>
                <w:szCs w:val="26"/>
              </w:rPr>
            </w:pPr>
            <w:r w:rsidRPr="000547AF">
              <w:rPr>
                <w:rFonts w:ascii="PT Astra Serif" w:hAnsi="PT Astra Serif"/>
                <w:sz w:val="26"/>
                <w:szCs w:val="26"/>
              </w:rPr>
              <w:t xml:space="preserve">средства бюджета муниципального образования </w:t>
            </w:r>
            <w:r w:rsidR="004D568F" w:rsidRPr="000547AF">
              <w:rPr>
                <w:rFonts w:ascii="PT Astra Serif" w:hAnsi="PT Astra Serif"/>
                <w:sz w:val="26"/>
                <w:szCs w:val="26"/>
              </w:rPr>
              <w:t xml:space="preserve">город Суворов Суворовского района </w:t>
            </w:r>
            <w:r w:rsidR="00714688" w:rsidRPr="000547AF">
              <w:rPr>
                <w:rFonts w:ascii="PT Astra Serif" w:hAnsi="PT Astra Serif"/>
                <w:sz w:val="26"/>
                <w:szCs w:val="26"/>
              </w:rPr>
              <w:t>– 300</w:t>
            </w:r>
            <w:r w:rsidRPr="000547AF">
              <w:rPr>
                <w:rFonts w:ascii="PT Astra Serif" w:hAnsi="PT Astra Serif"/>
                <w:sz w:val="26"/>
                <w:szCs w:val="26"/>
              </w:rPr>
              <w:t>,0 тыс. руб.</w:t>
            </w:r>
            <w:r w:rsidR="00714688" w:rsidRPr="000547AF">
              <w:rPr>
                <w:rFonts w:ascii="PT Astra Serif" w:hAnsi="PT Astra Serif"/>
                <w:sz w:val="26"/>
                <w:szCs w:val="26"/>
              </w:rPr>
              <w:t>;</w:t>
            </w:r>
          </w:p>
          <w:p w:rsidR="00714688" w:rsidRPr="000547AF" w:rsidRDefault="00714688" w:rsidP="00714688">
            <w:pPr>
              <w:spacing w:after="0" w:line="240" w:lineRule="auto"/>
              <w:jc w:val="both"/>
              <w:rPr>
                <w:rFonts w:ascii="PT Astra Serif" w:hAnsi="PT Astra Serif"/>
                <w:sz w:val="26"/>
                <w:szCs w:val="26"/>
              </w:rPr>
            </w:pPr>
            <w:r w:rsidRPr="000547AF">
              <w:rPr>
                <w:rFonts w:ascii="PT Astra Serif" w:hAnsi="PT Astra Serif"/>
                <w:sz w:val="26"/>
                <w:szCs w:val="26"/>
              </w:rPr>
              <w:lastRenderedPageBreak/>
              <w:t>2022 год – 300,0 тыс. руб., из них:</w:t>
            </w:r>
          </w:p>
          <w:p w:rsidR="00714688" w:rsidRPr="000547AF" w:rsidRDefault="00714688" w:rsidP="00714688">
            <w:pPr>
              <w:spacing w:after="0" w:line="240" w:lineRule="auto"/>
              <w:jc w:val="both"/>
              <w:rPr>
                <w:rFonts w:ascii="PT Astra Serif" w:hAnsi="PT Astra Serif"/>
                <w:sz w:val="26"/>
                <w:szCs w:val="26"/>
              </w:rPr>
            </w:pPr>
            <w:r w:rsidRPr="000547AF">
              <w:rPr>
                <w:rFonts w:ascii="PT Astra Serif" w:hAnsi="PT Astra Serif"/>
                <w:sz w:val="26"/>
                <w:szCs w:val="26"/>
              </w:rPr>
              <w:t>средства бюджета муниципального образования город Суворов Суворовского района – 300,0 тыс. руб.</w:t>
            </w:r>
          </w:p>
        </w:tc>
      </w:tr>
      <w:tr w:rsidR="00802F80" w:rsidRPr="000547AF" w:rsidTr="00AA0261">
        <w:tc>
          <w:tcPr>
            <w:tcW w:w="3652" w:type="dxa"/>
          </w:tcPr>
          <w:p w:rsidR="00802F80" w:rsidRPr="000547AF" w:rsidRDefault="00802F80" w:rsidP="005B604C">
            <w:pPr>
              <w:spacing w:after="0" w:line="240" w:lineRule="auto"/>
              <w:jc w:val="both"/>
              <w:rPr>
                <w:rFonts w:ascii="PT Astra Serif" w:hAnsi="PT Astra Serif"/>
                <w:sz w:val="26"/>
                <w:szCs w:val="26"/>
              </w:rPr>
            </w:pPr>
            <w:r w:rsidRPr="000547AF">
              <w:rPr>
                <w:rFonts w:ascii="PT Astra Serif" w:hAnsi="PT Astra Serif"/>
                <w:sz w:val="26"/>
                <w:szCs w:val="26"/>
              </w:rPr>
              <w:lastRenderedPageBreak/>
              <w:t xml:space="preserve">Ожидаемые результаты реализации </w:t>
            </w:r>
            <w:r w:rsidR="00CE0479" w:rsidRPr="000547AF">
              <w:rPr>
                <w:rFonts w:ascii="PT Astra Serif" w:hAnsi="PT Astra Serif"/>
                <w:sz w:val="26"/>
                <w:szCs w:val="26"/>
              </w:rPr>
              <w:t>п</w:t>
            </w:r>
            <w:r w:rsidRPr="000547AF">
              <w:rPr>
                <w:rFonts w:ascii="PT Astra Serif" w:hAnsi="PT Astra Serif"/>
                <w:sz w:val="26"/>
                <w:szCs w:val="26"/>
              </w:rPr>
              <w:t>рограммы</w:t>
            </w:r>
          </w:p>
        </w:tc>
        <w:tc>
          <w:tcPr>
            <w:tcW w:w="5918" w:type="dxa"/>
          </w:tcPr>
          <w:p w:rsidR="00CE0479" w:rsidRPr="000547AF" w:rsidRDefault="00CE0479" w:rsidP="00A6414F">
            <w:pPr>
              <w:spacing w:after="0" w:line="240" w:lineRule="auto"/>
              <w:jc w:val="both"/>
              <w:rPr>
                <w:rFonts w:ascii="PT Astra Serif" w:hAnsi="PT Astra Serif"/>
                <w:sz w:val="26"/>
                <w:szCs w:val="26"/>
              </w:rPr>
            </w:pPr>
            <w:r w:rsidRPr="000547AF">
              <w:rPr>
                <w:rFonts w:ascii="PT Astra Serif" w:hAnsi="PT Astra Serif"/>
                <w:sz w:val="26"/>
                <w:szCs w:val="26"/>
              </w:rPr>
              <w:t>Реализация муниципальной программы позволит:</w:t>
            </w:r>
          </w:p>
          <w:p w:rsidR="00D03E02" w:rsidRPr="000547AF" w:rsidRDefault="00735775" w:rsidP="00A6414F">
            <w:pPr>
              <w:spacing w:after="0" w:line="240" w:lineRule="auto"/>
              <w:jc w:val="both"/>
              <w:rPr>
                <w:rFonts w:ascii="PT Astra Serif" w:hAnsi="PT Astra Serif"/>
                <w:sz w:val="26"/>
                <w:szCs w:val="26"/>
              </w:rPr>
            </w:pPr>
            <w:r w:rsidRPr="000547AF">
              <w:rPr>
                <w:rFonts w:ascii="PT Astra Serif" w:hAnsi="PT Astra Serif"/>
                <w:sz w:val="26"/>
                <w:szCs w:val="26"/>
              </w:rPr>
              <w:t>- увеличить количество субъектов малого и среднего предпринимательства (включая индивидуальных предпринимателей)</w:t>
            </w:r>
            <w:r w:rsidR="0004256D" w:rsidRPr="000547AF">
              <w:rPr>
                <w:rFonts w:ascii="PT Astra Serif" w:hAnsi="PT Astra Serif"/>
                <w:sz w:val="26"/>
                <w:szCs w:val="26"/>
              </w:rPr>
              <w:t xml:space="preserve"> в расчете на 1 тыс. жителей до 4</w:t>
            </w:r>
            <w:r w:rsidR="00714688" w:rsidRPr="000547AF">
              <w:rPr>
                <w:rFonts w:ascii="PT Astra Serif" w:hAnsi="PT Astra Serif"/>
                <w:sz w:val="26"/>
                <w:szCs w:val="26"/>
              </w:rPr>
              <w:t>6</w:t>
            </w:r>
            <w:r w:rsidR="0004256D" w:rsidRPr="000547AF">
              <w:rPr>
                <w:rFonts w:ascii="PT Astra Serif" w:hAnsi="PT Astra Serif"/>
                <w:sz w:val="26"/>
                <w:szCs w:val="26"/>
              </w:rPr>
              <w:t>,5 ед.</w:t>
            </w:r>
            <w:r w:rsidR="003429D6" w:rsidRPr="000547AF">
              <w:rPr>
                <w:rFonts w:ascii="PT Astra Serif" w:hAnsi="PT Astra Serif"/>
                <w:sz w:val="26"/>
                <w:szCs w:val="26"/>
              </w:rPr>
              <w:t>;</w:t>
            </w:r>
          </w:p>
          <w:p w:rsidR="004463EC" w:rsidRPr="000547AF" w:rsidRDefault="00D03E02" w:rsidP="00A6414F">
            <w:pPr>
              <w:spacing w:after="0" w:line="240" w:lineRule="auto"/>
              <w:jc w:val="both"/>
              <w:rPr>
                <w:rFonts w:ascii="PT Astra Serif" w:hAnsi="PT Astra Serif"/>
                <w:sz w:val="26"/>
                <w:szCs w:val="26"/>
              </w:rPr>
            </w:pPr>
            <w:r w:rsidRPr="000547AF">
              <w:rPr>
                <w:rFonts w:ascii="PT Astra Serif" w:hAnsi="PT Astra Serif"/>
                <w:sz w:val="26"/>
                <w:szCs w:val="26"/>
              </w:rPr>
              <w:t>- увеличить долю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r w:rsidR="009B23A9" w:rsidRPr="000547AF">
              <w:rPr>
                <w:rFonts w:ascii="PT Astra Serif" w:hAnsi="PT Astra Serif"/>
                <w:sz w:val="26"/>
                <w:szCs w:val="26"/>
              </w:rPr>
              <w:t xml:space="preserve"> до 39,3</w:t>
            </w:r>
            <w:r w:rsidR="0004256D" w:rsidRPr="000547AF">
              <w:rPr>
                <w:rFonts w:ascii="PT Astra Serif" w:hAnsi="PT Astra Serif"/>
                <w:sz w:val="26"/>
                <w:szCs w:val="26"/>
              </w:rPr>
              <w:t>%</w:t>
            </w:r>
            <w:r w:rsidR="004463EC" w:rsidRPr="000547AF">
              <w:rPr>
                <w:rFonts w:ascii="PT Astra Serif" w:hAnsi="PT Astra Serif"/>
                <w:sz w:val="26"/>
                <w:szCs w:val="26"/>
              </w:rPr>
              <w:t>;</w:t>
            </w:r>
          </w:p>
          <w:p w:rsidR="00D03E02" w:rsidRPr="000547AF" w:rsidRDefault="00D03E02" w:rsidP="00A6414F">
            <w:pPr>
              <w:spacing w:after="0" w:line="240" w:lineRule="auto"/>
              <w:jc w:val="both"/>
              <w:rPr>
                <w:rFonts w:ascii="PT Astra Serif" w:hAnsi="PT Astra Serif"/>
                <w:sz w:val="26"/>
                <w:szCs w:val="26"/>
              </w:rPr>
            </w:pPr>
            <w:r w:rsidRPr="000547AF">
              <w:rPr>
                <w:rFonts w:ascii="PT Astra Serif" w:hAnsi="PT Astra Serif"/>
                <w:sz w:val="26"/>
                <w:szCs w:val="26"/>
              </w:rPr>
              <w:t>- </w:t>
            </w:r>
            <w:r w:rsidR="00A31968" w:rsidRPr="000547AF">
              <w:rPr>
                <w:rFonts w:ascii="PT Astra Serif" w:hAnsi="PT Astra Serif"/>
                <w:sz w:val="26"/>
                <w:szCs w:val="26"/>
              </w:rPr>
              <w:t>достигнуть коэффициент</w:t>
            </w:r>
            <w:r w:rsidR="007769CE" w:rsidRPr="000547AF">
              <w:rPr>
                <w:rFonts w:ascii="PT Astra Serif" w:hAnsi="PT Astra Serif"/>
                <w:sz w:val="26"/>
                <w:szCs w:val="26"/>
              </w:rPr>
              <w:t>а</w:t>
            </w:r>
            <w:r w:rsidR="00A31968" w:rsidRPr="000547AF">
              <w:rPr>
                <w:rFonts w:ascii="PT Astra Serif" w:hAnsi="PT Astra Serif"/>
                <w:sz w:val="26"/>
                <w:szCs w:val="26"/>
              </w:rPr>
              <w:t xml:space="preserve"> «рождаемости» субъектов малого и среднего предпринимательства</w:t>
            </w:r>
            <w:r w:rsidR="0004256D" w:rsidRPr="000547AF">
              <w:rPr>
                <w:rFonts w:ascii="PT Astra Serif" w:hAnsi="PT Astra Serif"/>
                <w:sz w:val="26"/>
                <w:szCs w:val="26"/>
              </w:rPr>
              <w:t xml:space="preserve"> (количество созданных в отчетном периоде малых и средних предприятий на 1 тыс. действующих на дату окончания отчетного периода м</w:t>
            </w:r>
            <w:r w:rsidR="002868D8" w:rsidRPr="000547AF">
              <w:rPr>
                <w:rFonts w:ascii="PT Astra Serif" w:hAnsi="PT Astra Serif"/>
                <w:sz w:val="26"/>
                <w:szCs w:val="26"/>
              </w:rPr>
              <w:t>алых и средних предприятий) до 3,1</w:t>
            </w:r>
            <w:r w:rsidR="0004256D" w:rsidRPr="000547AF">
              <w:rPr>
                <w:rFonts w:ascii="PT Astra Serif" w:hAnsi="PT Astra Serif"/>
                <w:sz w:val="26"/>
                <w:szCs w:val="26"/>
              </w:rPr>
              <w:t>%</w:t>
            </w:r>
            <w:r w:rsidRPr="000547AF">
              <w:rPr>
                <w:rFonts w:ascii="PT Astra Serif" w:hAnsi="PT Astra Serif"/>
                <w:sz w:val="26"/>
                <w:szCs w:val="26"/>
              </w:rPr>
              <w:t>;</w:t>
            </w:r>
          </w:p>
          <w:p w:rsidR="004463EC" w:rsidRPr="000547AF" w:rsidRDefault="00D03E02" w:rsidP="00A6414F">
            <w:pPr>
              <w:spacing w:after="0" w:line="240" w:lineRule="auto"/>
              <w:jc w:val="both"/>
              <w:rPr>
                <w:rFonts w:ascii="PT Astra Serif" w:hAnsi="PT Astra Serif"/>
                <w:sz w:val="26"/>
                <w:szCs w:val="26"/>
              </w:rPr>
            </w:pPr>
            <w:r w:rsidRPr="000547AF">
              <w:rPr>
                <w:rFonts w:ascii="PT Astra Serif" w:hAnsi="PT Astra Serif"/>
                <w:sz w:val="26"/>
                <w:szCs w:val="26"/>
              </w:rPr>
              <w:t>- увеличить оборот субъектов малого и среднего предпринимательства</w:t>
            </w:r>
            <w:r w:rsidR="0004256D" w:rsidRPr="000547AF">
              <w:rPr>
                <w:rFonts w:ascii="PT Astra Serif" w:hAnsi="PT Astra Serif"/>
                <w:sz w:val="26"/>
                <w:szCs w:val="26"/>
              </w:rPr>
              <w:t xml:space="preserve"> </w:t>
            </w:r>
            <w:r w:rsidR="001D757D" w:rsidRPr="000547AF">
              <w:rPr>
                <w:rFonts w:ascii="PT Astra Serif" w:hAnsi="PT Astra Serif"/>
                <w:sz w:val="26"/>
                <w:szCs w:val="26"/>
              </w:rPr>
              <w:t>по отношению к показателю 201</w:t>
            </w:r>
            <w:r w:rsidR="009B23A9" w:rsidRPr="000547AF">
              <w:rPr>
                <w:rFonts w:ascii="PT Astra Serif" w:hAnsi="PT Astra Serif"/>
                <w:sz w:val="26"/>
                <w:szCs w:val="26"/>
              </w:rPr>
              <w:t>8 года до 10</w:t>
            </w:r>
            <w:r w:rsidR="002868D8" w:rsidRPr="000547AF">
              <w:rPr>
                <w:rFonts w:ascii="PT Astra Serif" w:hAnsi="PT Astra Serif"/>
                <w:sz w:val="26"/>
                <w:szCs w:val="26"/>
              </w:rPr>
              <w:t>3,6</w:t>
            </w:r>
            <w:r w:rsidR="0004256D" w:rsidRPr="000547AF">
              <w:rPr>
                <w:rFonts w:ascii="PT Astra Serif" w:hAnsi="PT Astra Serif"/>
                <w:sz w:val="26"/>
                <w:szCs w:val="26"/>
              </w:rPr>
              <w:t>%</w:t>
            </w:r>
            <w:r w:rsidR="004463EC" w:rsidRPr="000547AF">
              <w:rPr>
                <w:rFonts w:ascii="PT Astra Serif" w:hAnsi="PT Astra Serif"/>
                <w:sz w:val="26"/>
                <w:szCs w:val="26"/>
              </w:rPr>
              <w:t>;</w:t>
            </w:r>
            <w:r w:rsidRPr="000547AF">
              <w:rPr>
                <w:rFonts w:ascii="PT Astra Serif" w:hAnsi="PT Astra Serif"/>
                <w:sz w:val="26"/>
                <w:szCs w:val="26"/>
              </w:rPr>
              <w:t xml:space="preserve"> </w:t>
            </w:r>
          </w:p>
          <w:p w:rsidR="001E1052" w:rsidRPr="000547AF" w:rsidRDefault="001E1052" w:rsidP="00A6414F">
            <w:pPr>
              <w:spacing w:after="0" w:line="240" w:lineRule="auto"/>
              <w:jc w:val="both"/>
              <w:rPr>
                <w:rFonts w:ascii="PT Astra Serif" w:hAnsi="PT Astra Serif"/>
                <w:sz w:val="26"/>
                <w:szCs w:val="26"/>
              </w:rPr>
            </w:pPr>
            <w:r w:rsidRPr="000547AF">
              <w:rPr>
                <w:rFonts w:ascii="PT Astra Serif" w:hAnsi="PT Astra Serif"/>
                <w:sz w:val="26"/>
                <w:szCs w:val="26"/>
              </w:rPr>
              <w:t>- </w:t>
            </w:r>
            <w:r w:rsidR="000B6A79" w:rsidRPr="000547AF">
              <w:rPr>
                <w:rFonts w:ascii="PT Astra Serif" w:hAnsi="PT Astra Serif"/>
                <w:sz w:val="26"/>
                <w:szCs w:val="26"/>
              </w:rPr>
              <w:t xml:space="preserve">оказать финансовую поддержку </w:t>
            </w:r>
            <w:r w:rsidRPr="000547AF">
              <w:rPr>
                <w:rFonts w:ascii="PT Astra Serif" w:hAnsi="PT Astra Serif"/>
                <w:sz w:val="26"/>
                <w:szCs w:val="26"/>
              </w:rPr>
              <w:t>субъект</w:t>
            </w:r>
            <w:r w:rsidR="000B6A79" w:rsidRPr="000547AF">
              <w:rPr>
                <w:rFonts w:ascii="PT Astra Serif" w:hAnsi="PT Astra Serif"/>
                <w:sz w:val="26"/>
                <w:szCs w:val="26"/>
              </w:rPr>
              <w:t>ам</w:t>
            </w:r>
            <w:r w:rsidRPr="000547AF">
              <w:rPr>
                <w:rFonts w:ascii="PT Astra Serif" w:hAnsi="PT Astra Serif"/>
                <w:sz w:val="26"/>
                <w:szCs w:val="26"/>
              </w:rPr>
              <w:t xml:space="preserve"> малого и среднего предпринимательства</w:t>
            </w:r>
            <w:r w:rsidR="0004256D" w:rsidRPr="000547AF">
              <w:rPr>
                <w:rFonts w:ascii="PT Astra Serif" w:hAnsi="PT Astra Serif"/>
                <w:sz w:val="26"/>
                <w:szCs w:val="26"/>
              </w:rPr>
              <w:t>, в количестве 2 ед.</w:t>
            </w:r>
            <w:r w:rsidRPr="000547AF">
              <w:rPr>
                <w:rFonts w:ascii="PT Astra Serif" w:hAnsi="PT Astra Serif"/>
                <w:sz w:val="26"/>
                <w:szCs w:val="26"/>
              </w:rPr>
              <w:t>;</w:t>
            </w:r>
          </w:p>
          <w:p w:rsidR="00161857" w:rsidRPr="000547AF" w:rsidRDefault="00161857" w:rsidP="00A6414F">
            <w:pPr>
              <w:spacing w:after="0" w:line="240" w:lineRule="auto"/>
              <w:jc w:val="both"/>
              <w:rPr>
                <w:rFonts w:ascii="PT Astra Serif" w:hAnsi="PT Astra Serif"/>
                <w:sz w:val="26"/>
                <w:szCs w:val="26"/>
              </w:rPr>
            </w:pPr>
            <w:r w:rsidRPr="000547AF">
              <w:rPr>
                <w:rFonts w:ascii="PT Astra Serif" w:hAnsi="PT Astra Serif"/>
                <w:sz w:val="26"/>
                <w:szCs w:val="26"/>
              </w:rPr>
              <w:t>- увеличит</w:t>
            </w:r>
            <w:r w:rsidR="002F1F65" w:rsidRPr="000547AF">
              <w:rPr>
                <w:rFonts w:ascii="PT Astra Serif" w:hAnsi="PT Astra Serif"/>
                <w:sz w:val="26"/>
                <w:szCs w:val="26"/>
              </w:rPr>
              <w:t>ь</w:t>
            </w:r>
            <w:r w:rsidRPr="000547AF">
              <w:rPr>
                <w:rFonts w:ascii="PT Astra Serif" w:hAnsi="PT Astra Serif"/>
                <w:sz w:val="26"/>
                <w:szCs w:val="26"/>
              </w:rPr>
              <w:t xml:space="preserve"> количество субъектов малого и среднего предпринимательства, получивших консультационную поддержку</w:t>
            </w:r>
            <w:r w:rsidR="009B23A9" w:rsidRPr="000547AF">
              <w:rPr>
                <w:rFonts w:ascii="PT Astra Serif" w:hAnsi="PT Astra Serif"/>
                <w:sz w:val="26"/>
                <w:szCs w:val="26"/>
              </w:rPr>
              <w:t xml:space="preserve"> до 150</w:t>
            </w:r>
            <w:r w:rsidR="0004256D" w:rsidRPr="000547AF">
              <w:rPr>
                <w:rFonts w:ascii="PT Astra Serif" w:hAnsi="PT Astra Serif"/>
                <w:sz w:val="26"/>
                <w:szCs w:val="26"/>
              </w:rPr>
              <w:t xml:space="preserve"> ед.</w:t>
            </w:r>
            <w:r w:rsidRPr="000547AF">
              <w:rPr>
                <w:rFonts w:ascii="PT Astra Serif" w:hAnsi="PT Astra Serif"/>
                <w:sz w:val="26"/>
                <w:szCs w:val="26"/>
              </w:rPr>
              <w:t>;</w:t>
            </w:r>
          </w:p>
          <w:p w:rsidR="001E1052" w:rsidRPr="000547AF" w:rsidRDefault="001E1052" w:rsidP="00A6414F">
            <w:pPr>
              <w:spacing w:after="0" w:line="240" w:lineRule="auto"/>
              <w:jc w:val="both"/>
              <w:rPr>
                <w:rFonts w:ascii="PT Astra Serif" w:hAnsi="PT Astra Serif"/>
                <w:sz w:val="26"/>
                <w:szCs w:val="26"/>
              </w:rPr>
            </w:pPr>
            <w:r w:rsidRPr="000547AF">
              <w:rPr>
                <w:rFonts w:ascii="PT Astra Serif" w:hAnsi="PT Astra Serif"/>
                <w:sz w:val="26"/>
                <w:szCs w:val="26"/>
              </w:rPr>
              <w:t>- </w:t>
            </w:r>
            <w:r w:rsidR="0004256D" w:rsidRPr="000547AF">
              <w:rPr>
                <w:rFonts w:ascii="PT Astra Serif" w:hAnsi="PT Astra Serif"/>
                <w:sz w:val="26"/>
                <w:szCs w:val="26"/>
              </w:rPr>
              <w:t xml:space="preserve">увеличить количество </w:t>
            </w:r>
            <w:r w:rsidRPr="000547AF">
              <w:rPr>
                <w:rFonts w:ascii="PT Astra Serif" w:hAnsi="PT Astra Serif"/>
                <w:sz w:val="26"/>
                <w:szCs w:val="26"/>
              </w:rPr>
              <w:t>рабочи</w:t>
            </w:r>
            <w:r w:rsidR="0004256D" w:rsidRPr="000547AF">
              <w:rPr>
                <w:rFonts w:ascii="PT Astra Serif" w:hAnsi="PT Astra Serif"/>
                <w:sz w:val="26"/>
                <w:szCs w:val="26"/>
              </w:rPr>
              <w:t>х</w:t>
            </w:r>
            <w:r w:rsidRPr="000547AF">
              <w:rPr>
                <w:rFonts w:ascii="PT Astra Serif" w:hAnsi="PT Astra Serif"/>
                <w:sz w:val="26"/>
                <w:szCs w:val="26"/>
              </w:rPr>
              <w:t xml:space="preserve"> мест,</w:t>
            </w:r>
            <w:r w:rsidR="00542061" w:rsidRPr="000547AF">
              <w:rPr>
                <w:rFonts w:ascii="PT Astra Serif" w:hAnsi="PT Astra Serif"/>
                <w:sz w:val="26"/>
                <w:szCs w:val="26"/>
              </w:rPr>
              <w:t xml:space="preserve"> </w:t>
            </w:r>
            <w:r w:rsidR="0004256D" w:rsidRPr="000547AF">
              <w:rPr>
                <w:rFonts w:ascii="PT Astra Serif" w:hAnsi="PT Astra Serif"/>
                <w:sz w:val="26"/>
                <w:szCs w:val="26"/>
              </w:rPr>
              <w:t xml:space="preserve">созданных </w:t>
            </w:r>
            <w:r w:rsidR="00542061" w:rsidRPr="000547AF">
              <w:rPr>
                <w:rFonts w:ascii="PT Astra Serif" w:hAnsi="PT Astra Serif"/>
                <w:sz w:val="26"/>
                <w:szCs w:val="26"/>
              </w:rPr>
              <w:t>в результате реализации субъектами малого и среднего предпринимательства проектов, получивших муниципальную поддержку в рамках муниципальной программы</w:t>
            </w:r>
            <w:r w:rsidR="0004256D" w:rsidRPr="000547AF">
              <w:rPr>
                <w:rFonts w:ascii="PT Astra Serif" w:hAnsi="PT Astra Serif"/>
                <w:sz w:val="26"/>
                <w:szCs w:val="26"/>
              </w:rPr>
              <w:t xml:space="preserve"> до 12 ед.</w:t>
            </w:r>
            <w:r w:rsidR="00542061" w:rsidRPr="000547AF">
              <w:rPr>
                <w:rFonts w:ascii="PT Astra Serif" w:hAnsi="PT Astra Serif"/>
                <w:sz w:val="26"/>
                <w:szCs w:val="26"/>
              </w:rPr>
              <w:t>;</w:t>
            </w:r>
          </w:p>
          <w:p w:rsidR="00B6142A" w:rsidRPr="000547AF" w:rsidRDefault="00D73722" w:rsidP="0004256D">
            <w:pPr>
              <w:spacing w:after="0" w:line="240" w:lineRule="auto"/>
              <w:jc w:val="both"/>
              <w:rPr>
                <w:rFonts w:ascii="PT Astra Serif" w:hAnsi="PT Astra Serif"/>
                <w:color w:val="FF0000"/>
                <w:sz w:val="26"/>
                <w:szCs w:val="26"/>
              </w:rPr>
            </w:pPr>
            <w:r w:rsidRPr="000547AF">
              <w:rPr>
                <w:rFonts w:ascii="PT Astra Serif" w:hAnsi="PT Astra Serif"/>
                <w:sz w:val="26"/>
                <w:szCs w:val="26"/>
              </w:rPr>
              <w:t>- </w:t>
            </w:r>
            <w:r w:rsidR="00735887" w:rsidRPr="000547AF">
              <w:rPr>
                <w:rFonts w:ascii="PT Astra Serif" w:hAnsi="PT Astra Serif"/>
                <w:sz w:val="26"/>
                <w:szCs w:val="26"/>
              </w:rPr>
              <w:t>увеличить количество объектов в перечне муниципального имущества, предназначенного для субъектов МСП, (ежегодно</w:t>
            </w:r>
            <w:r w:rsidR="0004256D" w:rsidRPr="000547AF">
              <w:rPr>
                <w:rFonts w:ascii="PT Astra Serif" w:hAnsi="PT Astra Serif"/>
                <w:sz w:val="26"/>
                <w:szCs w:val="26"/>
              </w:rPr>
              <w:t xml:space="preserve"> на 10</w:t>
            </w:r>
            <w:r w:rsidR="00735887" w:rsidRPr="000547AF">
              <w:rPr>
                <w:rFonts w:ascii="PT Astra Serif" w:hAnsi="PT Astra Serif"/>
                <w:sz w:val="26"/>
                <w:szCs w:val="26"/>
              </w:rPr>
              <w:t xml:space="preserve"> </w:t>
            </w:r>
            <w:r w:rsidR="005D1A58" w:rsidRPr="000547AF">
              <w:rPr>
                <w:rFonts w:ascii="PT Astra Serif" w:hAnsi="PT Astra Serif"/>
                <w:sz w:val="26"/>
                <w:szCs w:val="26"/>
              </w:rPr>
              <w:t>%</w:t>
            </w:r>
            <w:r w:rsidR="00735887" w:rsidRPr="000547AF">
              <w:rPr>
                <w:rFonts w:ascii="PT Astra Serif" w:hAnsi="PT Astra Serif"/>
                <w:sz w:val="26"/>
                <w:szCs w:val="26"/>
              </w:rPr>
              <w:t>).</w:t>
            </w:r>
          </w:p>
        </w:tc>
      </w:tr>
    </w:tbl>
    <w:p w:rsidR="00603AA9" w:rsidRPr="000547AF" w:rsidRDefault="00603AA9" w:rsidP="00BB4A19">
      <w:pPr>
        <w:pStyle w:val="ConsPlusNormal"/>
        <w:widowControl/>
        <w:ind w:firstLine="709"/>
        <w:jc w:val="center"/>
        <w:outlineLvl w:val="1"/>
        <w:rPr>
          <w:rFonts w:ascii="PT Astra Serif" w:hAnsi="PT Astra Serif" w:cs="Times New Roman"/>
          <w:sz w:val="16"/>
          <w:szCs w:val="16"/>
        </w:rPr>
      </w:pPr>
    </w:p>
    <w:p w:rsidR="00AA5C90" w:rsidRPr="000547AF" w:rsidRDefault="00BB4A19" w:rsidP="00AA5C90">
      <w:pPr>
        <w:pStyle w:val="ConsPlusNormal"/>
        <w:jc w:val="center"/>
        <w:outlineLvl w:val="1"/>
        <w:rPr>
          <w:rFonts w:ascii="PT Astra Serif" w:hAnsi="PT Astra Serif" w:cs="Times New Roman"/>
          <w:b/>
        </w:rPr>
      </w:pPr>
      <w:r w:rsidRPr="000547AF">
        <w:rPr>
          <w:rFonts w:ascii="PT Astra Serif" w:hAnsi="PT Astra Serif" w:cs="Times New Roman"/>
          <w:b/>
        </w:rPr>
        <w:t>1.</w:t>
      </w:r>
      <w:r w:rsidR="00AA5C90" w:rsidRPr="000547AF">
        <w:rPr>
          <w:rFonts w:ascii="PT Astra Serif" w:hAnsi="PT Astra Serif" w:cs="Times New Roman"/>
          <w:b/>
        </w:rPr>
        <w:t> Характеристика текущего состояния, основные показатели,</w:t>
      </w:r>
    </w:p>
    <w:p w:rsidR="00AA5C90" w:rsidRPr="000547AF" w:rsidRDefault="00AA5C90" w:rsidP="00AA5C90">
      <w:pPr>
        <w:pStyle w:val="ConsPlusNormal"/>
        <w:jc w:val="center"/>
        <w:rPr>
          <w:rFonts w:ascii="PT Astra Serif" w:hAnsi="PT Astra Serif" w:cs="Times New Roman"/>
          <w:b/>
        </w:rPr>
      </w:pPr>
      <w:r w:rsidRPr="000547AF">
        <w:rPr>
          <w:rFonts w:ascii="PT Astra Serif" w:hAnsi="PT Astra Serif" w:cs="Times New Roman"/>
          <w:b/>
        </w:rPr>
        <w:t>основные проблемы в сфере предпринимательской деятельности</w:t>
      </w:r>
    </w:p>
    <w:p w:rsidR="00BB4A19" w:rsidRPr="000547AF" w:rsidRDefault="00BB4A19" w:rsidP="00BB4A19">
      <w:pPr>
        <w:pStyle w:val="ConsPlusNormal"/>
        <w:widowControl/>
        <w:ind w:firstLine="709"/>
        <w:jc w:val="center"/>
        <w:rPr>
          <w:rFonts w:ascii="PT Astra Serif" w:hAnsi="PT Astra Serif" w:cs="Times New Roman"/>
          <w:b/>
          <w:sz w:val="16"/>
          <w:szCs w:val="16"/>
        </w:rPr>
      </w:pPr>
    </w:p>
    <w:p w:rsidR="004E6C52" w:rsidRPr="000547AF" w:rsidRDefault="00AB57B9" w:rsidP="004E6C52">
      <w:pPr>
        <w:pStyle w:val="ConsPlusNormal"/>
        <w:widowControl/>
        <w:ind w:firstLine="709"/>
        <w:jc w:val="both"/>
        <w:rPr>
          <w:rFonts w:ascii="PT Astra Serif" w:hAnsi="PT Astra Serif" w:cs="Times New Roman"/>
        </w:rPr>
      </w:pPr>
      <w:r w:rsidRPr="000547AF">
        <w:rPr>
          <w:rFonts w:ascii="PT Astra Serif" w:hAnsi="PT Astra Serif" w:cs="Times New Roman"/>
        </w:rPr>
        <w:t xml:space="preserve">Малое и среднее предпринимательство </w:t>
      </w:r>
      <w:r w:rsidR="00E75758" w:rsidRPr="000547AF">
        <w:rPr>
          <w:rFonts w:ascii="PT Astra Serif" w:hAnsi="PT Astra Serif"/>
        </w:rPr>
        <w:t>играет существенную роль в экономике города Суворова Суворовского района</w:t>
      </w:r>
      <w:r w:rsidR="004E6C52" w:rsidRPr="000547AF">
        <w:rPr>
          <w:rFonts w:ascii="PT Astra Serif" w:hAnsi="PT Astra Serif"/>
        </w:rPr>
        <w:t>.</w:t>
      </w:r>
      <w:r w:rsidR="004E6C52" w:rsidRPr="000547AF">
        <w:rPr>
          <w:rFonts w:ascii="PT Astra Serif" w:hAnsi="PT Astra Serif" w:cs="Times New Roman"/>
        </w:rPr>
        <w:t xml:space="preserve"> </w:t>
      </w:r>
      <w:r w:rsidR="004E6C52" w:rsidRPr="000547AF">
        <w:rPr>
          <w:rFonts w:ascii="PT Astra Serif" w:hAnsi="PT Astra Serif" w:cs="Times New Roman"/>
          <w:color w:val="000000"/>
          <w:shd w:val="clear" w:color="auto" w:fill="FFFFFF"/>
        </w:rPr>
        <w:t xml:space="preserve">С его помощью создаются новые рабочие места, обеспечивается занятость населения, повышается конкуренция, формируется местный бюджет. </w:t>
      </w:r>
    </w:p>
    <w:p w:rsidR="00AB57B9" w:rsidRPr="000547AF" w:rsidRDefault="001E3A9D" w:rsidP="002A5FD5">
      <w:pPr>
        <w:pStyle w:val="ConsPlusNormal"/>
        <w:widowControl/>
        <w:ind w:firstLine="709"/>
        <w:jc w:val="both"/>
        <w:rPr>
          <w:rFonts w:ascii="PT Astra Serif" w:hAnsi="PT Astra Serif" w:cs="Times New Roman"/>
        </w:rPr>
      </w:pPr>
      <w:r w:rsidRPr="000547AF">
        <w:rPr>
          <w:rFonts w:ascii="PT Astra Serif" w:hAnsi="PT Astra Serif" w:cs="Times New Roman"/>
        </w:rPr>
        <w:t xml:space="preserve">На территории муниципального образования город Суворов Суворовского района по состоянию на 1 января </w:t>
      </w:r>
      <w:r w:rsidR="009E047F" w:rsidRPr="000547AF">
        <w:rPr>
          <w:rFonts w:ascii="PT Astra Serif" w:hAnsi="PT Astra Serif" w:cs="Times New Roman"/>
        </w:rPr>
        <w:t>2020</w:t>
      </w:r>
      <w:r w:rsidR="00AB57B9" w:rsidRPr="000547AF">
        <w:rPr>
          <w:rFonts w:ascii="PT Astra Serif" w:hAnsi="PT Astra Serif" w:cs="Times New Roman"/>
        </w:rPr>
        <w:t xml:space="preserve"> год </w:t>
      </w:r>
      <w:r w:rsidR="000C319D" w:rsidRPr="000547AF">
        <w:rPr>
          <w:rFonts w:ascii="PT Astra Serif" w:hAnsi="PT Astra Serif" w:cs="Times New Roman"/>
        </w:rPr>
        <w:t>осуществляли деятельность</w:t>
      </w:r>
      <w:r w:rsidR="00E349E5" w:rsidRPr="000547AF">
        <w:rPr>
          <w:rFonts w:ascii="PT Astra Serif" w:hAnsi="PT Astra Serif" w:cs="Times New Roman"/>
        </w:rPr>
        <w:t xml:space="preserve"> </w:t>
      </w:r>
      <w:r w:rsidR="00E654E1" w:rsidRPr="000547AF">
        <w:rPr>
          <w:rFonts w:ascii="PT Astra Serif" w:hAnsi="PT Astra Serif" w:cs="Times New Roman"/>
        </w:rPr>
        <w:t>790</w:t>
      </w:r>
      <w:r w:rsidR="000C319D" w:rsidRPr="000547AF">
        <w:rPr>
          <w:rFonts w:ascii="PT Astra Serif" w:hAnsi="PT Astra Serif" w:cs="Times New Roman"/>
        </w:rPr>
        <w:t xml:space="preserve"> </w:t>
      </w:r>
      <w:r w:rsidR="000C319D" w:rsidRPr="000547AF">
        <w:rPr>
          <w:rFonts w:ascii="PT Astra Serif" w:hAnsi="PT Astra Serif" w:cs="Times New Roman"/>
        </w:rPr>
        <w:lastRenderedPageBreak/>
        <w:t>с</w:t>
      </w:r>
      <w:r w:rsidR="00E349E5" w:rsidRPr="000547AF">
        <w:rPr>
          <w:rFonts w:ascii="PT Astra Serif" w:hAnsi="PT Astra Serif" w:cs="Times New Roman"/>
        </w:rPr>
        <w:t>убъект</w:t>
      </w:r>
      <w:r w:rsidR="00F21D9A" w:rsidRPr="000547AF">
        <w:rPr>
          <w:rFonts w:ascii="PT Astra Serif" w:hAnsi="PT Astra Serif" w:cs="Times New Roman"/>
        </w:rPr>
        <w:t>ов</w:t>
      </w:r>
      <w:r w:rsidR="00E349E5" w:rsidRPr="000547AF">
        <w:rPr>
          <w:rFonts w:ascii="PT Astra Serif" w:hAnsi="PT Astra Serif" w:cs="Times New Roman"/>
        </w:rPr>
        <w:t xml:space="preserve"> </w:t>
      </w:r>
      <w:r w:rsidR="00AB57B9" w:rsidRPr="000547AF">
        <w:rPr>
          <w:rFonts w:ascii="PT Astra Serif" w:hAnsi="PT Astra Serif" w:cs="Times New Roman"/>
        </w:rPr>
        <w:t>малого и среднего бизнеса</w:t>
      </w:r>
      <w:r w:rsidR="00C6393C" w:rsidRPr="000547AF">
        <w:rPr>
          <w:rFonts w:ascii="PT Astra Serif" w:hAnsi="PT Astra Serif" w:cs="Times New Roman"/>
        </w:rPr>
        <w:t xml:space="preserve"> (</w:t>
      </w:r>
      <w:r w:rsidR="00E349E5" w:rsidRPr="000547AF">
        <w:rPr>
          <w:rFonts w:ascii="PT Astra Serif" w:hAnsi="PT Astra Serif" w:cs="Times New Roman"/>
        </w:rPr>
        <w:t>включая индивидуальных предпринимателей</w:t>
      </w:r>
      <w:r w:rsidR="00C6393C" w:rsidRPr="000547AF">
        <w:rPr>
          <w:rFonts w:ascii="PT Astra Serif" w:hAnsi="PT Astra Serif" w:cs="Times New Roman"/>
        </w:rPr>
        <w:t>)</w:t>
      </w:r>
      <w:r w:rsidR="00E654E1" w:rsidRPr="000547AF">
        <w:rPr>
          <w:rFonts w:ascii="PT Astra Serif" w:hAnsi="PT Astra Serif" w:cs="Times New Roman"/>
        </w:rPr>
        <w:t>.</w:t>
      </w:r>
    </w:p>
    <w:p w:rsidR="000C319D" w:rsidRPr="000547AF" w:rsidRDefault="00D21282" w:rsidP="002A5FD5">
      <w:pPr>
        <w:pStyle w:val="ConsPlusNormal"/>
        <w:widowControl/>
        <w:ind w:firstLine="709"/>
        <w:jc w:val="both"/>
        <w:rPr>
          <w:rFonts w:ascii="PT Astra Serif" w:hAnsi="PT Astra Serif" w:cs="Times New Roman"/>
        </w:rPr>
      </w:pPr>
      <w:r w:rsidRPr="000547AF">
        <w:rPr>
          <w:rFonts w:ascii="PT Astra Serif" w:hAnsi="PT Astra Serif" w:cs="Times New Roman"/>
        </w:rPr>
        <w:t>Ч</w:t>
      </w:r>
      <w:r w:rsidR="000C319D" w:rsidRPr="000547AF">
        <w:rPr>
          <w:rFonts w:ascii="PT Astra Serif" w:hAnsi="PT Astra Serif" w:cs="Times New Roman"/>
        </w:rPr>
        <w:t xml:space="preserve">исленность работников малых и средних предприятий </w:t>
      </w:r>
      <w:r w:rsidR="00B6756A" w:rsidRPr="000547AF">
        <w:rPr>
          <w:rFonts w:ascii="PT Astra Serif" w:hAnsi="PT Astra Serif" w:cs="Times New Roman"/>
        </w:rPr>
        <w:t>в 201</w:t>
      </w:r>
      <w:r w:rsidR="00E654E1" w:rsidRPr="000547AF">
        <w:rPr>
          <w:rFonts w:ascii="PT Astra Serif" w:hAnsi="PT Astra Serif" w:cs="Times New Roman"/>
        </w:rPr>
        <w:t>9</w:t>
      </w:r>
      <w:r w:rsidR="00B6756A" w:rsidRPr="000547AF">
        <w:rPr>
          <w:rFonts w:ascii="PT Astra Serif" w:hAnsi="PT Astra Serif" w:cs="Times New Roman"/>
        </w:rPr>
        <w:t xml:space="preserve"> году составила </w:t>
      </w:r>
      <w:r w:rsidR="00E654E1" w:rsidRPr="000547AF">
        <w:rPr>
          <w:rFonts w:ascii="PT Astra Serif" w:hAnsi="PT Astra Serif" w:cs="Times New Roman"/>
        </w:rPr>
        <w:t>3325 человек.</w:t>
      </w:r>
    </w:p>
    <w:p w:rsidR="007E7049" w:rsidRPr="000547AF" w:rsidRDefault="00AB57B9" w:rsidP="007E7049">
      <w:pPr>
        <w:tabs>
          <w:tab w:val="left" w:pos="1134"/>
          <w:tab w:val="left" w:pos="1560"/>
        </w:tabs>
        <w:spacing w:after="0" w:line="240" w:lineRule="auto"/>
        <w:ind w:firstLine="709"/>
        <w:jc w:val="both"/>
        <w:rPr>
          <w:rFonts w:ascii="PT Astra Serif" w:eastAsia="Times New Roman" w:hAnsi="PT Astra Serif"/>
          <w:sz w:val="26"/>
          <w:szCs w:val="26"/>
          <w:lang w:eastAsia="ru-RU"/>
        </w:rPr>
      </w:pPr>
      <w:r w:rsidRPr="000547AF">
        <w:rPr>
          <w:rFonts w:ascii="PT Astra Serif" w:eastAsia="Times New Roman" w:hAnsi="PT Astra Serif"/>
          <w:sz w:val="26"/>
          <w:szCs w:val="26"/>
          <w:lang w:eastAsia="ru-RU"/>
        </w:rPr>
        <w:t xml:space="preserve">Структура </w:t>
      </w:r>
      <w:r w:rsidR="00B453B8" w:rsidRPr="000547AF">
        <w:rPr>
          <w:rFonts w:ascii="PT Astra Serif" w:eastAsia="Times New Roman" w:hAnsi="PT Astra Serif"/>
          <w:sz w:val="26"/>
          <w:szCs w:val="26"/>
          <w:lang w:eastAsia="ru-RU"/>
        </w:rPr>
        <w:t xml:space="preserve">распределения </w:t>
      </w:r>
      <w:r w:rsidRPr="000547AF">
        <w:rPr>
          <w:rFonts w:ascii="PT Astra Serif" w:eastAsia="Times New Roman" w:hAnsi="PT Astra Serif"/>
          <w:sz w:val="26"/>
          <w:szCs w:val="26"/>
          <w:lang w:eastAsia="ru-RU"/>
        </w:rPr>
        <w:t xml:space="preserve">малого и среднего предпринимательства по видам экономической деятельности </w:t>
      </w:r>
      <w:r w:rsidR="00B453B8" w:rsidRPr="000547AF">
        <w:rPr>
          <w:rFonts w:ascii="PT Astra Serif" w:eastAsia="Times New Roman" w:hAnsi="PT Astra Serif"/>
          <w:sz w:val="26"/>
          <w:szCs w:val="26"/>
          <w:lang w:eastAsia="ru-RU"/>
        </w:rPr>
        <w:t>является достаточно устойчивой. Наиболее привлекательной для малого бизнеса п</w:t>
      </w:r>
      <w:r w:rsidRPr="000547AF">
        <w:rPr>
          <w:rFonts w:ascii="PT Astra Serif" w:eastAsia="Times New Roman" w:hAnsi="PT Astra Serif"/>
          <w:sz w:val="26"/>
          <w:szCs w:val="26"/>
          <w:lang w:eastAsia="ru-RU"/>
        </w:rPr>
        <w:t xml:space="preserve">о-прежнему </w:t>
      </w:r>
      <w:r w:rsidR="00B453B8" w:rsidRPr="000547AF">
        <w:rPr>
          <w:rFonts w:ascii="PT Astra Serif" w:eastAsia="Times New Roman" w:hAnsi="PT Astra Serif"/>
          <w:sz w:val="26"/>
          <w:szCs w:val="26"/>
          <w:lang w:eastAsia="ru-RU"/>
        </w:rPr>
        <w:t xml:space="preserve">является </w:t>
      </w:r>
      <w:r w:rsidRPr="000547AF">
        <w:rPr>
          <w:rFonts w:ascii="PT Astra Serif" w:eastAsia="Times New Roman" w:hAnsi="PT Astra Serif"/>
          <w:sz w:val="26"/>
          <w:szCs w:val="26"/>
          <w:lang w:eastAsia="ru-RU"/>
        </w:rPr>
        <w:t>сфера торговли</w:t>
      </w:r>
      <w:r w:rsidR="00B453B8" w:rsidRPr="000547AF">
        <w:rPr>
          <w:rFonts w:ascii="PT Astra Serif" w:eastAsia="Times New Roman" w:hAnsi="PT Astra Serif"/>
          <w:sz w:val="26"/>
          <w:szCs w:val="26"/>
          <w:lang w:eastAsia="ru-RU"/>
        </w:rPr>
        <w:t>.</w:t>
      </w:r>
      <w:r w:rsidRPr="000547AF">
        <w:rPr>
          <w:rFonts w:ascii="PT Astra Serif" w:eastAsia="Times New Roman" w:hAnsi="PT Astra Serif"/>
          <w:sz w:val="26"/>
          <w:szCs w:val="26"/>
          <w:lang w:eastAsia="ru-RU"/>
        </w:rPr>
        <w:t xml:space="preserve"> </w:t>
      </w:r>
      <w:r w:rsidR="007E7049" w:rsidRPr="000547AF">
        <w:rPr>
          <w:rFonts w:ascii="PT Astra Serif" w:eastAsia="Times New Roman" w:hAnsi="PT Astra Serif"/>
          <w:sz w:val="26"/>
          <w:szCs w:val="26"/>
          <w:lang w:eastAsia="ru-RU"/>
        </w:rPr>
        <w:t>Торговля выступает важнейшим элементом потребительского рынка и занимает важное место в экономике города. Состояние и эффективность функционирования розничной торговли непосредственно влияет на уровень жизни населения.</w:t>
      </w:r>
    </w:p>
    <w:p w:rsidR="000B7C2A" w:rsidRPr="000547AF" w:rsidRDefault="007E7049" w:rsidP="00AB57B9">
      <w:pPr>
        <w:tabs>
          <w:tab w:val="left" w:pos="1134"/>
          <w:tab w:val="left" w:pos="1560"/>
        </w:tabs>
        <w:spacing w:after="0" w:line="240" w:lineRule="auto"/>
        <w:ind w:firstLine="709"/>
        <w:jc w:val="both"/>
        <w:rPr>
          <w:rFonts w:ascii="PT Astra Serif" w:eastAsia="Times New Roman" w:hAnsi="PT Astra Serif"/>
          <w:sz w:val="26"/>
          <w:szCs w:val="26"/>
          <w:lang w:eastAsia="ru-RU"/>
        </w:rPr>
      </w:pPr>
      <w:r w:rsidRPr="000547AF">
        <w:rPr>
          <w:rFonts w:ascii="PT Astra Serif" w:eastAsia="Times New Roman" w:hAnsi="PT Astra Serif"/>
          <w:sz w:val="26"/>
          <w:szCs w:val="26"/>
          <w:lang w:eastAsia="ru-RU"/>
        </w:rPr>
        <w:t>В</w:t>
      </w:r>
      <w:r w:rsidR="00E654E1" w:rsidRPr="000547AF">
        <w:rPr>
          <w:rFonts w:ascii="PT Astra Serif" w:eastAsia="Times New Roman" w:hAnsi="PT Astra Serif"/>
          <w:sz w:val="26"/>
          <w:szCs w:val="26"/>
          <w:lang w:eastAsia="ru-RU"/>
        </w:rPr>
        <w:t xml:space="preserve"> 2019</w:t>
      </w:r>
      <w:r w:rsidR="00A309DC" w:rsidRPr="000547AF">
        <w:rPr>
          <w:rFonts w:ascii="PT Astra Serif" w:eastAsia="Times New Roman" w:hAnsi="PT Astra Serif"/>
          <w:sz w:val="26"/>
          <w:szCs w:val="26"/>
          <w:lang w:eastAsia="ru-RU"/>
        </w:rPr>
        <w:t xml:space="preserve"> год</w:t>
      </w:r>
      <w:r w:rsidRPr="000547AF">
        <w:rPr>
          <w:rFonts w:ascii="PT Astra Serif" w:eastAsia="Times New Roman" w:hAnsi="PT Astra Serif"/>
          <w:sz w:val="26"/>
          <w:szCs w:val="26"/>
          <w:lang w:eastAsia="ru-RU"/>
        </w:rPr>
        <w:t>у</w:t>
      </w:r>
      <w:r w:rsidR="00A309DC" w:rsidRPr="000547AF">
        <w:rPr>
          <w:rFonts w:ascii="PT Astra Serif" w:eastAsia="Times New Roman" w:hAnsi="PT Astra Serif"/>
          <w:sz w:val="26"/>
          <w:szCs w:val="26"/>
          <w:lang w:eastAsia="ru-RU"/>
        </w:rPr>
        <w:t xml:space="preserve"> на территории муниципального образования город Суворов функционир</w:t>
      </w:r>
      <w:r w:rsidRPr="000547AF">
        <w:rPr>
          <w:rFonts w:ascii="PT Astra Serif" w:eastAsia="Times New Roman" w:hAnsi="PT Astra Serif"/>
          <w:sz w:val="26"/>
          <w:szCs w:val="26"/>
          <w:lang w:eastAsia="ru-RU"/>
        </w:rPr>
        <w:t>овало</w:t>
      </w:r>
      <w:r w:rsidR="00A309DC" w:rsidRPr="000547AF">
        <w:rPr>
          <w:rFonts w:ascii="PT Astra Serif" w:eastAsia="Times New Roman" w:hAnsi="PT Astra Serif"/>
          <w:sz w:val="26"/>
          <w:szCs w:val="26"/>
          <w:lang w:eastAsia="ru-RU"/>
        </w:rPr>
        <w:t xml:space="preserve"> </w:t>
      </w:r>
      <w:r w:rsidR="00855126" w:rsidRPr="000547AF">
        <w:rPr>
          <w:rFonts w:ascii="PT Astra Serif" w:eastAsia="Times New Roman" w:hAnsi="PT Astra Serif"/>
          <w:sz w:val="26"/>
          <w:szCs w:val="26"/>
          <w:lang w:eastAsia="ru-RU"/>
        </w:rPr>
        <w:t>154 предприятия</w:t>
      </w:r>
      <w:r w:rsidR="00A309DC" w:rsidRPr="000547AF">
        <w:rPr>
          <w:rFonts w:ascii="PT Astra Serif" w:eastAsia="Times New Roman" w:hAnsi="PT Astra Serif"/>
          <w:sz w:val="26"/>
          <w:szCs w:val="26"/>
          <w:lang w:eastAsia="ru-RU"/>
        </w:rPr>
        <w:t xml:space="preserve"> торговли, что составляет</w:t>
      </w:r>
      <w:r w:rsidR="00E654E1" w:rsidRPr="000547AF">
        <w:rPr>
          <w:rFonts w:ascii="PT Astra Serif" w:eastAsia="Times New Roman" w:hAnsi="PT Astra Serif"/>
          <w:sz w:val="26"/>
          <w:szCs w:val="26"/>
          <w:lang w:eastAsia="ru-RU"/>
        </w:rPr>
        <w:t xml:space="preserve"> 19</w:t>
      </w:r>
      <w:r w:rsidR="008B08A8" w:rsidRPr="000547AF">
        <w:rPr>
          <w:rFonts w:ascii="PT Astra Serif" w:eastAsia="Times New Roman" w:hAnsi="PT Astra Serif"/>
          <w:sz w:val="26"/>
          <w:szCs w:val="26"/>
          <w:lang w:eastAsia="ru-RU"/>
        </w:rPr>
        <w:t>,</w:t>
      </w:r>
      <w:r w:rsidRPr="000547AF">
        <w:rPr>
          <w:rFonts w:ascii="PT Astra Serif" w:eastAsia="Times New Roman" w:hAnsi="PT Astra Serif"/>
          <w:sz w:val="26"/>
          <w:szCs w:val="26"/>
          <w:lang w:eastAsia="ru-RU"/>
        </w:rPr>
        <w:t>5</w:t>
      </w:r>
      <w:r w:rsidR="008B08A8" w:rsidRPr="000547AF">
        <w:rPr>
          <w:rFonts w:ascii="PT Astra Serif" w:eastAsia="Times New Roman" w:hAnsi="PT Astra Serif"/>
          <w:sz w:val="26"/>
          <w:szCs w:val="26"/>
          <w:lang w:eastAsia="ru-RU"/>
        </w:rPr>
        <w:t xml:space="preserve">% от общего количества </w:t>
      </w:r>
      <w:r w:rsidR="00277CA8" w:rsidRPr="000547AF">
        <w:rPr>
          <w:rFonts w:ascii="PT Astra Serif" w:eastAsia="Times New Roman" w:hAnsi="PT Astra Serif"/>
          <w:sz w:val="26"/>
          <w:szCs w:val="26"/>
          <w:lang w:eastAsia="ru-RU"/>
        </w:rPr>
        <w:t xml:space="preserve">малых и средних </w:t>
      </w:r>
      <w:r w:rsidR="008B08A8" w:rsidRPr="000547AF">
        <w:rPr>
          <w:rFonts w:ascii="PT Astra Serif" w:eastAsia="Times New Roman" w:hAnsi="PT Astra Serif"/>
          <w:sz w:val="26"/>
          <w:szCs w:val="26"/>
          <w:lang w:eastAsia="ru-RU"/>
        </w:rPr>
        <w:t xml:space="preserve">предприятий города, </w:t>
      </w:r>
      <w:r w:rsidR="003D73ED" w:rsidRPr="000547AF">
        <w:rPr>
          <w:rFonts w:ascii="PT Astra Serif" w:eastAsia="Times New Roman" w:hAnsi="PT Astra Serif"/>
          <w:sz w:val="26"/>
          <w:szCs w:val="26"/>
          <w:lang w:eastAsia="ru-RU"/>
        </w:rPr>
        <w:t>с учетом</w:t>
      </w:r>
      <w:r w:rsidR="008B08A8" w:rsidRPr="000547AF">
        <w:rPr>
          <w:rFonts w:ascii="PT Astra Serif" w:eastAsia="Times New Roman" w:hAnsi="PT Astra Serif"/>
          <w:sz w:val="26"/>
          <w:szCs w:val="26"/>
          <w:lang w:eastAsia="ru-RU"/>
        </w:rPr>
        <w:t xml:space="preserve"> индивидуальных предпринимателей</w:t>
      </w:r>
      <w:r w:rsidR="000B7C2A" w:rsidRPr="000547AF">
        <w:rPr>
          <w:rFonts w:ascii="PT Astra Serif" w:eastAsia="Times New Roman" w:hAnsi="PT Astra Serif"/>
          <w:sz w:val="26"/>
          <w:szCs w:val="26"/>
          <w:lang w:eastAsia="ru-RU"/>
        </w:rPr>
        <w:t>.</w:t>
      </w:r>
    </w:p>
    <w:p w:rsidR="00B05726" w:rsidRPr="000547AF" w:rsidRDefault="00A06383" w:rsidP="00CE30BC">
      <w:pPr>
        <w:tabs>
          <w:tab w:val="left" w:pos="1134"/>
          <w:tab w:val="left" w:pos="1560"/>
        </w:tabs>
        <w:spacing w:after="0" w:line="240" w:lineRule="auto"/>
        <w:ind w:firstLine="709"/>
        <w:jc w:val="both"/>
        <w:rPr>
          <w:rFonts w:ascii="PT Astra Serif" w:hAnsi="PT Astra Serif"/>
          <w:sz w:val="26"/>
          <w:szCs w:val="26"/>
        </w:rPr>
      </w:pPr>
      <w:r w:rsidRPr="000547AF">
        <w:rPr>
          <w:rFonts w:ascii="PT Astra Serif" w:hAnsi="PT Astra Serif"/>
          <w:sz w:val="26"/>
          <w:szCs w:val="26"/>
        </w:rPr>
        <w:t xml:space="preserve">В городе сформирована инфраструктура сферы бытового обслуживания населения, которая охватывает широкий спектр услуг. В сфере бытового обслуживания осуществляют деятельность </w:t>
      </w:r>
      <w:r w:rsidR="00E654E1" w:rsidRPr="000547AF">
        <w:rPr>
          <w:rFonts w:ascii="PT Astra Serif" w:hAnsi="PT Astra Serif"/>
          <w:sz w:val="26"/>
          <w:szCs w:val="26"/>
        </w:rPr>
        <w:t>50</w:t>
      </w:r>
      <w:r w:rsidR="00020A13" w:rsidRPr="000547AF">
        <w:rPr>
          <w:rFonts w:ascii="PT Astra Serif" w:hAnsi="PT Astra Serif"/>
          <w:sz w:val="26"/>
          <w:szCs w:val="26"/>
        </w:rPr>
        <w:t xml:space="preserve"> субъектов</w:t>
      </w:r>
      <w:r w:rsidRPr="000547AF">
        <w:rPr>
          <w:rFonts w:ascii="PT Astra Serif" w:hAnsi="PT Astra Serif"/>
          <w:sz w:val="26"/>
          <w:szCs w:val="26"/>
        </w:rPr>
        <w:t xml:space="preserve"> малого </w:t>
      </w:r>
      <w:r w:rsidR="001906C6" w:rsidRPr="000547AF">
        <w:rPr>
          <w:rFonts w:ascii="PT Astra Serif" w:hAnsi="PT Astra Serif"/>
          <w:sz w:val="26"/>
          <w:szCs w:val="26"/>
        </w:rPr>
        <w:t xml:space="preserve">и среднего </w:t>
      </w:r>
      <w:r w:rsidR="001F0DA2" w:rsidRPr="000547AF">
        <w:rPr>
          <w:rFonts w:ascii="PT Astra Serif" w:hAnsi="PT Astra Serif"/>
          <w:sz w:val="26"/>
          <w:szCs w:val="26"/>
        </w:rPr>
        <w:t xml:space="preserve">предпринимательства. </w:t>
      </w:r>
    </w:p>
    <w:p w:rsidR="006B0FFA" w:rsidRPr="000547AF" w:rsidRDefault="006B0FFA" w:rsidP="00CE30BC">
      <w:pPr>
        <w:tabs>
          <w:tab w:val="left" w:pos="1134"/>
          <w:tab w:val="left" w:pos="1560"/>
        </w:tabs>
        <w:spacing w:after="0" w:line="240" w:lineRule="auto"/>
        <w:ind w:firstLine="709"/>
        <w:jc w:val="both"/>
        <w:rPr>
          <w:rFonts w:ascii="PT Astra Serif" w:hAnsi="PT Astra Serif"/>
          <w:sz w:val="26"/>
          <w:szCs w:val="26"/>
        </w:rPr>
      </w:pPr>
      <w:r w:rsidRPr="000547AF">
        <w:rPr>
          <w:rFonts w:ascii="PT Astra Serif" w:hAnsi="PT Astra Serif"/>
          <w:sz w:val="26"/>
          <w:szCs w:val="26"/>
        </w:rPr>
        <w:t>Производственная сфера остается непривлекательной для малого предпринимательства.</w:t>
      </w:r>
    </w:p>
    <w:p w:rsidR="001F0DA2" w:rsidRPr="000547AF" w:rsidRDefault="001F0DA2" w:rsidP="00CE30BC">
      <w:pPr>
        <w:tabs>
          <w:tab w:val="left" w:pos="1134"/>
          <w:tab w:val="left" w:pos="1560"/>
        </w:tabs>
        <w:spacing w:after="0" w:line="240" w:lineRule="auto"/>
        <w:ind w:firstLine="709"/>
        <w:jc w:val="both"/>
        <w:rPr>
          <w:rFonts w:ascii="PT Astra Serif" w:hAnsi="PT Astra Serif"/>
          <w:sz w:val="26"/>
          <w:szCs w:val="26"/>
        </w:rPr>
      </w:pPr>
      <w:r w:rsidRPr="000547AF">
        <w:rPr>
          <w:rFonts w:ascii="PT Astra Serif" w:hAnsi="PT Astra Serif"/>
          <w:sz w:val="26"/>
          <w:szCs w:val="26"/>
        </w:rPr>
        <w:t>Оборот малых и средних предприятий за 201</w:t>
      </w:r>
      <w:r w:rsidR="00E654E1" w:rsidRPr="000547AF">
        <w:rPr>
          <w:rFonts w:ascii="PT Astra Serif" w:hAnsi="PT Astra Serif"/>
          <w:sz w:val="26"/>
          <w:szCs w:val="26"/>
        </w:rPr>
        <w:t>9</w:t>
      </w:r>
      <w:r w:rsidRPr="000547AF">
        <w:rPr>
          <w:rFonts w:ascii="PT Astra Serif" w:hAnsi="PT Astra Serif"/>
          <w:sz w:val="26"/>
          <w:szCs w:val="26"/>
        </w:rPr>
        <w:t xml:space="preserve"> год составил </w:t>
      </w:r>
      <w:r w:rsidR="00E654E1" w:rsidRPr="000547AF">
        <w:rPr>
          <w:rFonts w:ascii="PT Astra Serif" w:hAnsi="PT Astra Serif"/>
          <w:sz w:val="26"/>
          <w:szCs w:val="26"/>
        </w:rPr>
        <w:t>1247,86</w:t>
      </w:r>
      <w:r w:rsidRPr="000547AF">
        <w:rPr>
          <w:rFonts w:ascii="PT Astra Serif" w:hAnsi="PT Astra Serif"/>
          <w:sz w:val="26"/>
          <w:szCs w:val="26"/>
        </w:rPr>
        <w:t xml:space="preserve"> млн.</w:t>
      </w:r>
      <w:r w:rsidR="00BD7B12" w:rsidRPr="000547AF">
        <w:rPr>
          <w:rFonts w:ascii="PT Astra Serif" w:hAnsi="PT Astra Serif"/>
          <w:sz w:val="26"/>
          <w:szCs w:val="26"/>
        </w:rPr>
        <w:t xml:space="preserve"> </w:t>
      </w:r>
      <w:r w:rsidRPr="000547AF">
        <w:rPr>
          <w:rFonts w:ascii="PT Astra Serif" w:hAnsi="PT Astra Serif"/>
          <w:sz w:val="26"/>
          <w:szCs w:val="26"/>
        </w:rPr>
        <w:t>руб.</w:t>
      </w:r>
      <w:r w:rsidR="009D7E1E" w:rsidRPr="000547AF">
        <w:rPr>
          <w:rFonts w:ascii="PT Astra Serif" w:hAnsi="PT Astra Serif"/>
          <w:sz w:val="26"/>
          <w:szCs w:val="26"/>
        </w:rPr>
        <w:t>, или 10</w:t>
      </w:r>
      <w:r w:rsidR="00E654E1" w:rsidRPr="000547AF">
        <w:rPr>
          <w:rFonts w:ascii="PT Astra Serif" w:hAnsi="PT Astra Serif"/>
          <w:sz w:val="26"/>
          <w:szCs w:val="26"/>
        </w:rPr>
        <w:t>1</w:t>
      </w:r>
      <w:r w:rsidR="009D7E1E" w:rsidRPr="000547AF">
        <w:rPr>
          <w:rFonts w:ascii="PT Astra Serif" w:hAnsi="PT Astra Serif"/>
          <w:sz w:val="26"/>
          <w:szCs w:val="26"/>
        </w:rPr>
        <w:t xml:space="preserve">% к соответствующему периоду прошлого года. </w:t>
      </w:r>
      <w:r w:rsidR="000A4300" w:rsidRPr="000547AF">
        <w:rPr>
          <w:rFonts w:ascii="PT Astra Serif" w:hAnsi="PT Astra Serif"/>
          <w:sz w:val="26"/>
          <w:szCs w:val="26"/>
        </w:rPr>
        <w:t>Увеличение оборота произошло за счет расширения сферы торговых предприятий и за счет вновь зарегистрированных индивидуальных предпринимателей.</w:t>
      </w:r>
    </w:p>
    <w:p w:rsidR="00BD7B12" w:rsidRPr="000547AF" w:rsidRDefault="00BD7B12" w:rsidP="00BD7B12">
      <w:pPr>
        <w:spacing w:after="0" w:line="240" w:lineRule="auto"/>
        <w:ind w:firstLine="709"/>
        <w:jc w:val="both"/>
        <w:rPr>
          <w:rFonts w:ascii="PT Astra Serif" w:hAnsi="PT Astra Serif"/>
          <w:sz w:val="26"/>
          <w:szCs w:val="26"/>
        </w:rPr>
      </w:pPr>
      <w:r w:rsidRPr="000547AF">
        <w:rPr>
          <w:rFonts w:ascii="PT Astra Serif" w:hAnsi="PT Astra Serif"/>
          <w:sz w:val="26"/>
          <w:szCs w:val="26"/>
        </w:rPr>
        <w:t>Несмотря на положительные тенденции развития предпринимательства в городе Суворове, существует ряд определенных проблем при ведении предпринимательской деятельности:</w:t>
      </w:r>
    </w:p>
    <w:p w:rsidR="00F8278A" w:rsidRPr="000547AF" w:rsidRDefault="00F8278A" w:rsidP="00BD7B12">
      <w:pPr>
        <w:spacing w:after="0" w:line="240" w:lineRule="auto"/>
        <w:ind w:firstLine="709"/>
        <w:jc w:val="both"/>
        <w:rPr>
          <w:rFonts w:ascii="PT Astra Serif" w:hAnsi="PT Astra Serif"/>
          <w:sz w:val="26"/>
          <w:szCs w:val="26"/>
        </w:rPr>
      </w:pPr>
      <w:r w:rsidRPr="000547AF">
        <w:rPr>
          <w:rFonts w:ascii="PT Astra Serif" w:hAnsi="PT Astra Serif"/>
          <w:sz w:val="26"/>
          <w:szCs w:val="26"/>
        </w:rPr>
        <w:t xml:space="preserve">- недостаток у субъектов малого и среднего предпринимательства </w:t>
      </w:r>
      <w:r w:rsidR="00082398" w:rsidRPr="000547AF">
        <w:rPr>
          <w:rFonts w:ascii="PT Astra Serif" w:hAnsi="PT Astra Serif"/>
          <w:sz w:val="26"/>
          <w:szCs w:val="26"/>
        </w:rPr>
        <w:t>стартового</w:t>
      </w:r>
      <w:r w:rsidRPr="000547AF">
        <w:rPr>
          <w:rFonts w:ascii="PT Astra Serif" w:hAnsi="PT Astra Serif"/>
          <w:sz w:val="26"/>
          <w:szCs w:val="26"/>
        </w:rPr>
        <w:t xml:space="preserve"> капитала и оборотных средств;</w:t>
      </w:r>
    </w:p>
    <w:p w:rsidR="00F8278A" w:rsidRPr="000547AF" w:rsidRDefault="00F60B0B" w:rsidP="00BD7B12">
      <w:pPr>
        <w:spacing w:after="0" w:line="240" w:lineRule="auto"/>
        <w:ind w:firstLine="709"/>
        <w:jc w:val="both"/>
        <w:rPr>
          <w:rFonts w:ascii="PT Astra Serif" w:hAnsi="PT Astra Serif"/>
          <w:sz w:val="26"/>
          <w:szCs w:val="26"/>
        </w:rPr>
      </w:pPr>
      <w:r w:rsidRPr="000547AF">
        <w:rPr>
          <w:rFonts w:ascii="PT Astra Serif" w:hAnsi="PT Astra Serif"/>
          <w:sz w:val="26"/>
          <w:szCs w:val="26"/>
        </w:rPr>
        <w:t>- </w:t>
      </w:r>
      <w:r w:rsidR="00A86B08" w:rsidRPr="000547AF">
        <w:rPr>
          <w:rFonts w:ascii="PT Astra Serif" w:hAnsi="PT Astra Serif"/>
          <w:sz w:val="26"/>
          <w:szCs w:val="26"/>
        </w:rPr>
        <w:t>нестабильная налоговая политика</w:t>
      </w:r>
      <w:r w:rsidR="00F8278A" w:rsidRPr="000547AF">
        <w:rPr>
          <w:rFonts w:ascii="PT Astra Serif" w:hAnsi="PT Astra Serif"/>
          <w:sz w:val="26"/>
          <w:szCs w:val="26"/>
        </w:rPr>
        <w:t>;</w:t>
      </w:r>
    </w:p>
    <w:p w:rsidR="003A65DA" w:rsidRPr="000547AF" w:rsidRDefault="003A65DA" w:rsidP="00BD7B12">
      <w:pPr>
        <w:spacing w:after="0" w:line="240" w:lineRule="auto"/>
        <w:ind w:firstLine="709"/>
        <w:jc w:val="both"/>
        <w:rPr>
          <w:rFonts w:ascii="PT Astra Serif" w:hAnsi="PT Astra Serif"/>
          <w:sz w:val="26"/>
          <w:szCs w:val="26"/>
        </w:rPr>
      </w:pPr>
      <w:r w:rsidRPr="000547AF">
        <w:rPr>
          <w:rFonts w:ascii="PT Astra Serif" w:hAnsi="PT Astra Serif"/>
          <w:sz w:val="26"/>
          <w:szCs w:val="26"/>
        </w:rPr>
        <w:t>- </w:t>
      </w:r>
      <w:r w:rsidR="00A86B08" w:rsidRPr="000547AF">
        <w:rPr>
          <w:rFonts w:ascii="PT Astra Serif" w:hAnsi="PT Astra Serif"/>
          <w:sz w:val="26"/>
          <w:szCs w:val="26"/>
        </w:rPr>
        <w:t>недоступность банковских кредитных ресурсов, в том числе долгосрочных инвестиционных кредитов, для многих субъектов малого и среднего бизнеса из-за недостаточного залогового обеспечения</w:t>
      </w:r>
      <w:r w:rsidRPr="000547AF">
        <w:rPr>
          <w:rFonts w:ascii="PT Astra Serif" w:hAnsi="PT Astra Serif"/>
          <w:sz w:val="26"/>
          <w:szCs w:val="26"/>
        </w:rPr>
        <w:t>;</w:t>
      </w:r>
    </w:p>
    <w:p w:rsidR="00BC34A7" w:rsidRPr="000547AF" w:rsidRDefault="00F8278A" w:rsidP="00F8278A">
      <w:pPr>
        <w:spacing w:after="0" w:line="240" w:lineRule="auto"/>
        <w:ind w:firstLine="709"/>
        <w:jc w:val="both"/>
        <w:rPr>
          <w:rFonts w:ascii="PT Astra Serif" w:hAnsi="PT Astra Serif"/>
          <w:sz w:val="26"/>
          <w:szCs w:val="26"/>
        </w:rPr>
      </w:pPr>
      <w:r w:rsidRPr="000547AF">
        <w:rPr>
          <w:rFonts w:ascii="PT Astra Serif" w:hAnsi="PT Astra Serif"/>
          <w:sz w:val="26"/>
          <w:szCs w:val="26"/>
        </w:rPr>
        <w:t>-</w:t>
      </w:r>
      <w:r w:rsidR="003A65DA" w:rsidRPr="000547AF">
        <w:rPr>
          <w:rFonts w:ascii="PT Astra Serif" w:hAnsi="PT Astra Serif"/>
          <w:sz w:val="26"/>
          <w:szCs w:val="26"/>
        </w:rPr>
        <w:t> </w:t>
      </w:r>
      <w:r w:rsidRPr="000547AF">
        <w:rPr>
          <w:rFonts w:ascii="PT Astra Serif" w:hAnsi="PT Astra Serif"/>
          <w:sz w:val="26"/>
          <w:szCs w:val="26"/>
        </w:rPr>
        <w:t>недостаток квалифицированных кадров</w:t>
      </w:r>
      <w:r w:rsidR="00BC34A7" w:rsidRPr="000547AF">
        <w:rPr>
          <w:rFonts w:ascii="PT Astra Serif" w:hAnsi="PT Astra Serif"/>
          <w:sz w:val="26"/>
          <w:szCs w:val="26"/>
        </w:rPr>
        <w:t>;</w:t>
      </w:r>
    </w:p>
    <w:p w:rsidR="00BD28DC" w:rsidRPr="000547AF" w:rsidRDefault="00BC34A7" w:rsidP="00F8278A">
      <w:pPr>
        <w:spacing w:after="0" w:line="240" w:lineRule="auto"/>
        <w:ind w:firstLine="709"/>
        <w:jc w:val="both"/>
        <w:rPr>
          <w:rFonts w:ascii="PT Astra Serif" w:hAnsi="PT Astra Serif"/>
          <w:sz w:val="26"/>
          <w:szCs w:val="26"/>
        </w:rPr>
      </w:pPr>
      <w:r w:rsidRPr="000547AF">
        <w:rPr>
          <w:rFonts w:ascii="PT Astra Serif" w:hAnsi="PT Astra Serif"/>
          <w:sz w:val="26"/>
          <w:szCs w:val="26"/>
        </w:rPr>
        <w:t>- недостаточный уровень профессиональных знаний руководителей и специалистов в вопросах рыночной экономики</w:t>
      </w:r>
      <w:r w:rsidR="00BD28DC" w:rsidRPr="000547AF">
        <w:rPr>
          <w:rFonts w:ascii="PT Astra Serif" w:hAnsi="PT Astra Serif"/>
          <w:sz w:val="26"/>
          <w:szCs w:val="26"/>
        </w:rPr>
        <w:t>;</w:t>
      </w:r>
    </w:p>
    <w:p w:rsidR="00F8278A" w:rsidRPr="000547AF" w:rsidRDefault="00BD28DC" w:rsidP="00F8278A">
      <w:pPr>
        <w:spacing w:after="0" w:line="240" w:lineRule="auto"/>
        <w:ind w:firstLine="709"/>
        <w:jc w:val="both"/>
        <w:rPr>
          <w:rFonts w:ascii="PT Astra Serif" w:hAnsi="PT Astra Serif"/>
          <w:sz w:val="26"/>
          <w:szCs w:val="26"/>
        </w:rPr>
      </w:pPr>
      <w:r w:rsidRPr="000547AF">
        <w:rPr>
          <w:rFonts w:ascii="PT Astra Serif" w:hAnsi="PT Astra Serif"/>
          <w:sz w:val="26"/>
          <w:szCs w:val="26"/>
        </w:rPr>
        <w:t>- недостаточная информированность субъектов малого и среднего предпринимательства по различным вопросам предпринимательской деятельности, из-за отсутствия инфраструктуры поддержки в городе и удаленности от областного центра</w:t>
      </w:r>
      <w:r w:rsidR="00F8278A" w:rsidRPr="000547AF">
        <w:rPr>
          <w:rFonts w:ascii="PT Astra Serif" w:hAnsi="PT Astra Serif"/>
          <w:sz w:val="26"/>
          <w:szCs w:val="26"/>
        </w:rPr>
        <w:t>.</w:t>
      </w:r>
    </w:p>
    <w:p w:rsidR="00E8404F" w:rsidRPr="000547AF" w:rsidRDefault="00F60B0B" w:rsidP="00BA0888">
      <w:pPr>
        <w:pStyle w:val="ConsPlusNormal"/>
        <w:widowControl/>
        <w:jc w:val="both"/>
        <w:rPr>
          <w:rFonts w:ascii="PT Astra Serif" w:hAnsi="PT Astra Serif" w:cs="Times New Roman"/>
        </w:rPr>
      </w:pPr>
      <w:r w:rsidRPr="000547AF">
        <w:rPr>
          <w:rFonts w:ascii="PT Astra Serif" w:hAnsi="PT Astra Serif" w:cs="Times New Roman"/>
        </w:rPr>
        <w:t>Для решения существующих проблем</w:t>
      </w:r>
      <w:r w:rsidR="007D35DE" w:rsidRPr="000547AF">
        <w:rPr>
          <w:rFonts w:ascii="PT Astra Serif" w:hAnsi="PT Astra Serif" w:cs="Times New Roman"/>
        </w:rPr>
        <w:t xml:space="preserve"> в</w:t>
      </w:r>
      <w:r w:rsidRPr="000547AF">
        <w:rPr>
          <w:rFonts w:ascii="PT Astra Serif" w:hAnsi="PT Astra Serif" w:cs="Times New Roman"/>
        </w:rPr>
        <w:t xml:space="preserve"> </w:t>
      </w:r>
      <w:r w:rsidR="007D35DE" w:rsidRPr="000547AF">
        <w:rPr>
          <w:rFonts w:ascii="PT Astra Serif" w:hAnsi="PT Astra Serif" w:cs="Times New Roman"/>
        </w:rPr>
        <w:t>сфере ма</w:t>
      </w:r>
      <w:r w:rsidRPr="000547AF">
        <w:rPr>
          <w:rFonts w:ascii="PT Astra Serif" w:hAnsi="PT Astra Serif" w:cs="Times New Roman"/>
        </w:rPr>
        <w:t>лого и среднего предпринимательства</w:t>
      </w:r>
      <w:r w:rsidR="003A65DA" w:rsidRPr="000547AF">
        <w:rPr>
          <w:rFonts w:ascii="PT Astra Serif" w:hAnsi="PT Astra Serif" w:cs="Times New Roman"/>
        </w:rPr>
        <w:t xml:space="preserve"> необходим</w:t>
      </w:r>
      <w:r w:rsidR="00BC34A7" w:rsidRPr="000547AF">
        <w:rPr>
          <w:rFonts w:ascii="PT Astra Serif" w:hAnsi="PT Astra Serif" w:cs="Times New Roman"/>
        </w:rPr>
        <w:t>а</w:t>
      </w:r>
      <w:r w:rsidR="003A65DA" w:rsidRPr="000547AF">
        <w:rPr>
          <w:rFonts w:ascii="PT Astra Serif" w:hAnsi="PT Astra Serif" w:cs="Times New Roman"/>
        </w:rPr>
        <w:t xml:space="preserve"> комплексн</w:t>
      </w:r>
      <w:r w:rsidR="00BC34A7" w:rsidRPr="000547AF">
        <w:rPr>
          <w:rFonts w:ascii="PT Astra Serif" w:hAnsi="PT Astra Serif" w:cs="Times New Roman"/>
        </w:rPr>
        <w:t>ая</w:t>
      </w:r>
      <w:r w:rsidR="003A65DA" w:rsidRPr="000547AF">
        <w:rPr>
          <w:rFonts w:ascii="PT Astra Serif" w:hAnsi="PT Astra Serif" w:cs="Times New Roman"/>
        </w:rPr>
        <w:t xml:space="preserve"> </w:t>
      </w:r>
      <w:r w:rsidR="00BC34A7" w:rsidRPr="000547AF">
        <w:rPr>
          <w:rFonts w:ascii="PT Astra Serif" w:hAnsi="PT Astra Serif" w:cs="Times New Roman"/>
        </w:rPr>
        <w:t xml:space="preserve">поддержка малого </w:t>
      </w:r>
      <w:r w:rsidR="00E8404F" w:rsidRPr="000547AF">
        <w:rPr>
          <w:rFonts w:ascii="PT Astra Serif" w:hAnsi="PT Astra Serif" w:cs="Times New Roman"/>
        </w:rPr>
        <w:t xml:space="preserve">и среднего </w:t>
      </w:r>
      <w:r w:rsidR="00BC34A7" w:rsidRPr="000547AF">
        <w:rPr>
          <w:rFonts w:ascii="PT Astra Serif" w:hAnsi="PT Astra Serif" w:cs="Times New Roman"/>
        </w:rPr>
        <w:t>сектора экономики</w:t>
      </w:r>
      <w:r w:rsidR="00E8404F" w:rsidRPr="000547AF">
        <w:rPr>
          <w:rFonts w:ascii="PT Astra Serif" w:hAnsi="PT Astra Serif" w:cs="Times New Roman"/>
        </w:rPr>
        <w:t>,</w:t>
      </w:r>
      <w:r w:rsidR="00BC34A7" w:rsidRPr="000547AF">
        <w:rPr>
          <w:rFonts w:ascii="PT Astra Serif" w:hAnsi="PT Astra Serif" w:cs="Times New Roman"/>
        </w:rPr>
        <w:t xml:space="preserve"> </w:t>
      </w:r>
      <w:r w:rsidR="00E8404F" w:rsidRPr="000547AF">
        <w:rPr>
          <w:rFonts w:ascii="PT Astra Serif" w:hAnsi="PT Astra Serif" w:cs="Times New Roman"/>
        </w:rPr>
        <w:t xml:space="preserve">рассчитанная на долгосрочный период, как </w:t>
      </w:r>
      <w:r w:rsidR="00BC34A7" w:rsidRPr="000547AF">
        <w:rPr>
          <w:rFonts w:ascii="PT Astra Serif" w:hAnsi="PT Astra Serif" w:cs="Times New Roman"/>
        </w:rPr>
        <w:t xml:space="preserve">со стороны </w:t>
      </w:r>
      <w:r w:rsidR="00E8404F" w:rsidRPr="000547AF">
        <w:rPr>
          <w:rFonts w:ascii="PT Astra Serif" w:hAnsi="PT Astra Serif" w:cs="Times New Roman"/>
        </w:rPr>
        <w:t xml:space="preserve">государственных органов власти, так и со стороны муниципальных органов власти. </w:t>
      </w:r>
    </w:p>
    <w:p w:rsidR="00E8404F" w:rsidRPr="000547AF" w:rsidRDefault="00E8404F" w:rsidP="00BA0888">
      <w:pPr>
        <w:pStyle w:val="ConsPlusNormal"/>
        <w:widowControl/>
        <w:jc w:val="both"/>
        <w:rPr>
          <w:rFonts w:ascii="PT Astra Serif" w:hAnsi="PT Astra Serif" w:cs="Times New Roman"/>
        </w:rPr>
      </w:pPr>
      <w:r w:rsidRPr="000547AF">
        <w:rPr>
          <w:rFonts w:ascii="PT Astra Serif" w:hAnsi="PT Astra Serif" w:cs="Times New Roman"/>
        </w:rPr>
        <w:t xml:space="preserve">Основным инструментом такой поддержки </w:t>
      </w:r>
      <w:r w:rsidR="00BD28DC" w:rsidRPr="000547AF">
        <w:rPr>
          <w:rFonts w:ascii="PT Astra Serif" w:hAnsi="PT Astra Serif" w:cs="Times New Roman"/>
        </w:rPr>
        <w:t xml:space="preserve">в муниципальном образовании город Суворов </w:t>
      </w:r>
      <w:r w:rsidR="00A625D9" w:rsidRPr="000547AF">
        <w:rPr>
          <w:rFonts w:ascii="PT Astra Serif" w:hAnsi="PT Astra Serif" w:cs="Times New Roman"/>
        </w:rPr>
        <w:t>явля</w:t>
      </w:r>
      <w:r w:rsidR="00BD28DC" w:rsidRPr="000547AF">
        <w:rPr>
          <w:rFonts w:ascii="PT Astra Serif" w:hAnsi="PT Astra Serif" w:cs="Times New Roman"/>
        </w:rPr>
        <w:t>ется</w:t>
      </w:r>
      <w:r w:rsidR="00A625D9" w:rsidRPr="000547AF">
        <w:rPr>
          <w:rFonts w:ascii="PT Astra Serif" w:hAnsi="PT Astra Serif" w:cs="Times New Roman"/>
        </w:rPr>
        <w:t xml:space="preserve"> муниципальн</w:t>
      </w:r>
      <w:r w:rsidR="00BD28DC" w:rsidRPr="000547AF">
        <w:rPr>
          <w:rFonts w:ascii="PT Astra Serif" w:hAnsi="PT Astra Serif" w:cs="Times New Roman"/>
        </w:rPr>
        <w:t>ая программа</w:t>
      </w:r>
      <w:r w:rsidR="00754649" w:rsidRPr="000547AF">
        <w:rPr>
          <w:rFonts w:ascii="PT Astra Serif" w:hAnsi="PT Astra Serif" w:cs="Times New Roman"/>
        </w:rPr>
        <w:t xml:space="preserve"> развития субъектов малого и среднего предпринимательства</w:t>
      </w:r>
      <w:r w:rsidR="00A625D9" w:rsidRPr="000547AF">
        <w:rPr>
          <w:rFonts w:ascii="PT Astra Serif" w:hAnsi="PT Astra Serif" w:cs="Times New Roman"/>
        </w:rPr>
        <w:t>.</w:t>
      </w:r>
    </w:p>
    <w:p w:rsidR="00A625D9" w:rsidRPr="000547AF" w:rsidRDefault="00A625D9" w:rsidP="00BA0888">
      <w:pPr>
        <w:pStyle w:val="ConsPlusNormal"/>
        <w:widowControl/>
        <w:jc w:val="both"/>
        <w:rPr>
          <w:rFonts w:ascii="PT Astra Serif" w:hAnsi="PT Astra Serif" w:cs="Times New Roman"/>
        </w:rPr>
      </w:pPr>
      <w:r w:rsidRPr="000547AF">
        <w:rPr>
          <w:rFonts w:ascii="PT Astra Serif" w:hAnsi="PT Astra Serif" w:cs="Times New Roman"/>
        </w:rPr>
        <w:lastRenderedPageBreak/>
        <w:t>Решение перечисленных проблем в рамках муниципальной программы обусловлены необходимостью координации разноплановых мероприятий нормативно-метод</w:t>
      </w:r>
      <w:r w:rsidR="001D2ABB" w:rsidRPr="000547AF">
        <w:rPr>
          <w:rFonts w:ascii="PT Astra Serif" w:hAnsi="PT Astra Serif" w:cs="Times New Roman"/>
        </w:rPr>
        <w:t>и</w:t>
      </w:r>
      <w:r w:rsidRPr="000547AF">
        <w:rPr>
          <w:rFonts w:ascii="PT Astra Serif" w:hAnsi="PT Astra Serif" w:cs="Times New Roman"/>
        </w:rPr>
        <w:t>ческого, организационного</w:t>
      </w:r>
      <w:r w:rsidR="001D2ABB" w:rsidRPr="000547AF">
        <w:rPr>
          <w:rFonts w:ascii="PT Astra Serif" w:hAnsi="PT Astra Serif" w:cs="Times New Roman"/>
        </w:rPr>
        <w:t xml:space="preserve"> и</w:t>
      </w:r>
      <w:r w:rsidRPr="000547AF">
        <w:rPr>
          <w:rFonts w:ascii="PT Astra Serif" w:hAnsi="PT Astra Serif" w:cs="Times New Roman"/>
        </w:rPr>
        <w:t xml:space="preserve"> образовательного </w:t>
      </w:r>
      <w:r w:rsidR="001D2ABB" w:rsidRPr="000547AF">
        <w:rPr>
          <w:rFonts w:ascii="PT Astra Serif" w:hAnsi="PT Astra Serif" w:cs="Times New Roman"/>
        </w:rPr>
        <w:t>характера.</w:t>
      </w:r>
    </w:p>
    <w:p w:rsidR="00277CA8" w:rsidRPr="000547AF" w:rsidRDefault="00C47A43" w:rsidP="00BA0888">
      <w:pPr>
        <w:pStyle w:val="ConsPlusNormal"/>
        <w:widowControl/>
        <w:jc w:val="both"/>
        <w:rPr>
          <w:rFonts w:ascii="PT Astra Serif" w:hAnsi="PT Astra Serif" w:cs="Times New Roman"/>
        </w:rPr>
      </w:pPr>
      <w:r w:rsidRPr="000547AF">
        <w:rPr>
          <w:rFonts w:ascii="PT Astra Serif" w:hAnsi="PT Astra Serif" w:cs="Times New Roman"/>
        </w:rPr>
        <w:t>Основными мероприятиями по развитию малого и среднего предпринимательства в муниципальном образовании города Суворов Суворовского района являются:</w:t>
      </w:r>
    </w:p>
    <w:p w:rsidR="00C47A43" w:rsidRPr="000547AF" w:rsidRDefault="00C47A43" w:rsidP="00BA0888">
      <w:pPr>
        <w:pStyle w:val="ConsPlusNormal"/>
        <w:widowControl/>
        <w:jc w:val="both"/>
        <w:rPr>
          <w:rFonts w:ascii="PT Astra Serif" w:hAnsi="PT Astra Serif" w:cs="Times New Roman"/>
        </w:rPr>
      </w:pPr>
      <w:r w:rsidRPr="000547AF">
        <w:rPr>
          <w:rFonts w:ascii="PT Astra Serif" w:hAnsi="PT Astra Serif" w:cs="Times New Roman"/>
        </w:rPr>
        <w:t>- финансовая поддержка</w:t>
      </w:r>
      <w:r w:rsidR="00A3271C" w:rsidRPr="000547AF">
        <w:rPr>
          <w:rFonts w:ascii="PT Astra Serif" w:hAnsi="PT Astra Serif" w:cs="Times New Roman"/>
        </w:rPr>
        <w:t xml:space="preserve"> субъектов малого и среднего предпринимательства;</w:t>
      </w:r>
    </w:p>
    <w:p w:rsidR="00A3271C" w:rsidRPr="000547AF" w:rsidRDefault="00A3271C" w:rsidP="00A3271C">
      <w:pPr>
        <w:pStyle w:val="ConsPlusNormal"/>
        <w:widowControl/>
        <w:jc w:val="both"/>
        <w:rPr>
          <w:rFonts w:ascii="PT Astra Serif" w:hAnsi="PT Astra Serif" w:cs="Times New Roman"/>
        </w:rPr>
      </w:pPr>
      <w:r w:rsidRPr="000547AF">
        <w:rPr>
          <w:rFonts w:ascii="PT Astra Serif" w:hAnsi="PT Astra Serif" w:cs="Times New Roman"/>
        </w:rPr>
        <w:t>- </w:t>
      </w:r>
      <w:r w:rsidR="007D6151" w:rsidRPr="000547AF">
        <w:rPr>
          <w:rFonts w:ascii="PT Astra Serif" w:hAnsi="PT Astra Serif" w:cs="Times New Roman"/>
        </w:rPr>
        <w:t xml:space="preserve">информационная и </w:t>
      </w:r>
      <w:r w:rsidRPr="000547AF">
        <w:rPr>
          <w:rFonts w:ascii="PT Astra Serif" w:hAnsi="PT Astra Serif" w:cs="Times New Roman"/>
        </w:rPr>
        <w:t>консультационная поддержка субъектов малого и среднего предпринимательства;</w:t>
      </w:r>
    </w:p>
    <w:p w:rsidR="007D6151" w:rsidRPr="000547AF" w:rsidRDefault="007D6151" w:rsidP="007D6151">
      <w:pPr>
        <w:pStyle w:val="ConsPlusNormal"/>
        <w:widowControl/>
        <w:jc w:val="both"/>
        <w:rPr>
          <w:rFonts w:ascii="PT Astra Serif" w:hAnsi="PT Astra Serif" w:cs="Times New Roman"/>
        </w:rPr>
      </w:pPr>
      <w:r w:rsidRPr="000547AF">
        <w:rPr>
          <w:rFonts w:ascii="PT Astra Serif" w:hAnsi="PT Astra Serif" w:cs="Times New Roman"/>
        </w:rPr>
        <w:t>- имущественная поддержка субъектов малого и среднего предпринимательства.</w:t>
      </w:r>
    </w:p>
    <w:p w:rsidR="00A3271C" w:rsidRPr="000547AF" w:rsidRDefault="00A3271C" w:rsidP="00BA0888">
      <w:pPr>
        <w:pStyle w:val="ConsPlusNormal"/>
        <w:widowControl/>
        <w:jc w:val="both"/>
        <w:rPr>
          <w:rFonts w:ascii="PT Astra Serif" w:hAnsi="PT Astra Serif" w:cs="Times New Roman"/>
          <w:sz w:val="16"/>
          <w:szCs w:val="16"/>
        </w:rPr>
      </w:pPr>
    </w:p>
    <w:p w:rsidR="00B8202C" w:rsidRPr="000547AF" w:rsidRDefault="00B8202C" w:rsidP="00B8202C">
      <w:pPr>
        <w:pStyle w:val="a3"/>
        <w:spacing w:after="0" w:line="240" w:lineRule="auto"/>
        <w:ind w:left="0" w:firstLine="709"/>
        <w:jc w:val="center"/>
        <w:rPr>
          <w:rFonts w:ascii="PT Astra Serif" w:hAnsi="PT Astra Serif"/>
          <w:b/>
          <w:sz w:val="26"/>
          <w:szCs w:val="26"/>
        </w:rPr>
      </w:pPr>
      <w:r w:rsidRPr="000547AF">
        <w:rPr>
          <w:rFonts w:ascii="PT Astra Serif" w:hAnsi="PT Astra Serif"/>
          <w:b/>
          <w:sz w:val="26"/>
          <w:szCs w:val="26"/>
        </w:rPr>
        <w:t>2. Ц</w:t>
      </w:r>
      <w:r w:rsidR="003C2CBD" w:rsidRPr="000547AF">
        <w:rPr>
          <w:rFonts w:ascii="PT Astra Serif" w:hAnsi="PT Astra Serif"/>
          <w:b/>
          <w:sz w:val="26"/>
          <w:szCs w:val="26"/>
        </w:rPr>
        <w:t>ел</w:t>
      </w:r>
      <w:r w:rsidRPr="000547AF">
        <w:rPr>
          <w:rFonts w:ascii="PT Astra Serif" w:hAnsi="PT Astra Serif"/>
          <w:b/>
          <w:sz w:val="26"/>
          <w:szCs w:val="26"/>
        </w:rPr>
        <w:t>ь</w:t>
      </w:r>
      <w:r w:rsidR="003C2CBD" w:rsidRPr="000547AF">
        <w:rPr>
          <w:rFonts w:ascii="PT Astra Serif" w:hAnsi="PT Astra Serif"/>
          <w:b/>
          <w:sz w:val="26"/>
          <w:szCs w:val="26"/>
        </w:rPr>
        <w:t xml:space="preserve"> и задачи муниципальной программы</w:t>
      </w:r>
      <w:r w:rsidRPr="000547AF">
        <w:rPr>
          <w:rFonts w:ascii="PT Astra Serif" w:hAnsi="PT Astra Serif"/>
          <w:b/>
          <w:sz w:val="26"/>
          <w:szCs w:val="26"/>
        </w:rPr>
        <w:t>,</w:t>
      </w:r>
    </w:p>
    <w:p w:rsidR="00B8202C" w:rsidRPr="000547AF" w:rsidRDefault="00B8202C" w:rsidP="00B8202C">
      <w:pPr>
        <w:pStyle w:val="a3"/>
        <w:spacing w:after="0" w:line="240" w:lineRule="auto"/>
        <w:ind w:left="0" w:firstLine="567"/>
        <w:jc w:val="center"/>
        <w:rPr>
          <w:rFonts w:ascii="PT Astra Serif" w:hAnsi="PT Astra Serif"/>
          <w:b/>
          <w:sz w:val="26"/>
          <w:szCs w:val="26"/>
        </w:rPr>
      </w:pPr>
      <w:r w:rsidRPr="000547AF">
        <w:rPr>
          <w:rFonts w:ascii="PT Astra Serif" w:hAnsi="PT Astra Serif"/>
          <w:b/>
          <w:sz w:val="26"/>
          <w:szCs w:val="26"/>
        </w:rPr>
        <w:t>прогноз конечных результатов муниципальной программы</w:t>
      </w:r>
    </w:p>
    <w:p w:rsidR="003C2CBD" w:rsidRPr="000547AF" w:rsidRDefault="003C2CBD" w:rsidP="003C2CBD">
      <w:pPr>
        <w:spacing w:after="0" w:line="240" w:lineRule="auto"/>
        <w:jc w:val="center"/>
        <w:rPr>
          <w:rFonts w:ascii="PT Astra Serif" w:hAnsi="PT Astra Serif"/>
          <w:b/>
          <w:sz w:val="16"/>
          <w:szCs w:val="16"/>
        </w:rPr>
      </w:pPr>
    </w:p>
    <w:p w:rsidR="003C2CBD" w:rsidRPr="000547AF" w:rsidRDefault="003C2CBD" w:rsidP="003C2CBD">
      <w:pPr>
        <w:spacing w:after="0" w:line="240" w:lineRule="auto"/>
        <w:ind w:firstLine="709"/>
        <w:jc w:val="both"/>
        <w:rPr>
          <w:rFonts w:ascii="PT Astra Serif" w:hAnsi="PT Astra Serif"/>
          <w:sz w:val="26"/>
          <w:szCs w:val="26"/>
        </w:rPr>
      </w:pPr>
      <w:r w:rsidRPr="000547AF">
        <w:rPr>
          <w:rFonts w:ascii="PT Astra Serif" w:hAnsi="PT Astra Serif"/>
          <w:sz w:val="26"/>
          <w:szCs w:val="26"/>
        </w:rPr>
        <w:t xml:space="preserve">Целью муниципальной программы является </w:t>
      </w:r>
      <w:r w:rsidR="00F43595" w:rsidRPr="000547AF">
        <w:rPr>
          <w:rFonts w:ascii="PT Astra Serif" w:hAnsi="PT Astra Serif"/>
          <w:sz w:val="26"/>
          <w:szCs w:val="26"/>
        </w:rPr>
        <w:t>создание условий для устойчивого функционирования и развития малого и среднего предпринимательства, повышение их роли в решении социально-экономических задач муниципального образования город Суворов Суворовского района</w:t>
      </w:r>
      <w:r w:rsidR="00EA02BC" w:rsidRPr="000547AF">
        <w:rPr>
          <w:rFonts w:ascii="PT Astra Serif" w:hAnsi="PT Astra Serif"/>
          <w:sz w:val="26"/>
          <w:szCs w:val="26"/>
        </w:rPr>
        <w:t>.</w:t>
      </w:r>
      <w:r w:rsidRPr="000547AF">
        <w:rPr>
          <w:rFonts w:ascii="PT Astra Serif" w:hAnsi="PT Astra Serif"/>
          <w:sz w:val="26"/>
          <w:szCs w:val="26"/>
        </w:rPr>
        <w:t xml:space="preserve"> </w:t>
      </w:r>
    </w:p>
    <w:p w:rsidR="003C2CBD" w:rsidRPr="000547AF" w:rsidRDefault="00EA02BC" w:rsidP="003C2CBD">
      <w:pPr>
        <w:spacing w:after="0" w:line="240" w:lineRule="auto"/>
        <w:ind w:firstLine="709"/>
        <w:jc w:val="both"/>
        <w:rPr>
          <w:rFonts w:ascii="PT Astra Serif" w:hAnsi="PT Astra Serif"/>
          <w:sz w:val="26"/>
          <w:szCs w:val="26"/>
        </w:rPr>
      </w:pPr>
      <w:r w:rsidRPr="000547AF">
        <w:rPr>
          <w:rFonts w:ascii="PT Astra Serif" w:hAnsi="PT Astra Serif"/>
          <w:sz w:val="26"/>
          <w:szCs w:val="26"/>
        </w:rPr>
        <w:t>Для достижения поставленных целей необходимо решение</w:t>
      </w:r>
      <w:r w:rsidR="003C2CBD" w:rsidRPr="000547AF">
        <w:rPr>
          <w:rFonts w:ascii="PT Astra Serif" w:hAnsi="PT Astra Serif"/>
          <w:sz w:val="26"/>
          <w:szCs w:val="26"/>
        </w:rPr>
        <w:t xml:space="preserve"> следующих задач:</w:t>
      </w:r>
    </w:p>
    <w:p w:rsidR="00EA02BC" w:rsidRPr="000547AF" w:rsidRDefault="00EA02BC" w:rsidP="00EA02BC">
      <w:pPr>
        <w:spacing w:after="0" w:line="240" w:lineRule="auto"/>
        <w:ind w:firstLine="708"/>
        <w:jc w:val="both"/>
        <w:rPr>
          <w:rFonts w:ascii="PT Astra Serif" w:hAnsi="PT Astra Serif"/>
          <w:sz w:val="26"/>
          <w:szCs w:val="26"/>
        </w:rPr>
      </w:pPr>
      <w:r w:rsidRPr="000547AF">
        <w:rPr>
          <w:rFonts w:ascii="PT Astra Serif" w:hAnsi="PT Astra Serif"/>
          <w:sz w:val="26"/>
          <w:szCs w:val="26"/>
        </w:rPr>
        <w:t>- стимулирование деятельности малого и среднего предпринимательства путем развития систем финансовой, имущественной, консультационной и информационной поддержек;</w:t>
      </w:r>
    </w:p>
    <w:p w:rsidR="00C64598" w:rsidRPr="000547AF" w:rsidRDefault="00C64598" w:rsidP="00EA02BC">
      <w:pPr>
        <w:spacing w:after="0" w:line="240" w:lineRule="auto"/>
        <w:ind w:firstLine="708"/>
        <w:jc w:val="both"/>
        <w:rPr>
          <w:rFonts w:ascii="PT Astra Serif" w:hAnsi="PT Astra Serif"/>
          <w:sz w:val="26"/>
          <w:szCs w:val="26"/>
        </w:rPr>
      </w:pPr>
      <w:r w:rsidRPr="000547AF">
        <w:rPr>
          <w:rFonts w:ascii="PT Astra Serif" w:hAnsi="PT Astra Serif"/>
          <w:sz w:val="26"/>
          <w:szCs w:val="26"/>
        </w:rPr>
        <w:t>- стимулирование инвестиционной и инновационной деятельности малого и среднего предпринимательства путем развития системы финансовой поддержки;</w:t>
      </w:r>
    </w:p>
    <w:p w:rsidR="00EA02BC" w:rsidRPr="000547AF" w:rsidRDefault="00EA02BC" w:rsidP="00EA02BC">
      <w:pPr>
        <w:spacing w:after="0" w:line="240" w:lineRule="auto"/>
        <w:ind w:firstLine="709"/>
        <w:jc w:val="both"/>
        <w:rPr>
          <w:rFonts w:ascii="PT Astra Serif" w:hAnsi="PT Astra Serif"/>
          <w:sz w:val="26"/>
          <w:szCs w:val="26"/>
        </w:rPr>
      </w:pPr>
      <w:r w:rsidRPr="000547AF">
        <w:rPr>
          <w:rFonts w:ascii="PT Astra Serif" w:hAnsi="PT Astra Serif"/>
          <w:sz w:val="26"/>
          <w:szCs w:val="26"/>
        </w:rPr>
        <w:t>- привлечение молодежи в предпринимательскую деятельность</w:t>
      </w:r>
      <w:r w:rsidR="00BB5728" w:rsidRPr="000547AF">
        <w:rPr>
          <w:rFonts w:ascii="PT Astra Serif" w:hAnsi="PT Astra Serif"/>
          <w:sz w:val="26"/>
          <w:szCs w:val="26"/>
        </w:rPr>
        <w:t>;</w:t>
      </w:r>
    </w:p>
    <w:p w:rsidR="00BB5728" w:rsidRPr="000547AF" w:rsidRDefault="00BB5728" w:rsidP="00EA02BC">
      <w:pPr>
        <w:spacing w:after="0" w:line="240" w:lineRule="auto"/>
        <w:ind w:firstLine="709"/>
        <w:jc w:val="both"/>
        <w:rPr>
          <w:rFonts w:ascii="PT Astra Serif" w:hAnsi="PT Astra Serif"/>
          <w:sz w:val="26"/>
          <w:szCs w:val="26"/>
        </w:rPr>
      </w:pPr>
      <w:r w:rsidRPr="000547AF">
        <w:rPr>
          <w:rFonts w:ascii="PT Astra Serif" w:hAnsi="PT Astra Serif"/>
          <w:sz w:val="26"/>
          <w:szCs w:val="26"/>
        </w:rPr>
        <w:t>- создание новых субъектов малого и среднего предпринимательства.</w:t>
      </w:r>
    </w:p>
    <w:p w:rsidR="00C64598" w:rsidRPr="000547AF" w:rsidRDefault="00C64598" w:rsidP="003E05AB">
      <w:pPr>
        <w:spacing w:after="0" w:line="240" w:lineRule="auto"/>
        <w:jc w:val="center"/>
        <w:rPr>
          <w:rFonts w:ascii="PT Astra Serif" w:hAnsi="PT Astra Serif"/>
          <w:b/>
          <w:sz w:val="16"/>
          <w:szCs w:val="16"/>
        </w:rPr>
      </w:pPr>
    </w:p>
    <w:p w:rsidR="003E05AB" w:rsidRPr="000547AF" w:rsidRDefault="003E05AB" w:rsidP="003E05AB">
      <w:pPr>
        <w:pStyle w:val="ConsPlusNormal"/>
        <w:jc w:val="center"/>
        <w:outlineLvl w:val="1"/>
        <w:rPr>
          <w:rFonts w:ascii="PT Astra Serif" w:hAnsi="PT Astra Serif" w:cs="Times New Roman"/>
          <w:b/>
        </w:rPr>
      </w:pPr>
      <w:r w:rsidRPr="000547AF">
        <w:rPr>
          <w:rFonts w:ascii="PT Astra Serif" w:hAnsi="PT Astra Serif" w:cs="Times New Roman"/>
        </w:rPr>
        <w:t xml:space="preserve">3. </w:t>
      </w:r>
      <w:r w:rsidRPr="000547AF">
        <w:rPr>
          <w:rFonts w:ascii="PT Astra Serif" w:hAnsi="PT Astra Serif" w:cs="Times New Roman"/>
          <w:b/>
        </w:rPr>
        <w:t>Этапы и сроки реализации муниципальной программы</w:t>
      </w:r>
    </w:p>
    <w:p w:rsidR="003E05AB" w:rsidRPr="000547AF" w:rsidRDefault="003E05AB" w:rsidP="003E05AB">
      <w:pPr>
        <w:pStyle w:val="ConsPlusNormal"/>
        <w:jc w:val="both"/>
        <w:rPr>
          <w:rFonts w:ascii="PT Astra Serif" w:hAnsi="PT Astra Serif" w:cs="Times New Roman"/>
          <w:b/>
          <w:sz w:val="16"/>
          <w:szCs w:val="16"/>
        </w:rPr>
      </w:pPr>
    </w:p>
    <w:p w:rsidR="003E05AB" w:rsidRPr="000547AF" w:rsidRDefault="003E05AB" w:rsidP="00F22E13">
      <w:pPr>
        <w:pStyle w:val="ConsPlusNormal"/>
        <w:ind w:firstLine="709"/>
        <w:jc w:val="both"/>
        <w:rPr>
          <w:rFonts w:ascii="PT Astra Serif" w:hAnsi="PT Astra Serif" w:cs="Times New Roman"/>
        </w:rPr>
      </w:pPr>
      <w:r w:rsidRPr="000547AF">
        <w:rPr>
          <w:rFonts w:ascii="PT Astra Serif" w:hAnsi="PT Astra Serif" w:cs="Times New Roman"/>
        </w:rPr>
        <w:t>Муниципальная программа «Развитие субъектов малого и среднего предпринимательства в городе Суворов Суворовского района» реализует</w:t>
      </w:r>
      <w:r w:rsidR="00483651" w:rsidRPr="000547AF">
        <w:rPr>
          <w:rFonts w:ascii="PT Astra Serif" w:hAnsi="PT Astra Serif" w:cs="Times New Roman"/>
        </w:rPr>
        <w:t>ся в один этап с 2017 г. по 2022</w:t>
      </w:r>
      <w:r w:rsidRPr="000547AF">
        <w:rPr>
          <w:rFonts w:ascii="PT Astra Serif" w:hAnsi="PT Astra Serif" w:cs="Times New Roman"/>
        </w:rPr>
        <w:t xml:space="preserve"> г.</w:t>
      </w:r>
    </w:p>
    <w:p w:rsidR="00293158" w:rsidRPr="000547AF" w:rsidRDefault="00293158" w:rsidP="003E05AB">
      <w:pPr>
        <w:tabs>
          <w:tab w:val="left" w:pos="993"/>
        </w:tabs>
        <w:spacing w:after="0" w:line="240" w:lineRule="auto"/>
        <w:ind w:firstLine="709"/>
        <w:jc w:val="center"/>
        <w:rPr>
          <w:rFonts w:ascii="PT Astra Serif" w:hAnsi="PT Astra Serif"/>
          <w:sz w:val="26"/>
          <w:szCs w:val="26"/>
        </w:rPr>
      </w:pPr>
    </w:p>
    <w:p w:rsidR="003E05AB" w:rsidRPr="000547AF" w:rsidRDefault="003E05AB" w:rsidP="00EB25F2">
      <w:pPr>
        <w:jc w:val="center"/>
        <w:rPr>
          <w:rFonts w:ascii="PT Astra Serif" w:hAnsi="PT Astra Serif"/>
          <w:b/>
          <w:sz w:val="26"/>
          <w:szCs w:val="26"/>
        </w:rPr>
        <w:sectPr w:rsidR="003E05AB" w:rsidRPr="000547AF" w:rsidSect="006634F3">
          <w:headerReference w:type="default" r:id="rId8"/>
          <w:footerReference w:type="even" r:id="rId9"/>
          <w:footerReference w:type="default" r:id="rId10"/>
          <w:headerReference w:type="first" r:id="rId11"/>
          <w:pgSz w:w="11906" w:h="16838" w:code="9"/>
          <w:pgMar w:top="1134" w:right="850" w:bottom="1134" w:left="1701" w:header="720" w:footer="720" w:gutter="0"/>
          <w:pgNumType w:start="1"/>
          <w:cols w:space="720"/>
          <w:titlePg/>
          <w:docGrid w:linePitch="299"/>
        </w:sectPr>
      </w:pPr>
    </w:p>
    <w:p w:rsidR="00504D4E" w:rsidRPr="000547AF" w:rsidRDefault="00504D4E" w:rsidP="00504D4E">
      <w:pPr>
        <w:pStyle w:val="ConsPlusNormal"/>
        <w:jc w:val="center"/>
        <w:outlineLvl w:val="1"/>
        <w:rPr>
          <w:rFonts w:ascii="PT Astra Serif" w:hAnsi="PT Astra Serif" w:cs="Times New Roman"/>
          <w:b/>
        </w:rPr>
      </w:pPr>
      <w:r w:rsidRPr="000547AF">
        <w:rPr>
          <w:rFonts w:ascii="PT Astra Serif" w:hAnsi="PT Astra Serif" w:cs="Times New Roman"/>
          <w:b/>
        </w:rPr>
        <w:lastRenderedPageBreak/>
        <w:t>4. Перечень основных мероприятий по реализации муниципальной программы</w:t>
      </w:r>
    </w:p>
    <w:p w:rsidR="00504D4E" w:rsidRPr="000547AF" w:rsidRDefault="00504D4E" w:rsidP="00504D4E">
      <w:pPr>
        <w:pStyle w:val="ConsPlusNormal"/>
        <w:jc w:val="both"/>
        <w:rPr>
          <w:rFonts w:ascii="PT Astra Serif" w:hAnsi="PT Astra Serif" w:cs="Times New Roman"/>
        </w:rPr>
      </w:pPr>
    </w:p>
    <w:tbl>
      <w:tblPr>
        <w:tblW w:w="14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1"/>
        <w:gridCol w:w="1417"/>
        <w:gridCol w:w="1269"/>
        <w:gridCol w:w="7"/>
        <w:gridCol w:w="1374"/>
        <w:gridCol w:w="44"/>
        <w:gridCol w:w="1337"/>
        <w:gridCol w:w="9"/>
        <w:gridCol w:w="1630"/>
        <w:gridCol w:w="1135"/>
        <w:gridCol w:w="2204"/>
      </w:tblGrid>
      <w:tr w:rsidR="00504D4E" w:rsidRPr="000547AF" w:rsidTr="00CC0D1B">
        <w:tc>
          <w:tcPr>
            <w:tcW w:w="4361" w:type="dxa"/>
            <w:vMerge w:val="restart"/>
          </w:tcPr>
          <w:p w:rsidR="00504D4E" w:rsidRPr="000547AF" w:rsidRDefault="00504D4E" w:rsidP="00735887">
            <w:pPr>
              <w:spacing w:after="0" w:line="240" w:lineRule="auto"/>
              <w:jc w:val="center"/>
              <w:rPr>
                <w:rFonts w:ascii="PT Astra Serif" w:hAnsi="PT Astra Serif"/>
                <w:b/>
                <w:sz w:val="26"/>
                <w:szCs w:val="26"/>
              </w:rPr>
            </w:pPr>
            <w:r w:rsidRPr="000547AF">
              <w:rPr>
                <w:rFonts w:ascii="PT Astra Serif" w:hAnsi="PT Astra Serif"/>
                <w:b/>
                <w:sz w:val="26"/>
                <w:szCs w:val="26"/>
              </w:rPr>
              <w:t>Наименование мероприятия</w:t>
            </w:r>
          </w:p>
        </w:tc>
        <w:tc>
          <w:tcPr>
            <w:tcW w:w="1417" w:type="dxa"/>
            <w:vMerge w:val="restart"/>
          </w:tcPr>
          <w:p w:rsidR="00504D4E" w:rsidRPr="000547AF" w:rsidRDefault="00364407" w:rsidP="00735887">
            <w:pPr>
              <w:spacing w:after="0" w:line="240" w:lineRule="auto"/>
              <w:jc w:val="center"/>
              <w:rPr>
                <w:rFonts w:ascii="PT Astra Serif" w:hAnsi="PT Astra Serif"/>
                <w:b/>
                <w:sz w:val="26"/>
                <w:szCs w:val="26"/>
              </w:rPr>
            </w:pPr>
            <w:r w:rsidRPr="000547AF">
              <w:rPr>
                <w:rFonts w:ascii="PT Astra Serif" w:hAnsi="PT Astra Serif"/>
                <w:b/>
                <w:sz w:val="26"/>
                <w:szCs w:val="26"/>
              </w:rPr>
              <w:t xml:space="preserve">Срок </w:t>
            </w:r>
            <w:proofErr w:type="spellStart"/>
            <w:proofErr w:type="gramStart"/>
            <w:r w:rsidRPr="000547AF">
              <w:rPr>
                <w:rFonts w:ascii="PT Astra Serif" w:hAnsi="PT Astra Serif"/>
                <w:b/>
                <w:sz w:val="26"/>
                <w:szCs w:val="26"/>
              </w:rPr>
              <w:t>испол</w:t>
            </w:r>
            <w:r w:rsidR="00504D4E" w:rsidRPr="000547AF">
              <w:rPr>
                <w:rFonts w:ascii="PT Astra Serif" w:hAnsi="PT Astra Serif"/>
                <w:b/>
                <w:sz w:val="26"/>
                <w:szCs w:val="26"/>
              </w:rPr>
              <w:t>не</w:t>
            </w:r>
            <w:r w:rsidR="00CC0D1B" w:rsidRPr="000547AF">
              <w:rPr>
                <w:rFonts w:ascii="PT Astra Serif" w:hAnsi="PT Astra Serif"/>
                <w:b/>
                <w:sz w:val="26"/>
                <w:szCs w:val="26"/>
              </w:rPr>
              <w:t>-</w:t>
            </w:r>
            <w:r w:rsidR="00504D4E" w:rsidRPr="000547AF">
              <w:rPr>
                <w:rFonts w:ascii="PT Astra Serif" w:hAnsi="PT Astra Serif"/>
                <w:b/>
                <w:sz w:val="26"/>
                <w:szCs w:val="26"/>
              </w:rPr>
              <w:t>ния</w:t>
            </w:r>
            <w:proofErr w:type="spellEnd"/>
            <w:proofErr w:type="gramEnd"/>
          </w:p>
        </w:tc>
        <w:tc>
          <w:tcPr>
            <w:tcW w:w="6805" w:type="dxa"/>
            <w:gridSpan w:val="8"/>
            <w:tcBorders>
              <w:bottom w:val="single" w:sz="4" w:space="0" w:color="auto"/>
            </w:tcBorders>
          </w:tcPr>
          <w:p w:rsidR="00504D4E" w:rsidRPr="000547AF" w:rsidRDefault="00504D4E" w:rsidP="00735887">
            <w:pPr>
              <w:spacing w:after="0" w:line="240" w:lineRule="auto"/>
              <w:jc w:val="center"/>
              <w:rPr>
                <w:rFonts w:ascii="PT Astra Serif" w:hAnsi="PT Astra Serif"/>
                <w:b/>
                <w:sz w:val="26"/>
                <w:szCs w:val="26"/>
              </w:rPr>
            </w:pPr>
            <w:r w:rsidRPr="000547AF">
              <w:rPr>
                <w:rFonts w:ascii="PT Astra Serif" w:hAnsi="PT Astra Serif"/>
                <w:b/>
                <w:sz w:val="26"/>
                <w:szCs w:val="26"/>
              </w:rPr>
              <w:t>Объем финансирования, (тыс. рублей)</w:t>
            </w:r>
          </w:p>
        </w:tc>
        <w:tc>
          <w:tcPr>
            <w:tcW w:w="2204" w:type="dxa"/>
            <w:vMerge w:val="restart"/>
          </w:tcPr>
          <w:p w:rsidR="00504D4E" w:rsidRPr="000547AF" w:rsidRDefault="00504D4E" w:rsidP="00735887">
            <w:pPr>
              <w:spacing w:after="0" w:line="240" w:lineRule="auto"/>
              <w:jc w:val="center"/>
              <w:rPr>
                <w:rFonts w:ascii="PT Astra Serif" w:hAnsi="PT Astra Serif"/>
                <w:b/>
                <w:sz w:val="26"/>
                <w:szCs w:val="26"/>
              </w:rPr>
            </w:pPr>
            <w:r w:rsidRPr="000547AF">
              <w:rPr>
                <w:rFonts w:ascii="PT Astra Serif" w:hAnsi="PT Astra Serif"/>
                <w:b/>
                <w:sz w:val="26"/>
                <w:szCs w:val="26"/>
              </w:rPr>
              <w:t>Ответственные за выполнение мероприятия</w:t>
            </w:r>
          </w:p>
        </w:tc>
      </w:tr>
      <w:tr w:rsidR="00504D4E" w:rsidRPr="000547AF" w:rsidTr="00CC0D1B">
        <w:tc>
          <w:tcPr>
            <w:tcW w:w="4361" w:type="dxa"/>
            <w:vMerge/>
          </w:tcPr>
          <w:p w:rsidR="00504D4E" w:rsidRPr="000547AF" w:rsidRDefault="00504D4E" w:rsidP="00735887">
            <w:pPr>
              <w:spacing w:after="0" w:line="240" w:lineRule="auto"/>
              <w:jc w:val="center"/>
              <w:rPr>
                <w:rFonts w:ascii="PT Astra Serif" w:hAnsi="PT Astra Serif"/>
                <w:b/>
                <w:sz w:val="26"/>
                <w:szCs w:val="26"/>
              </w:rPr>
            </w:pPr>
          </w:p>
        </w:tc>
        <w:tc>
          <w:tcPr>
            <w:tcW w:w="1417" w:type="dxa"/>
            <w:vMerge/>
          </w:tcPr>
          <w:p w:rsidR="00504D4E" w:rsidRPr="000547AF" w:rsidRDefault="00504D4E" w:rsidP="00735887">
            <w:pPr>
              <w:spacing w:after="0" w:line="240" w:lineRule="auto"/>
              <w:jc w:val="center"/>
              <w:rPr>
                <w:rFonts w:ascii="PT Astra Serif" w:hAnsi="PT Astra Serif"/>
                <w:b/>
                <w:sz w:val="26"/>
                <w:szCs w:val="26"/>
              </w:rPr>
            </w:pPr>
          </w:p>
        </w:tc>
        <w:tc>
          <w:tcPr>
            <w:tcW w:w="1276" w:type="dxa"/>
            <w:gridSpan w:val="2"/>
            <w:vMerge w:val="restart"/>
            <w:tcBorders>
              <w:top w:val="single" w:sz="4" w:space="0" w:color="auto"/>
            </w:tcBorders>
          </w:tcPr>
          <w:p w:rsidR="00504D4E" w:rsidRPr="000547AF" w:rsidRDefault="00504D4E" w:rsidP="00735887">
            <w:pPr>
              <w:spacing w:after="0" w:line="240" w:lineRule="auto"/>
              <w:jc w:val="center"/>
              <w:rPr>
                <w:rFonts w:ascii="PT Astra Serif" w:hAnsi="PT Astra Serif"/>
                <w:b/>
                <w:sz w:val="26"/>
                <w:szCs w:val="26"/>
              </w:rPr>
            </w:pPr>
            <w:r w:rsidRPr="000547AF">
              <w:rPr>
                <w:rFonts w:ascii="PT Astra Serif" w:hAnsi="PT Astra Serif"/>
                <w:b/>
                <w:sz w:val="26"/>
                <w:szCs w:val="26"/>
              </w:rPr>
              <w:t>Всего</w:t>
            </w:r>
          </w:p>
        </w:tc>
        <w:tc>
          <w:tcPr>
            <w:tcW w:w="5529" w:type="dxa"/>
            <w:gridSpan w:val="6"/>
            <w:tcBorders>
              <w:top w:val="single" w:sz="4" w:space="0" w:color="auto"/>
            </w:tcBorders>
          </w:tcPr>
          <w:p w:rsidR="00504D4E" w:rsidRPr="000547AF" w:rsidRDefault="00504D4E" w:rsidP="00735887">
            <w:pPr>
              <w:spacing w:after="0" w:line="240" w:lineRule="auto"/>
              <w:jc w:val="center"/>
              <w:rPr>
                <w:rFonts w:ascii="PT Astra Serif" w:hAnsi="PT Astra Serif"/>
                <w:b/>
                <w:sz w:val="26"/>
                <w:szCs w:val="26"/>
              </w:rPr>
            </w:pPr>
            <w:r w:rsidRPr="000547AF">
              <w:rPr>
                <w:rFonts w:ascii="PT Astra Serif" w:hAnsi="PT Astra Serif"/>
                <w:b/>
                <w:sz w:val="26"/>
                <w:szCs w:val="26"/>
              </w:rPr>
              <w:t>в том числе за счет средств:</w:t>
            </w:r>
          </w:p>
        </w:tc>
        <w:tc>
          <w:tcPr>
            <w:tcW w:w="2204" w:type="dxa"/>
            <w:vMerge/>
          </w:tcPr>
          <w:p w:rsidR="00504D4E" w:rsidRPr="000547AF" w:rsidRDefault="00504D4E" w:rsidP="00735887">
            <w:pPr>
              <w:spacing w:after="0" w:line="240" w:lineRule="auto"/>
              <w:jc w:val="center"/>
              <w:rPr>
                <w:rFonts w:ascii="PT Astra Serif" w:hAnsi="PT Astra Serif"/>
                <w:b/>
                <w:sz w:val="26"/>
                <w:szCs w:val="26"/>
              </w:rPr>
            </w:pPr>
          </w:p>
        </w:tc>
      </w:tr>
      <w:tr w:rsidR="00504D4E" w:rsidRPr="000547AF" w:rsidTr="00411566">
        <w:tc>
          <w:tcPr>
            <w:tcW w:w="4361" w:type="dxa"/>
            <w:vMerge/>
          </w:tcPr>
          <w:p w:rsidR="00504D4E" w:rsidRPr="000547AF" w:rsidRDefault="00504D4E" w:rsidP="00735887">
            <w:pPr>
              <w:spacing w:after="0" w:line="240" w:lineRule="auto"/>
              <w:jc w:val="center"/>
              <w:rPr>
                <w:rFonts w:ascii="PT Astra Serif" w:hAnsi="PT Astra Serif"/>
                <w:b/>
                <w:sz w:val="26"/>
                <w:szCs w:val="26"/>
              </w:rPr>
            </w:pPr>
          </w:p>
        </w:tc>
        <w:tc>
          <w:tcPr>
            <w:tcW w:w="1417" w:type="dxa"/>
            <w:vMerge/>
          </w:tcPr>
          <w:p w:rsidR="00504D4E" w:rsidRPr="000547AF" w:rsidRDefault="00504D4E" w:rsidP="00735887">
            <w:pPr>
              <w:spacing w:after="0" w:line="240" w:lineRule="auto"/>
              <w:jc w:val="center"/>
              <w:rPr>
                <w:rFonts w:ascii="PT Astra Serif" w:hAnsi="PT Astra Serif"/>
                <w:b/>
                <w:sz w:val="26"/>
                <w:szCs w:val="26"/>
              </w:rPr>
            </w:pPr>
          </w:p>
        </w:tc>
        <w:tc>
          <w:tcPr>
            <w:tcW w:w="1276" w:type="dxa"/>
            <w:gridSpan w:val="2"/>
            <w:vMerge/>
          </w:tcPr>
          <w:p w:rsidR="00504D4E" w:rsidRPr="000547AF" w:rsidRDefault="00504D4E" w:rsidP="00735887">
            <w:pPr>
              <w:spacing w:after="0" w:line="240" w:lineRule="auto"/>
              <w:jc w:val="center"/>
              <w:rPr>
                <w:rFonts w:ascii="PT Astra Serif" w:hAnsi="PT Astra Serif"/>
                <w:b/>
                <w:sz w:val="26"/>
                <w:szCs w:val="26"/>
              </w:rPr>
            </w:pPr>
          </w:p>
        </w:tc>
        <w:tc>
          <w:tcPr>
            <w:tcW w:w="1418" w:type="dxa"/>
            <w:gridSpan w:val="2"/>
          </w:tcPr>
          <w:p w:rsidR="00504D4E" w:rsidRPr="000547AF" w:rsidRDefault="00C21852" w:rsidP="00735887">
            <w:pPr>
              <w:spacing w:after="0" w:line="240" w:lineRule="auto"/>
              <w:jc w:val="center"/>
              <w:rPr>
                <w:rFonts w:ascii="PT Astra Serif" w:hAnsi="PT Astra Serif"/>
                <w:b/>
                <w:sz w:val="26"/>
                <w:szCs w:val="26"/>
              </w:rPr>
            </w:pPr>
            <w:r w:rsidRPr="000547AF">
              <w:rPr>
                <w:rFonts w:ascii="PT Astra Serif" w:hAnsi="PT Astra Serif"/>
                <w:b/>
                <w:sz w:val="26"/>
                <w:szCs w:val="26"/>
              </w:rPr>
              <w:t>Феде</w:t>
            </w:r>
            <w:r w:rsidR="00411566" w:rsidRPr="000547AF">
              <w:rPr>
                <w:rFonts w:ascii="PT Astra Serif" w:hAnsi="PT Astra Serif"/>
                <w:b/>
                <w:sz w:val="26"/>
                <w:szCs w:val="26"/>
              </w:rPr>
              <w:t>раль</w:t>
            </w:r>
            <w:r w:rsidR="00504D4E" w:rsidRPr="000547AF">
              <w:rPr>
                <w:rFonts w:ascii="PT Astra Serif" w:hAnsi="PT Astra Serif"/>
                <w:b/>
                <w:sz w:val="26"/>
                <w:szCs w:val="26"/>
              </w:rPr>
              <w:t>ного бюджета</w:t>
            </w:r>
          </w:p>
        </w:tc>
        <w:tc>
          <w:tcPr>
            <w:tcW w:w="1346" w:type="dxa"/>
            <w:gridSpan w:val="2"/>
          </w:tcPr>
          <w:p w:rsidR="00504D4E" w:rsidRPr="000547AF" w:rsidRDefault="00504D4E" w:rsidP="00735887">
            <w:pPr>
              <w:spacing w:after="0" w:line="240" w:lineRule="auto"/>
              <w:jc w:val="center"/>
              <w:rPr>
                <w:rFonts w:ascii="PT Astra Serif" w:hAnsi="PT Astra Serif"/>
                <w:b/>
                <w:sz w:val="26"/>
                <w:szCs w:val="26"/>
              </w:rPr>
            </w:pPr>
            <w:r w:rsidRPr="000547AF">
              <w:rPr>
                <w:rFonts w:ascii="PT Astra Serif" w:hAnsi="PT Astra Serif"/>
                <w:b/>
                <w:sz w:val="26"/>
                <w:szCs w:val="26"/>
              </w:rPr>
              <w:t xml:space="preserve">бюджета </w:t>
            </w:r>
            <w:proofErr w:type="spellStart"/>
            <w:proofErr w:type="gramStart"/>
            <w:r w:rsidRPr="000547AF">
              <w:rPr>
                <w:rFonts w:ascii="PT Astra Serif" w:hAnsi="PT Astra Serif"/>
                <w:b/>
                <w:sz w:val="26"/>
                <w:szCs w:val="26"/>
              </w:rPr>
              <w:t>Туль-ской</w:t>
            </w:r>
            <w:proofErr w:type="spellEnd"/>
            <w:proofErr w:type="gramEnd"/>
            <w:r w:rsidRPr="000547AF">
              <w:rPr>
                <w:rFonts w:ascii="PT Astra Serif" w:hAnsi="PT Astra Serif"/>
                <w:b/>
                <w:sz w:val="26"/>
                <w:szCs w:val="26"/>
              </w:rPr>
              <w:t xml:space="preserve"> области</w:t>
            </w:r>
          </w:p>
        </w:tc>
        <w:tc>
          <w:tcPr>
            <w:tcW w:w="1630" w:type="dxa"/>
          </w:tcPr>
          <w:p w:rsidR="00504D4E" w:rsidRPr="000547AF" w:rsidRDefault="00504D4E" w:rsidP="00C156B2">
            <w:pPr>
              <w:spacing w:after="0" w:line="240" w:lineRule="auto"/>
              <w:jc w:val="center"/>
              <w:rPr>
                <w:rFonts w:ascii="PT Astra Serif" w:hAnsi="PT Astra Serif"/>
                <w:b/>
                <w:color w:val="000000"/>
                <w:sz w:val="26"/>
                <w:szCs w:val="26"/>
              </w:rPr>
            </w:pPr>
            <w:r w:rsidRPr="000547AF">
              <w:rPr>
                <w:rFonts w:ascii="PT Astra Serif" w:hAnsi="PT Astra Serif"/>
                <w:b/>
                <w:color w:val="000000"/>
                <w:sz w:val="26"/>
                <w:szCs w:val="26"/>
              </w:rPr>
              <w:t xml:space="preserve">бюджета МО </w:t>
            </w:r>
            <w:proofErr w:type="spellStart"/>
            <w:proofErr w:type="gramStart"/>
            <w:r w:rsidR="00C156B2" w:rsidRPr="000547AF">
              <w:rPr>
                <w:rFonts w:ascii="PT Astra Serif" w:hAnsi="PT Astra Serif"/>
                <w:b/>
                <w:color w:val="000000"/>
                <w:sz w:val="26"/>
                <w:szCs w:val="26"/>
              </w:rPr>
              <w:t>Суворов-ский</w:t>
            </w:r>
            <w:proofErr w:type="spellEnd"/>
            <w:proofErr w:type="gramEnd"/>
            <w:r w:rsidR="00C156B2" w:rsidRPr="000547AF">
              <w:rPr>
                <w:rFonts w:ascii="PT Astra Serif" w:hAnsi="PT Astra Serif"/>
                <w:b/>
                <w:color w:val="000000"/>
                <w:sz w:val="26"/>
                <w:szCs w:val="26"/>
              </w:rPr>
              <w:t xml:space="preserve"> </w:t>
            </w:r>
            <w:r w:rsidRPr="000547AF">
              <w:rPr>
                <w:rFonts w:ascii="PT Astra Serif" w:hAnsi="PT Astra Serif"/>
                <w:b/>
                <w:color w:val="000000"/>
                <w:sz w:val="26"/>
                <w:szCs w:val="26"/>
              </w:rPr>
              <w:t>район</w:t>
            </w:r>
          </w:p>
        </w:tc>
        <w:tc>
          <w:tcPr>
            <w:tcW w:w="1135" w:type="dxa"/>
          </w:tcPr>
          <w:p w:rsidR="00504D4E" w:rsidRPr="000547AF" w:rsidRDefault="00504D4E" w:rsidP="00D81A3C">
            <w:pPr>
              <w:spacing w:after="0" w:line="240" w:lineRule="auto"/>
              <w:jc w:val="center"/>
              <w:rPr>
                <w:rFonts w:ascii="PT Astra Serif" w:hAnsi="PT Astra Serif"/>
                <w:b/>
                <w:sz w:val="26"/>
                <w:szCs w:val="26"/>
              </w:rPr>
            </w:pPr>
            <w:r w:rsidRPr="000547AF">
              <w:rPr>
                <w:rFonts w:ascii="PT Astra Serif" w:hAnsi="PT Astra Serif"/>
                <w:b/>
                <w:sz w:val="26"/>
                <w:szCs w:val="26"/>
              </w:rPr>
              <w:t xml:space="preserve">внебюджетных </w:t>
            </w:r>
            <w:proofErr w:type="spellStart"/>
            <w:proofErr w:type="gramStart"/>
            <w:r w:rsidRPr="000547AF">
              <w:rPr>
                <w:rFonts w:ascii="PT Astra Serif" w:hAnsi="PT Astra Serif"/>
                <w:b/>
                <w:sz w:val="26"/>
                <w:szCs w:val="26"/>
              </w:rPr>
              <w:t>источ-ников</w:t>
            </w:r>
            <w:proofErr w:type="spellEnd"/>
            <w:proofErr w:type="gramEnd"/>
          </w:p>
        </w:tc>
        <w:tc>
          <w:tcPr>
            <w:tcW w:w="2204" w:type="dxa"/>
            <w:vMerge/>
          </w:tcPr>
          <w:p w:rsidR="00504D4E" w:rsidRPr="000547AF" w:rsidRDefault="00504D4E" w:rsidP="00735887">
            <w:pPr>
              <w:spacing w:after="0" w:line="240" w:lineRule="auto"/>
              <w:jc w:val="center"/>
              <w:rPr>
                <w:rFonts w:ascii="PT Astra Serif" w:hAnsi="PT Astra Serif"/>
                <w:b/>
                <w:sz w:val="26"/>
                <w:szCs w:val="26"/>
              </w:rPr>
            </w:pPr>
          </w:p>
        </w:tc>
      </w:tr>
      <w:tr w:rsidR="00504D4E" w:rsidRPr="000547AF" w:rsidTr="00CC0D1B">
        <w:trPr>
          <w:cantSplit/>
          <w:trHeight w:val="430"/>
        </w:trPr>
        <w:tc>
          <w:tcPr>
            <w:tcW w:w="4361" w:type="dxa"/>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1</w:t>
            </w:r>
          </w:p>
        </w:tc>
        <w:tc>
          <w:tcPr>
            <w:tcW w:w="1417" w:type="dxa"/>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w:t>
            </w:r>
          </w:p>
        </w:tc>
        <w:tc>
          <w:tcPr>
            <w:tcW w:w="1269" w:type="dxa"/>
            <w:tcBorders>
              <w:right w:val="single" w:sz="4" w:space="0" w:color="auto"/>
            </w:tcBorders>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3</w:t>
            </w:r>
          </w:p>
        </w:tc>
        <w:tc>
          <w:tcPr>
            <w:tcW w:w="1381" w:type="dxa"/>
            <w:gridSpan w:val="2"/>
            <w:tcBorders>
              <w:left w:val="single" w:sz="4" w:space="0" w:color="auto"/>
              <w:right w:val="single" w:sz="4" w:space="0" w:color="auto"/>
            </w:tcBorders>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4</w:t>
            </w:r>
          </w:p>
        </w:tc>
        <w:tc>
          <w:tcPr>
            <w:tcW w:w="1381" w:type="dxa"/>
            <w:gridSpan w:val="2"/>
            <w:tcBorders>
              <w:left w:val="single" w:sz="4" w:space="0" w:color="auto"/>
              <w:right w:val="single" w:sz="4" w:space="0" w:color="auto"/>
            </w:tcBorders>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5</w:t>
            </w:r>
          </w:p>
        </w:tc>
        <w:tc>
          <w:tcPr>
            <w:tcW w:w="1639" w:type="dxa"/>
            <w:gridSpan w:val="2"/>
            <w:tcBorders>
              <w:left w:val="single" w:sz="4" w:space="0" w:color="auto"/>
              <w:right w:val="single" w:sz="4" w:space="0" w:color="auto"/>
            </w:tcBorders>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6</w:t>
            </w:r>
          </w:p>
        </w:tc>
        <w:tc>
          <w:tcPr>
            <w:tcW w:w="1135" w:type="dxa"/>
            <w:tcBorders>
              <w:left w:val="single" w:sz="4" w:space="0" w:color="auto"/>
            </w:tcBorders>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7</w:t>
            </w:r>
          </w:p>
        </w:tc>
        <w:tc>
          <w:tcPr>
            <w:tcW w:w="2204" w:type="dxa"/>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8</w:t>
            </w:r>
          </w:p>
        </w:tc>
      </w:tr>
      <w:tr w:rsidR="00C21852" w:rsidRPr="000547AF" w:rsidTr="00F22E13">
        <w:trPr>
          <w:trHeight w:val="1915"/>
        </w:trPr>
        <w:tc>
          <w:tcPr>
            <w:tcW w:w="4361" w:type="dxa"/>
            <w:vMerge w:val="restart"/>
            <w:vAlign w:val="center"/>
          </w:tcPr>
          <w:p w:rsidR="00C21852" w:rsidRPr="000547AF" w:rsidRDefault="00C21852" w:rsidP="00A322B9">
            <w:pPr>
              <w:spacing w:after="0" w:line="240" w:lineRule="auto"/>
              <w:jc w:val="both"/>
              <w:rPr>
                <w:rFonts w:ascii="PT Astra Serif" w:eastAsia="Arial Unicode MS" w:hAnsi="PT Astra Serif"/>
                <w:sz w:val="26"/>
                <w:szCs w:val="26"/>
                <w:shd w:val="clear" w:color="auto" w:fill="FFFFFF"/>
              </w:rPr>
            </w:pPr>
            <w:r w:rsidRPr="000547AF">
              <w:rPr>
                <w:rFonts w:ascii="PT Astra Serif" w:eastAsia="Arial Unicode MS" w:hAnsi="PT Astra Serif"/>
                <w:sz w:val="26"/>
                <w:szCs w:val="26"/>
                <w:shd w:val="clear" w:color="auto" w:fill="FFFFFF"/>
              </w:rPr>
              <w:t xml:space="preserve">1. Субсидирование части затрат субъектов малого и среднего предпринимательства, связанных с уплатой </w:t>
            </w:r>
            <w:hyperlink r:id="rId12" w:tooltip="Лизинг" w:history="1">
              <w:r w:rsidRPr="000547AF">
                <w:rPr>
                  <w:rStyle w:val="ab"/>
                  <w:rFonts w:ascii="PT Astra Serif" w:eastAsia="Arial Unicode MS" w:hAnsi="PT Astra Serif"/>
                  <w:color w:val="auto"/>
                  <w:sz w:val="26"/>
                  <w:szCs w:val="26"/>
                  <w:u w:val="none"/>
                  <w:bdr w:val="none" w:sz="0" w:space="0" w:color="auto" w:frame="1"/>
                  <w:shd w:val="clear" w:color="auto" w:fill="FFFFFF"/>
                </w:rPr>
                <w:t>лизинговых</w:t>
              </w:r>
            </w:hyperlink>
            <w:r w:rsidRPr="000547AF">
              <w:rPr>
                <w:rFonts w:ascii="PT Astra Serif" w:eastAsia="Arial Unicode MS" w:hAnsi="PT Astra Serif"/>
                <w:sz w:val="26"/>
                <w:szCs w:val="26"/>
              </w:rPr>
              <w:t xml:space="preserve">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tc>
        <w:tc>
          <w:tcPr>
            <w:tcW w:w="1417" w:type="dxa"/>
            <w:vAlign w:val="center"/>
          </w:tcPr>
          <w:p w:rsidR="00C21852" w:rsidRPr="000547AF" w:rsidRDefault="00C21852" w:rsidP="00A322B9">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2017 год</w:t>
            </w:r>
          </w:p>
        </w:tc>
        <w:tc>
          <w:tcPr>
            <w:tcW w:w="1269" w:type="dxa"/>
            <w:tcBorders>
              <w:right w:val="single" w:sz="4" w:space="0" w:color="auto"/>
            </w:tcBorders>
            <w:vAlign w:val="center"/>
          </w:tcPr>
          <w:p w:rsidR="00C21852" w:rsidRPr="000547AF" w:rsidRDefault="00C21852" w:rsidP="00A322B9">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1827,096</w:t>
            </w:r>
          </w:p>
        </w:tc>
        <w:tc>
          <w:tcPr>
            <w:tcW w:w="1381" w:type="dxa"/>
            <w:gridSpan w:val="2"/>
            <w:tcBorders>
              <w:left w:val="single" w:sz="4" w:space="0" w:color="auto"/>
              <w:right w:val="single" w:sz="4" w:space="0" w:color="auto"/>
            </w:tcBorders>
            <w:vAlign w:val="center"/>
          </w:tcPr>
          <w:p w:rsidR="00C21852" w:rsidRPr="000547AF" w:rsidRDefault="00C21852" w:rsidP="00A322B9">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949,903</w:t>
            </w:r>
          </w:p>
        </w:tc>
        <w:tc>
          <w:tcPr>
            <w:tcW w:w="1381" w:type="dxa"/>
            <w:gridSpan w:val="2"/>
            <w:tcBorders>
              <w:left w:val="single" w:sz="4" w:space="0" w:color="auto"/>
              <w:right w:val="single" w:sz="4" w:space="0" w:color="auto"/>
            </w:tcBorders>
            <w:vAlign w:val="center"/>
          </w:tcPr>
          <w:p w:rsidR="00C21852" w:rsidRPr="000547AF" w:rsidRDefault="00C21852" w:rsidP="00A322B9">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777,193</w:t>
            </w:r>
          </w:p>
        </w:tc>
        <w:tc>
          <w:tcPr>
            <w:tcW w:w="1639" w:type="dxa"/>
            <w:gridSpan w:val="2"/>
            <w:tcBorders>
              <w:left w:val="single" w:sz="4" w:space="0" w:color="auto"/>
              <w:right w:val="single" w:sz="4" w:space="0" w:color="auto"/>
            </w:tcBorders>
            <w:vAlign w:val="center"/>
          </w:tcPr>
          <w:p w:rsidR="00C21852" w:rsidRPr="000547AF" w:rsidRDefault="00C21852" w:rsidP="00A322B9">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100,0</w:t>
            </w:r>
          </w:p>
        </w:tc>
        <w:tc>
          <w:tcPr>
            <w:tcW w:w="1135" w:type="dxa"/>
            <w:tcBorders>
              <w:left w:val="single" w:sz="4" w:space="0" w:color="auto"/>
            </w:tcBorders>
            <w:vAlign w:val="center"/>
          </w:tcPr>
          <w:p w:rsidR="00C21852" w:rsidRPr="000547AF" w:rsidRDefault="00E654E1" w:rsidP="00A322B9">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val="restart"/>
            <w:vAlign w:val="center"/>
          </w:tcPr>
          <w:p w:rsidR="00C21852" w:rsidRPr="000547AF" w:rsidRDefault="00C21852"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Администрация муниципального образования Суворовский район, Финансово-экономическое управление</w:t>
            </w:r>
          </w:p>
        </w:tc>
      </w:tr>
      <w:tr w:rsidR="00C21852" w:rsidRPr="000547AF" w:rsidTr="00F22E13">
        <w:trPr>
          <w:trHeight w:val="1276"/>
        </w:trPr>
        <w:tc>
          <w:tcPr>
            <w:tcW w:w="4361" w:type="dxa"/>
            <w:vMerge/>
            <w:vAlign w:val="center"/>
          </w:tcPr>
          <w:p w:rsidR="00C21852" w:rsidRPr="000547AF" w:rsidRDefault="00C21852" w:rsidP="00A322B9">
            <w:pPr>
              <w:spacing w:after="0" w:line="240" w:lineRule="auto"/>
              <w:jc w:val="center"/>
              <w:rPr>
                <w:rFonts w:ascii="PT Astra Serif" w:eastAsia="Arial Unicode MS" w:hAnsi="PT Astra Serif"/>
                <w:sz w:val="26"/>
                <w:szCs w:val="26"/>
                <w:shd w:val="clear" w:color="auto" w:fill="FFFFFF"/>
              </w:rPr>
            </w:pPr>
          </w:p>
        </w:tc>
        <w:tc>
          <w:tcPr>
            <w:tcW w:w="1417" w:type="dxa"/>
            <w:vAlign w:val="center"/>
          </w:tcPr>
          <w:p w:rsidR="00C21852" w:rsidRPr="000547AF" w:rsidRDefault="00C21852" w:rsidP="00A6089E">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2018 год</w:t>
            </w:r>
          </w:p>
        </w:tc>
        <w:tc>
          <w:tcPr>
            <w:tcW w:w="1269" w:type="dxa"/>
            <w:tcBorders>
              <w:right w:val="single" w:sz="4" w:space="0" w:color="auto"/>
            </w:tcBorders>
            <w:vAlign w:val="center"/>
          </w:tcPr>
          <w:p w:rsidR="00C21852" w:rsidRPr="000547AF" w:rsidRDefault="00A6089E" w:rsidP="00A6089E">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C21852" w:rsidRPr="000547AF" w:rsidRDefault="00A6089E" w:rsidP="00A6089E">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C21852" w:rsidRPr="000547AF" w:rsidRDefault="00A6089E" w:rsidP="00A6089E">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tcBorders>
              <w:left w:val="single" w:sz="4" w:space="0" w:color="auto"/>
              <w:right w:val="single" w:sz="4" w:space="0" w:color="auto"/>
            </w:tcBorders>
            <w:vAlign w:val="center"/>
          </w:tcPr>
          <w:p w:rsidR="00C21852" w:rsidRPr="000547AF" w:rsidRDefault="00A6089E" w:rsidP="00A6089E">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135" w:type="dxa"/>
            <w:tcBorders>
              <w:left w:val="single" w:sz="4" w:space="0" w:color="auto"/>
            </w:tcBorders>
            <w:vAlign w:val="center"/>
          </w:tcPr>
          <w:p w:rsidR="00C21852" w:rsidRPr="000547AF" w:rsidRDefault="00A6089E" w:rsidP="00A6089E">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tcPr>
          <w:p w:rsidR="00C21852" w:rsidRPr="000547AF" w:rsidRDefault="00C21852" w:rsidP="006705E5">
            <w:pPr>
              <w:spacing w:after="0" w:line="240" w:lineRule="auto"/>
              <w:jc w:val="center"/>
              <w:rPr>
                <w:rFonts w:ascii="PT Astra Serif" w:eastAsia="Arial Unicode MS" w:hAnsi="PT Astra Serif"/>
                <w:sz w:val="26"/>
                <w:szCs w:val="26"/>
              </w:rPr>
            </w:pPr>
          </w:p>
        </w:tc>
      </w:tr>
      <w:tr w:rsidR="00C21852" w:rsidRPr="000547AF" w:rsidTr="00F22E13">
        <w:trPr>
          <w:trHeight w:val="459"/>
        </w:trPr>
        <w:tc>
          <w:tcPr>
            <w:tcW w:w="4361" w:type="dxa"/>
            <w:vMerge w:val="restart"/>
          </w:tcPr>
          <w:p w:rsidR="007D4C78" w:rsidRPr="000547AF" w:rsidRDefault="00C21852" w:rsidP="00F101CC">
            <w:pPr>
              <w:widowControl w:val="0"/>
              <w:spacing w:after="0" w:line="240" w:lineRule="auto"/>
              <w:jc w:val="both"/>
              <w:rPr>
                <w:rFonts w:ascii="PT Astra Serif" w:eastAsia="Arial Unicode MS" w:hAnsi="PT Astra Serif"/>
                <w:kern w:val="16"/>
                <w:sz w:val="26"/>
                <w:szCs w:val="26"/>
              </w:rPr>
            </w:pPr>
            <w:r w:rsidRPr="000547AF">
              <w:rPr>
                <w:rFonts w:ascii="PT Astra Serif" w:eastAsia="Arial Unicode MS" w:hAnsi="PT Astra Serif"/>
                <w:sz w:val="26"/>
                <w:szCs w:val="26"/>
                <w:shd w:val="clear" w:color="auto" w:fill="FFFFFF"/>
              </w:rPr>
              <w:t>2. </w:t>
            </w:r>
            <w:r w:rsidRPr="000547AF">
              <w:rPr>
                <w:rFonts w:ascii="PT Astra Serif" w:eastAsia="Arial Unicode MS" w:hAnsi="PT Astra Serif"/>
                <w:kern w:val="16"/>
                <w:sz w:val="26"/>
                <w:szCs w:val="26"/>
              </w:rPr>
              <w:t>Субсидирование части затрат субъектов малого и среднего предпринимательства, связанных с созданием и (или) развитием центров время</w:t>
            </w:r>
            <w:r w:rsidR="00F101CC" w:rsidRPr="000547AF">
              <w:rPr>
                <w:rFonts w:ascii="PT Astra Serif" w:eastAsia="Arial Unicode MS" w:hAnsi="PT Astra Serif"/>
                <w:kern w:val="16"/>
                <w:sz w:val="26"/>
                <w:szCs w:val="26"/>
              </w:rPr>
              <w:t>пре</w:t>
            </w:r>
            <w:r w:rsidRPr="000547AF">
              <w:rPr>
                <w:rFonts w:ascii="PT Astra Serif" w:eastAsia="Arial Unicode MS" w:hAnsi="PT Astra Serif"/>
                <w:kern w:val="16"/>
                <w:sz w:val="26"/>
                <w:szCs w:val="26"/>
              </w:rPr>
              <w:t xml:space="preserve">провождения детей – групп дневного </w:t>
            </w:r>
            <w:r w:rsidR="00CC0D1B" w:rsidRPr="000547AF">
              <w:rPr>
                <w:rFonts w:ascii="PT Astra Serif" w:eastAsia="Arial Unicode MS" w:hAnsi="PT Astra Serif"/>
                <w:kern w:val="16"/>
                <w:sz w:val="26"/>
                <w:szCs w:val="26"/>
              </w:rPr>
              <w:t xml:space="preserve"> </w:t>
            </w:r>
            <w:r w:rsidRPr="000547AF">
              <w:rPr>
                <w:rFonts w:ascii="PT Astra Serif" w:eastAsia="Arial Unicode MS" w:hAnsi="PT Astra Serif"/>
                <w:kern w:val="16"/>
                <w:sz w:val="26"/>
                <w:szCs w:val="26"/>
              </w:rPr>
              <w:t xml:space="preserve">времяпровождения детей дошкольного возраста и иных </w:t>
            </w:r>
            <w:r w:rsidR="00F101CC" w:rsidRPr="000547AF">
              <w:rPr>
                <w:rFonts w:ascii="PT Astra Serif" w:eastAsia="Arial Unicode MS" w:hAnsi="PT Astra Serif"/>
                <w:kern w:val="16"/>
                <w:sz w:val="26"/>
                <w:szCs w:val="26"/>
              </w:rPr>
              <w:t>подобных видов деятельности;</w:t>
            </w:r>
            <w:r w:rsidRPr="000547AF">
              <w:rPr>
                <w:rFonts w:ascii="PT Astra Serif" w:eastAsia="Arial Unicode MS" w:hAnsi="PT Astra Serif"/>
                <w:kern w:val="16"/>
                <w:sz w:val="26"/>
                <w:szCs w:val="26"/>
              </w:rPr>
              <w:t xml:space="preserve"> </w:t>
            </w:r>
            <w:r w:rsidR="00F101CC" w:rsidRPr="000547AF">
              <w:rPr>
                <w:rFonts w:ascii="PT Astra Serif" w:eastAsia="Arial Unicode MS" w:hAnsi="PT Astra Serif"/>
                <w:kern w:val="16"/>
                <w:sz w:val="26"/>
                <w:szCs w:val="26"/>
              </w:rPr>
              <w:t xml:space="preserve">                                          </w:t>
            </w:r>
            <w:r w:rsidRPr="000547AF">
              <w:rPr>
                <w:rFonts w:ascii="PT Astra Serif" w:eastAsia="Arial Unicode MS" w:hAnsi="PT Astra Serif"/>
                <w:kern w:val="16"/>
                <w:sz w:val="26"/>
                <w:szCs w:val="26"/>
              </w:rPr>
              <w:t xml:space="preserve">субсидирование части затрат </w:t>
            </w:r>
            <w:r w:rsidRPr="000547AF">
              <w:rPr>
                <w:rFonts w:ascii="PT Astra Serif" w:eastAsia="Arial Unicode MS" w:hAnsi="PT Astra Serif"/>
                <w:kern w:val="16"/>
                <w:sz w:val="26"/>
                <w:szCs w:val="26"/>
              </w:rPr>
              <w:lastRenderedPageBreak/>
              <w:t>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 же присмотру и уходу за детьми, в соответствии с законод</w:t>
            </w:r>
            <w:r w:rsidR="007D4C78" w:rsidRPr="000547AF">
              <w:rPr>
                <w:rFonts w:ascii="PT Astra Serif" w:eastAsia="Arial Unicode MS" w:hAnsi="PT Astra Serif"/>
                <w:kern w:val="16"/>
                <w:sz w:val="26"/>
                <w:szCs w:val="26"/>
              </w:rPr>
              <w:t>ательством Российской Федерации;</w:t>
            </w:r>
          </w:p>
          <w:p w:rsidR="00C21852" w:rsidRPr="000547AF" w:rsidRDefault="00C21852" w:rsidP="00F101CC">
            <w:pPr>
              <w:widowControl w:val="0"/>
              <w:spacing w:after="0" w:line="240" w:lineRule="auto"/>
              <w:jc w:val="both"/>
              <w:rPr>
                <w:rFonts w:ascii="PT Astra Serif" w:eastAsia="Arial Unicode MS" w:hAnsi="PT Astra Serif"/>
                <w:kern w:val="16"/>
                <w:sz w:val="26"/>
                <w:szCs w:val="26"/>
              </w:rPr>
            </w:pPr>
            <w:r w:rsidRPr="000547AF">
              <w:rPr>
                <w:rFonts w:ascii="PT Astra Serif" w:eastAsia="Arial Unicode MS" w:hAnsi="PT Astra Serif"/>
                <w:kern w:val="16"/>
                <w:sz w:val="26"/>
                <w:szCs w:val="26"/>
              </w:rPr>
              <w:t xml:space="preserve"> </w:t>
            </w:r>
            <w:proofErr w:type="gramStart"/>
            <w:r w:rsidRPr="000547AF">
              <w:rPr>
                <w:rFonts w:ascii="PT Astra Serif" w:eastAsia="Arial Unicode MS" w:hAnsi="PT Astra Serif"/>
                <w:kern w:val="16"/>
                <w:sz w:val="26"/>
                <w:szCs w:val="26"/>
              </w:rPr>
              <w:t xml:space="preserve">субсидирование части затрат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 же на обеспечение занятости, оказание поддержки инвалидам, гражданам пожилого возраста и лицам, находящимся в трудной жизненной ситуации. </w:t>
            </w:r>
            <w:proofErr w:type="gramEnd"/>
          </w:p>
        </w:tc>
        <w:tc>
          <w:tcPr>
            <w:tcW w:w="1417" w:type="dxa"/>
            <w:vAlign w:val="center"/>
          </w:tcPr>
          <w:p w:rsidR="00C21852" w:rsidRPr="000547AF" w:rsidRDefault="00C21852"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lastRenderedPageBreak/>
              <w:t>2019 год</w:t>
            </w:r>
          </w:p>
        </w:tc>
        <w:tc>
          <w:tcPr>
            <w:tcW w:w="1269" w:type="dxa"/>
            <w:tcBorders>
              <w:right w:val="single" w:sz="4" w:space="0" w:color="auto"/>
            </w:tcBorders>
            <w:vAlign w:val="center"/>
          </w:tcPr>
          <w:p w:rsidR="00C21852" w:rsidRPr="000547AF" w:rsidRDefault="00C21852"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0,0</w:t>
            </w:r>
          </w:p>
        </w:tc>
        <w:tc>
          <w:tcPr>
            <w:tcW w:w="1381" w:type="dxa"/>
            <w:gridSpan w:val="2"/>
            <w:tcBorders>
              <w:left w:val="single" w:sz="4" w:space="0" w:color="auto"/>
              <w:right w:val="single" w:sz="4" w:space="0" w:color="auto"/>
            </w:tcBorders>
            <w:vAlign w:val="center"/>
          </w:tcPr>
          <w:p w:rsidR="00C21852" w:rsidRPr="000547AF" w:rsidRDefault="00E654E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C21852" w:rsidRPr="000547AF" w:rsidRDefault="00E654E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tcBorders>
              <w:left w:val="single" w:sz="4" w:space="0" w:color="auto"/>
              <w:right w:val="single" w:sz="4" w:space="0" w:color="auto"/>
            </w:tcBorders>
            <w:vAlign w:val="center"/>
          </w:tcPr>
          <w:p w:rsidR="00C21852" w:rsidRPr="000547AF" w:rsidRDefault="00C21852"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0,0</w:t>
            </w:r>
          </w:p>
        </w:tc>
        <w:tc>
          <w:tcPr>
            <w:tcW w:w="1135" w:type="dxa"/>
            <w:tcBorders>
              <w:left w:val="single" w:sz="4" w:space="0" w:color="auto"/>
            </w:tcBorders>
            <w:vAlign w:val="center"/>
          </w:tcPr>
          <w:p w:rsidR="00C21852" w:rsidRPr="000547AF" w:rsidRDefault="00E654E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val="restart"/>
          </w:tcPr>
          <w:p w:rsidR="00C21852" w:rsidRPr="000547AF" w:rsidRDefault="00C21852" w:rsidP="00F22E13">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Администрация муниципального образования Суворовский район, Финансово-экономическое управление</w:t>
            </w:r>
          </w:p>
        </w:tc>
      </w:tr>
      <w:tr w:rsidR="00C21852" w:rsidRPr="000547AF" w:rsidTr="00F22E13">
        <w:trPr>
          <w:trHeight w:val="477"/>
        </w:trPr>
        <w:tc>
          <w:tcPr>
            <w:tcW w:w="4361" w:type="dxa"/>
            <w:vMerge/>
          </w:tcPr>
          <w:p w:rsidR="00C21852" w:rsidRPr="000547AF" w:rsidRDefault="00C21852" w:rsidP="008C789C">
            <w:pPr>
              <w:spacing w:after="0" w:line="240" w:lineRule="auto"/>
              <w:rPr>
                <w:rFonts w:ascii="PT Astra Serif" w:eastAsia="Arial Unicode MS" w:hAnsi="PT Astra Serif"/>
                <w:sz w:val="26"/>
                <w:szCs w:val="26"/>
                <w:shd w:val="clear" w:color="auto" w:fill="FFFFFF"/>
              </w:rPr>
            </w:pPr>
          </w:p>
        </w:tc>
        <w:tc>
          <w:tcPr>
            <w:tcW w:w="1417" w:type="dxa"/>
            <w:vAlign w:val="center"/>
          </w:tcPr>
          <w:p w:rsidR="00C21852" w:rsidRPr="000547AF" w:rsidRDefault="00C21852" w:rsidP="00411566">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2020 год</w:t>
            </w:r>
          </w:p>
        </w:tc>
        <w:tc>
          <w:tcPr>
            <w:tcW w:w="1269" w:type="dxa"/>
            <w:tcBorders>
              <w:right w:val="single" w:sz="4" w:space="0" w:color="auto"/>
            </w:tcBorders>
            <w:vAlign w:val="center"/>
          </w:tcPr>
          <w:p w:rsidR="00C21852" w:rsidRPr="000547AF" w:rsidRDefault="0048365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300</w:t>
            </w:r>
            <w:r w:rsidR="00C21852" w:rsidRPr="000547AF">
              <w:rPr>
                <w:rFonts w:ascii="PT Astra Serif" w:eastAsia="Arial Unicode MS" w:hAnsi="PT Astra Serif"/>
                <w:sz w:val="26"/>
                <w:szCs w:val="26"/>
              </w:rPr>
              <w:t>,0</w:t>
            </w:r>
          </w:p>
        </w:tc>
        <w:tc>
          <w:tcPr>
            <w:tcW w:w="1381" w:type="dxa"/>
            <w:gridSpan w:val="2"/>
            <w:tcBorders>
              <w:left w:val="single" w:sz="4" w:space="0" w:color="auto"/>
              <w:right w:val="single" w:sz="4" w:space="0" w:color="auto"/>
            </w:tcBorders>
            <w:vAlign w:val="center"/>
          </w:tcPr>
          <w:p w:rsidR="00C21852" w:rsidRPr="000547AF" w:rsidRDefault="00E654E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C21852" w:rsidRPr="000547AF" w:rsidRDefault="00E654E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tcBorders>
              <w:left w:val="single" w:sz="4" w:space="0" w:color="auto"/>
              <w:right w:val="single" w:sz="4" w:space="0" w:color="auto"/>
            </w:tcBorders>
            <w:vAlign w:val="center"/>
          </w:tcPr>
          <w:p w:rsidR="00C21852" w:rsidRPr="000547AF" w:rsidRDefault="0048365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300</w:t>
            </w:r>
            <w:r w:rsidR="00C21852" w:rsidRPr="000547AF">
              <w:rPr>
                <w:rFonts w:ascii="PT Astra Serif" w:eastAsia="Arial Unicode MS" w:hAnsi="PT Astra Serif"/>
                <w:sz w:val="26"/>
                <w:szCs w:val="26"/>
              </w:rPr>
              <w:t>,0</w:t>
            </w:r>
          </w:p>
        </w:tc>
        <w:tc>
          <w:tcPr>
            <w:tcW w:w="1135" w:type="dxa"/>
            <w:tcBorders>
              <w:left w:val="single" w:sz="4" w:space="0" w:color="auto"/>
            </w:tcBorders>
            <w:vAlign w:val="center"/>
          </w:tcPr>
          <w:p w:rsidR="00C21852" w:rsidRPr="000547AF" w:rsidRDefault="00E654E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tcPr>
          <w:p w:rsidR="00C21852" w:rsidRPr="000547AF" w:rsidRDefault="00C21852" w:rsidP="006705E5">
            <w:pPr>
              <w:spacing w:after="0" w:line="240" w:lineRule="auto"/>
              <w:jc w:val="center"/>
              <w:rPr>
                <w:rFonts w:ascii="PT Astra Serif" w:eastAsia="Arial Unicode MS" w:hAnsi="PT Astra Serif"/>
                <w:sz w:val="26"/>
                <w:szCs w:val="26"/>
              </w:rPr>
            </w:pPr>
          </w:p>
        </w:tc>
      </w:tr>
      <w:tr w:rsidR="00483651" w:rsidRPr="000547AF" w:rsidTr="00F22E13">
        <w:trPr>
          <w:trHeight w:val="477"/>
        </w:trPr>
        <w:tc>
          <w:tcPr>
            <w:tcW w:w="4361" w:type="dxa"/>
            <w:vMerge/>
          </w:tcPr>
          <w:p w:rsidR="00483651" w:rsidRPr="000547AF" w:rsidRDefault="00483651" w:rsidP="008C789C">
            <w:pPr>
              <w:spacing w:after="0" w:line="240" w:lineRule="auto"/>
              <w:rPr>
                <w:rFonts w:ascii="PT Astra Serif" w:eastAsia="Arial Unicode MS" w:hAnsi="PT Astra Serif"/>
                <w:sz w:val="26"/>
                <w:szCs w:val="26"/>
                <w:shd w:val="clear" w:color="auto" w:fill="FFFFFF"/>
              </w:rPr>
            </w:pPr>
          </w:p>
        </w:tc>
        <w:tc>
          <w:tcPr>
            <w:tcW w:w="1417" w:type="dxa"/>
            <w:vAlign w:val="center"/>
          </w:tcPr>
          <w:p w:rsidR="00483651" w:rsidRPr="000547AF" w:rsidRDefault="00483651" w:rsidP="00411566">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2021 год</w:t>
            </w:r>
          </w:p>
        </w:tc>
        <w:tc>
          <w:tcPr>
            <w:tcW w:w="1269" w:type="dxa"/>
            <w:tcBorders>
              <w:right w:val="single" w:sz="4" w:space="0" w:color="auto"/>
            </w:tcBorders>
            <w:vAlign w:val="center"/>
          </w:tcPr>
          <w:p w:rsidR="00483651" w:rsidRPr="000547AF" w:rsidRDefault="0048365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300,0</w:t>
            </w:r>
          </w:p>
        </w:tc>
        <w:tc>
          <w:tcPr>
            <w:tcW w:w="1381" w:type="dxa"/>
            <w:gridSpan w:val="2"/>
            <w:tcBorders>
              <w:left w:val="single" w:sz="4" w:space="0" w:color="auto"/>
              <w:right w:val="single" w:sz="4" w:space="0" w:color="auto"/>
            </w:tcBorders>
            <w:vAlign w:val="center"/>
          </w:tcPr>
          <w:p w:rsidR="00483651" w:rsidRPr="000547AF" w:rsidRDefault="00E654E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483651" w:rsidRPr="000547AF" w:rsidRDefault="00E654E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tcBorders>
              <w:left w:val="single" w:sz="4" w:space="0" w:color="auto"/>
              <w:right w:val="single" w:sz="4" w:space="0" w:color="auto"/>
            </w:tcBorders>
            <w:vAlign w:val="center"/>
          </w:tcPr>
          <w:p w:rsidR="00483651" w:rsidRPr="000547AF" w:rsidRDefault="00E654E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300,0</w:t>
            </w:r>
          </w:p>
        </w:tc>
        <w:tc>
          <w:tcPr>
            <w:tcW w:w="1135" w:type="dxa"/>
            <w:tcBorders>
              <w:left w:val="single" w:sz="4" w:space="0" w:color="auto"/>
            </w:tcBorders>
            <w:vAlign w:val="center"/>
          </w:tcPr>
          <w:p w:rsidR="00483651" w:rsidRPr="000547AF" w:rsidRDefault="00E654E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tcPr>
          <w:p w:rsidR="00483651" w:rsidRPr="000547AF" w:rsidRDefault="00483651" w:rsidP="006705E5">
            <w:pPr>
              <w:spacing w:after="0" w:line="240" w:lineRule="auto"/>
              <w:jc w:val="center"/>
              <w:rPr>
                <w:rFonts w:ascii="PT Astra Serif" w:eastAsia="Arial Unicode MS" w:hAnsi="PT Astra Serif"/>
                <w:sz w:val="26"/>
                <w:szCs w:val="26"/>
              </w:rPr>
            </w:pPr>
          </w:p>
        </w:tc>
      </w:tr>
      <w:tr w:rsidR="00C21852" w:rsidRPr="000547AF" w:rsidTr="00F22E13">
        <w:trPr>
          <w:trHeight w:val="477"/>
        </w:trPr>
        <w:tc>
          <w:tcPr>
            <w:tcW w:w="4361" w:type="dxa"/>
            <w:vMerge/>
          </w:tcPr>
          <w:p w:rsidR="00C21852" w:rsidRPr="000547AF" w:rsidRDefault="00C21852" w:rsidP="008C789C">
            <w:pPr>
              <w:spacing w:after="0" w:line="240" w:lineRule="auto"/>
              <w:rPr>
                <w:rFonts w:ascii="PT Astra Serif" w:eastAsia="Arial Unicode MS" w:hAnsi="PT Astra Serif"/>
                <w:sz w:val="26"/>
                <w:szCs w:val="26"/>
                <w:shd w:val="clear" w:color="auto" w:fill="FFFFFF"/>
              </w:rPr>
            </w:pPr>
          </w:p>
        </w:tc>
        <w:tc>
          <w:tcPr>
            <w:tcW w:w="1417" w:type="dxa"/>
            <w:vAlign w:val="center"/>
          </w:tcPr>
          <w:p w:rsidR="00C21852" w:rsidRPr="000547AF" w:rsidRDefault="00E654E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2022</w:t>
            </w:r>
            <w:r w:rsidR="00C21852" w:rsidRPr="000547AF">
              <w:rPr>
                <w:rFonts w:ascii="PT Astra Serif" w:eastAsia="Arial Unicode MS" w:hAnsi="PT Astra Serif"/>
                <w:sz w:val="26"/>
                <w:szCs w:val="26"/>
              </w:rPr>
              <w:t xml:space="preserve"> год</w:t>
            </w:r>
          </w:p>
        </w:tc>
        <w:tc>
          <w:tcPr>
            <w:tcW w:w="1269" w:type="dxa"/>
            <w:tcBorders>
              <w:right w:val="single" w:sz="4" w:space="0" w:color="auto"/>
            </w:tcBorders>
            <w:vAlign w:val="center"/>
          </w:tcPr>
          <w:p w:rsidR="00C21852" w:rsidRPr="000547AF" w:rsidRDefault="0048365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300</w:t>
            </w:r>
            <w:r w:rsidR="00C21852" w:rsidRPr="000547AF">
              <w:rPr>
                <w:rFonts w:ascii="PT Astra Serif" w:eastAsia="Arial Unicode MS" w:hAnsi="PT Astra Serif"/>
                <w:sz w:val="26"/>
                <w:szCs w:val="26"/>
              </w:rPr>
              <w:t>,0</w:t>
            </w:r>
          </w:p>
        </w:tc>
        <w:tc>
          <w:tcPr>
            <w:tcW w:w="1381" w:type="dxa"/>
            <w:gridSpan w:val="2"/>
            <w:tcBorders>
              <w:left w:val="single" w:sz="4" w:space="0" w:color="auto"/>
              <w:right w:val="single" w:sz="4" w:space="0" w:color="auto"/>
            </w:tcBorders>
            <w:vAlign w:val="center"/>
          </w:tcPr>
          <w:p w:rsidR="00C21852" w:rsidRPr="000547AF" w:rsidRDefault="00E654E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C21852" w:rsidRPr="000547AF" w:rsidRDefault="00E654E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tcBorders>
              <w:left w:val="single" w:sz="4" w:space="0" w:color="auto"/>
              <w:right w:val="single" w:sz="4" w:space="0" w:color="auto"/>
            </w:tcBorders>
            <w:vAlign w:val="center"/>
          </w:tcPr>
          <w:p w:rsidR="00C21852" w:rsidRPr="000547AF" w:rsidRDefault="0048365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300</w:t>
            </w:r>
            <w:r w:rsidR="00C21852" w:rsidRPr="000547AF">
              <w:rPr>
                <w:rFonts w:ascii="PT Astra Serif" w:eastAsia="Arial Unicode MS" w:hAnsi="PT Astra Serif"/>
                <w:sz w:val="26"/>
                <w:szCs w:val="26"/>
              </w:rPr>
              <w:t>,0</w:t>
            </w:r>
          </w:p>
        </w:tc>
        <w:tc>
          <w:tcPr>
            <w:tcW w:w="1135" w:type="dxa"/>
            <w:tcBorders>
              <w:left w:val="single" w:sz="4" w:space="0" w:color="auto"/>
            </w:tcBorders>
            <w:vAlign w:val="center"/>
          </w:tcPr>
          <w:p w:rsidR="00C21852" w:rsidRPr="000547AF" w:rsidRDefault="00E654E1" w:rsidP="006705E5">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tcPr>
          <w:p w:rsidR="00C21852" w:rsidRPr="000547AF" w:rsidRDefault="00C21852" w:rsidP="006705E5">
            <w:pPr>
              <w:spacing w:after="0" w:line="240" w:lineRule="auto"/>
              <w:jc w:val="center"/>
              <w:rPr>
                <w:rFonts w:ascii="PT Astra Serif" w:eastAsia="Arial Unicode MS" w:hAnsi="PT Astra Serif"/>
                <w:sz w:val="26"/>
                <w:szCs w:val="26"/>
              </w:rPr>
            </w:pPr>
          </w:p>
        </w:tc>
      </w:tr>
      <w:tr w:rsidR="00504D4E" w:rsidRPr="000547AF" w:rsidTr="00F22E13">
        <w:trPr>
          <w:trHeight w:val="477"/>
        </w:trPr>
        <w:tc>
          <w:tcPr>
            <w:tcW w:w="4361" w:type="dxa"/>
            <w:vMerge w:val="restart"/>
          </w:tcPr>
          <w:p w:rsidR="00504D4E" w:rsidRPr="000547AF" w:rsidRDefault="006634F3" w:rsidP="00D81A3C">
            <w:pPr>
              <w:widowControl w:val="0"/>
              <w:spacing w:after="0" w:line="240" w:lineRule="auto"/>
              <w:jc w:val="both"/>
              <w:rPr>
                <w:rFonts w:ascii="PT Astra Serif" w:eastAsia="Arial Unicode MS" w:hAnsi="PT Astra Serif"/>
                <w:sz w:val="26"/>
                <w:szCs w:val="26"/>
              </w:rPr>
            </w:pPr>
            <w:r w:rsidRPr="000547AF">
              <w:rPr>
                <w:rFonts w:ascii="PT Astra Serif" w:eastAsia="Arial Unicode MS" w:hAnsi="PT Astra Serif"/>
                <w:kern w:val="16"/>
                <w:sz w:val="26"/>
                <w:szCs w:val="26"/>
              </w:rPr>
              <w:lastRenderedPageBreak/>
              <w:t>3</w:t>
            </w:r>
            <w:r w:rsidR="00504D4E" w:rsidRPr="000547AF">
              <w:rPr>
                <w:rFonts w:ascii="PT Astra Serif" w:eastAsia="Arial Unicode MS" w:hAnsi="PT Astra Serif"/>
                <w:kern w:val="16"/>
                <w:sz w:val="26"/>
                <w:szCs w:val="26"/>
              </w:rPr>
              <w:t xml:space="preserve">. Предоставление грантов на </w:t>
            </w:r>
            <w:r w:rsidR="00504D4E" w:rsidRPr="000547AF">
              <w:rPr>
                <w:rFonts w:ascii="PT Astra Serif" w:eastAsia="Arial Unicode MS" w:hAnsi="PT Astra Serif"/>
                <w:kern w:val="16"/>
                <w:sz w:val="26"/>
                <w:szCs w:val="26"/>
              </w:rPr>
              <w:lastRenderedPageBreak/>
              <w:t xml:space="preserve">развитие собственного бизнеса начинающим субъектам малого предпринимательства </w:t>
            </w:r>
          </w:p>
        </w:tc>
        <w:tc>
          <w:tcPr>
            <w:tcW w:w="1417" w:type="dxa"/>
            <w:vAlign w:val="center"/>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lastRenderedPageBreak/>
              <w:t>2017 год</w:t>
            </w:r>
          </w:p>
        </w:tc>
        <w:tc>
          <w:tcPr>
            <w:tcW w:w="1269" w:type="dxa"/>
            <w:tcBorders>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150,0</w:t>
            </w:r>
          </w:p>
        </w:tc>
        <w:tc>
          <w:tcPr>
            <w:tcW w:w="1381" w:type="dxa"/>
            <w:gridSpan w:val="2"/>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150,0</w:t>
            </w:r>
          </w:p>
        </w:tc>
        <w:tc>
          <w:tcPr>
            <w:tcW w:w="1135" w:type="dxa"/>
            <w:tcBorders>
              <w:left w:val="single" w:sz="4" w:space="0" w:color="auto"/>
            </w:tcBorders>
            <w:vAlign w:val="center"/>
          </w:tcPr>
          <w:p w:rsidR="00504D4E" w:rsidRPr="000547AF" w:rsidRDefault="00E654E1"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val="restart"/>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 xml:space="preserve">Администрация </w:t>
            </w:r>
            <w:r w:rsidRPr="000547AF">
              <w:rPr>
                <w:rFonts w:ascii="PT Astra Serif" w:eastAsia="Arial Unicode MS" w:hAnsi="PT Astra Serif"/>
                <w:sz w:val="26"/>
                <w:szCs w:val="26"/>
              </w:rPr>
              <w:lastRenderedPageBreak/>
              <w:t>муниципального образования Суворовский район, Финансово-экономическое управление</w:t>
            </w:r>
          </w:p>
        </w:tc>
      </w:tr>
      <w:tr w:rsidR="00504D4E" w:rsidRPr="000547AF" w:rsidTr="00F22E13">
        <w:trPr>
          <w:trHeight w:val="477"/>
        </w:trPr>
        <w:tc>
          <w:tcPr>
            <w:tcW w:w="4361" w:type="dxa"/>
            <w:vMerge/>
          </w:tcPr>
          <w:p w:rsidR="00504D4E" w:rsidRPr="000547AF" w:rsidRDefault="00504D4E" w:rsidP="00735887">
            <w:pPr>
              <w:widowControl w:val="0"/>
              <w:spacing w:after="0" w:line="240" w:lineRule="auto"/>
              <w:jc w:val="both"/>
              <w:rPr>
                <w:rFonts w:ascii="PT Astra Serif" w:eastAsia="Arial Unicode MS" w:hAnsi="PT Astra Serif"/>
                <w:kern w:val="16"/>
                <w:sz w:val="26"/>
                <w:szCs w:val="26"/>
              </w:rPr>
            </w:pPr>
          </w:p>
        </w:tc>
        <w:tc>
          <w:tcPr>
            <w:tcW w:w="1417" w:type="dxa"/>
            <w:vAlign w:val="center"/>
          </w:tcPr>
          <w:p w:rsidR="00504D4E" w:rsidRPr="000547AF" w:rsidRDefault="00504D4E" w:rsidP="00C21852">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2018 год</w:t>
            </w:r>
          </w:p>
        </w:tc>
        <w:tc>
          <w:tcPr>
            <w:tcW w:w="1269" w:type="dxa"/>
            <w:tcBorders>
              <w:right w:val="single" w:sz="4" w:space="0" w:color="auto"/>
            </w:tcBorders>
            <w:vAlign w:val="center"/>
          </w:tcPr>
          <w:p w:rsidR="00504D4E" w:rsidRPr="000547AF" w:rsidRDefault="00D81A3C" w:rsidP="0098341E">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tcBorders>
              <w:left w:val="single" w:sz="4" w:space="0" w:color="auto"/>
              <w:right w:val="single" w:sz="4" w:space="0" w:color="auto"/>
            </w:tcBorders>
            <w:vAlign w:val="center"/>
          </w:tcPr>
          <w:p w:rsidR="00504D4E" w:rsidRPr="000547AF" w:rsidRDefault="00D81A3C" w:rsidP="0098341E">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135" w:type="dxa"/>
            <w:tcBorders>
              <w:left w:val="single" w:sz="4" w:space="0" w:color="auto"/>
            </w:tcBorders>
            <w:vAlign w:val="center"/>
          </w:tcPr>
          <w:p w:rsidR="00504D4E" w:rsidRPr="000547AF" w:rsidRDefault="00E654E1"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tcPr>
          <w:p w:rsidR="00504D4E" w:rsidRPr="000547AF" w:rsidRDefault="00504D4E" w:rsidP="00735887">
            <w:pPr>
              <w:spacing w:after="0" w:line="240" w:lineRule="auto"/>
              <w:jc w:val="center"/>
              <w:rPr>
                <w:rFonts w:ascii="PT Astra Serif" w:eastAsia="Arial Unicode MS" w:hAnsi="PT Astra Serif"/>
                <w:sz w:val="26"/>
                <w:szCs w:val="26"/>
              </w:rPr>
            </w:pPr>
          </w:p>
        </w:tc>
      </w:tr>
      <w:tr w:rsidR="00504D4E" w:rsidRPr="000547AF" w:rsidTr="00F22E13">
        <w:trPr>
          <w:trHeight w:val="477"/>
        </w:trPr>
        <w:tc>
          <w:tcPr>
            <w:tcW w:w="4361" w:type="dxa"/>
            <w:vMerge/>
          </w:tcPr>
          <w:p w:rsidR="00504D4E" w:rsidRPr="000547AF" w:rsidRDefault="00504D4E" w:rsidP="00735887">
            <w:pPr>
              <w:widowControl w:val="0"/>
              <w:spacing w:after="0" w:line="240" w:lineRule="auto"/>
              <w:jc w:val="both"/>
              <w:rPr>
                <w:rFonts w:ascii="PT Astra Serif" w:eastAsia="Arial Unicode MS" w:hAnsi="PT Astra Serif"/>
                <w:kern w:val="16"/>
                <w:sz w:val="26"/>
                <w:szCs w:val="26"/>
              </w:rPr>
            </w:pPr>
          </w:p>
        </w:tc>
        <w:tc>
          <w:tcPr>
            <w:tcW w:w="1417" w:type="dxa"/>
            <w:vAlign w:val="center"/>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2019 год</w:t>
            </w:r>
          </w:p>
        </w:tc>
        <w:tc>
          <w:tcPr>
            <w:tcW w:w="1269" w:type="dxa"/>
            <w:tcBorders>
              <w:right w:val="single" w:sz="4" w:space="0" w:color="auto"/>
            </w:tcBorders>
            <w:vAlign w:val="center"/>
          </w:tcPr>
          <w:p w:rsidR="00504D4E" w:rsidRPr="000547AF" w:rsidRDefault="00D81A3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504D4E" w:rsidRPr="000547AF" w:rsidRDefault="00E654E1"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504D4E" w:rsidRPr="000547AF" w:rsidRDefault="00E654E1"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tcBorders>
              <w:left w:val="single" w:sz="4" w:space="0" w:color="auto"/>
              <w:right w:val="single" w:sz="4" w:space="0" w:color="auto"/>
            </w:tcBorders>
            <w:vAlign w:val="center"/>
          </w:tcPr>
          <w:p w:rsidR="00504D4E" w:rsidRPr="000547AF" w:rsidRDefault="00D81A3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135" w:type="dxa"/>
            <w:tcBorders>
              <w:left w:val="single" w:sz="4" w:space="0" w:color="auto"/>
            </w:tcBorders>
            <w:vAlign w:val="center"/>
          </w:tcPr>
          <w:p w:rsidR="00504D4E" w:rsidRPr="000547AF" w:rsidRDefault="00E654E1"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tcPr>
          <w:p w:rsidR="00504D4E" w:rsidRPr="000547AF" w:rsidRDefault="00504D4E" w:rsidP="00735887">
            <w:pPr>
              <w:spacing w:after="0" w:line="240" w:lineRule="auto"/>
              <w:jc w:val="center"/>
              <w:rPr>
                <w:rFonts w:ascii="PT Astra Serif" w:eastAsia="Arial Unicode MS" w:hAnsi="PT Astra Serif"/>
                <w:sz w:val="26"/>
                <w:szCs w:val="26"/>
              </w:rPr>
            </w:pPr>
          </w:p>
        </w:tc>
      </w:tr>
      <w:tr w:rsidR="00504D4E" w:rsidRPr="000547AF" w:rsidTr="00F22E13">
        <w:trPr>
          <w:trHeight w:val="477"/>
        </w:trPr>
        <w:tc>
          <w:tcPr>
            <w:tcW w:w="4361" w:type="dxa"/>
            <w:vMerge/>
          </w:tcPr>
          <w:p w:rsidR="00504D4E" w:rsidRPr="000547AF" w:rsidRDefault="00504D4E" w:rsidP="00735887">
            <w:pPr>
              <w:widowControl w:val="0"/>
              <w:spacing w:after="0" w:line="240" w:lineRule="auto"/>
              <w:jc w:val="both"/>
              <w:rPr>
                <w:rFonts w:ascii="PT Astra Serif" w:eastAsia="Arial Unicode MS" w:hAnsi="PT Astra Serif"/>
                <w:kern w:val="16"/>
                <w:sz w:val="26"/>
                <w:szCs w:val="26"/>
              </w:rPr>
            </w:pPr>
          </w:p>
        </w:tc>
        <w:tc>
          <w:tcPr>
            <w:tcW w:w="1417" w:type="dxa"/>
            <w:vAlign w:val="center"/>
          </w:tcPr>
          <w:p w:rsidR="00504D4E" w:rsidRPr="000547AF" w:rsidRDefault="00504D4E" w:rsidP="00C21852">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2020 год</w:t>
            </w:r>
          </w:p>
        </w:tc>
        <w:tc>
          <w:tcPr>
            <w:tcW w:w="1269" w:type="dxa"/>
            <w:tcBorders>
              <w:right w:val="single" w:sz="4" w:space="0" w:color="auto"/>
            </w:tcBorders>
            <w:vAlign w:val="center"/>
          </w:tcPr>
          <w:p w:rsidR="00504D4E" w:rsidRPr="000547AF" w:rsidRDefault="00D81A3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504D4E" w:rsidRPr="000547AF" w:rsidRDefault="00E654E1"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504D4E" w:rsidRPr="000547AF" w:rsidRDefault="00E654E1"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tcBorders>
              <w:left w:val="single" w:sz="4" w:space="0" w:color="auto"/>
              <w:right w:val="single" w:sz="4" w:space="0" w:color="auto"/>
            </w:tcBorders>
            <w:vAlign w:val="center"/>
          </w:tcPr>
          <w:p w:rsidR="00504D4E" w:rsidRPr="000547AF" w:rsidRDefault="00D81A3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135" w:type="dxa"/>
            <w:tcBorders>
              <w:left w:val="single" w:sz="4" w:space="0" w:color="auto"/>
            </w:tcBorders>
            <w:vAlign w:val="center"/>
          </w:tcPr>
          <w:p w:rsidR="00504D4E" w:rsidRPr="000547AF" w:rsidRDefault="00E654E1"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tcPr>
          <w:p w:rsidR="00504D4E" w:rsidRPr="000547AF" w:rsidRDefault="00504D4E" w:rsidP="00735887">
            <w:pPr>
              <w:spacing w:after="0" w:line="240" w:lineRule="auto"/>
              <w:jc w:val="center"/>
              <w:rPr>
                <w:rFonts w:ascii="PT Astra Serif" w:eastAsia="Arial Unicode MS" w:hAnsi="PT Astra Serif"/>
                <w:sz w:val="26"/>
                <w:szCs w:val="26"/>
              </w:rPr>
            </w:pPr>
          </w:p>
        </w:tc>
      </w:tr>
      <w:tr w:rsidR="00E654E1" w:rsidRPr="000547AF" w:rsidTr="00F22E13">
        <w:trPr>
          <w:trHeight w:val="370"/>
        </w:trPr>
        <w:tc>
          <w:tcPr>
            <w:tcW w:w="4361" w:type="dxa"/>
            <w:vMerge/>
          </w:tcPr>
          <w:p w:rsidR="00E654E1" w:rsidRPr="000547AF" w:rsidRDefault="00E654E1" w:rsidP="00735887">
            <w:pPr>
              <w:widowControl w:val="0"/>
              <w:spacing w:after="0" w:line="240" w:lineRule="auto"/>
              <w:jc w:val="both"/>
              <w:rPr>
                <w:rFonts w:ascii="PT Astra Serif" w:eastAsia="Arial Unicode MS" w:hAnsi="PT Astra Serif"/>
                <w:kern w:val="16"/>
                <w:sz w:val="26"/>
                <w:szCs w:val="26"/>
              </w:rPr>
            </w:pPr>
          </w:p>
        </w:tc>
        <w:tc>
          <w:tcPr>
            <w:tcW w:w="1417" w:type="dxa"/>
            <w:vAlign w:val="center"/>
          </w:tcPr>
          <w:p w:rsidR="00E654E1" w:rsidRPr="000547AF" w:rsidRDefault="00E654E1" w:rsidP="00C21852">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2021 год</w:t>
            </w:r>
          </w:p>
        </w:tc>
        <w:tc>
          <w:tcPr>
            <w:tcW w:w="1269" w:type="dxa"/>
            <w:tcBorders>
              <w:right w:val="single" w:sz="4" w:space="0" w:color="auto"/>
            </w:tcBorders>
            <w:vAlign w:val="center"/>
          </w:tcPr>
          <w:p w:rsidR="00E654E1" w:rsidRPr="000547AF" w:rsidRDefault="00E654E1"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E654E1" w:rsidRPr="000547AF" w:rsidRDefault="00E654E1"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E654E1" w:rsidRPr="000547AF" w:rsidRDefault="00E654E1"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tcBorders>
              <w:left w:val="single" w:sz="4" w:space="0" w:color="auto"/>
              <w:right w:val="single" w:sz="4" w:space="0" w:color="auto"/>
            </w:tcBorders>
            <w:vAlign w:val="center"/>
          </w:tcPr>
          <w:p w:rsidR="00E654E1" w:rsidRPr="000547AF" w:rsidRDefault="00E654E1"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135" w:type="dxa"/>
            <w:tcBorders>
              <w:left w:val="single" w:sz="4" w:space="0" w:color="auto"/>
            </w:tcBorders>
            <w:vAlign w:val="center"/>
          </w:tcPr>
          <w:p w:rsidR="00E654E1" w:rsidRPr="000547AF" w:rsidRDefault="00E654E1"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tcPr>
          <w:p w:rsidR="00E654E1" w:rsidRPr="000547AF" w:rsidRDefault="00E654E1" w:rsidP="00735887">
            <w:pPr>
              <w:spacing w:after="0" w:line="240" w:lineRule="auto"/>
              <w:jc w:val="center"/>
              <w:rPr>
                <w:rFonts w:ascii="PT Astra Serif" w:eastAsia="Arial Unicode MS" w:hAnsi="PT Astra Serif"/>
                <w:sz w:val="26"/>
                <w:szCs w:val="26"/>
              </w:rPr>
            </w:pPr>
          </w:p>
        </w:tc>
      </w:tr>
      <w:tr w:rsidR="00504D4E" w:rsidRPr="000547AF" w:rsidTr="00F22E13">
        <w:trPr>
          <w:trHeight w:val="76"/>
        </w:trPr>
        <w:tc>
          <w:tcPr>
            <w:tcW w:w="4361" w:type="dxa"/>
            <w:vMerge/>
          </w:tcPr>
          <w:p w:rsidR="00504D4E" w:rsidRPr="000547AF" w:rsidRDefault="00504D4E" w:rsidP="00735887">
            <w:pPr>
              <w:widowControl w:val="0"/>
              <w:spacing w:after="0" w:line="240" w:lineRule="auto"/>
              <w:jc w:val="both"/>
              <w:rPr>
                <w:rFonts w:ascii="PT Astra Serif" w:eastAsia="Arial Unicode MS" w:hAnsi="PT Astra Serif"/>
                <w:kern w:val="16"/>
                <w:sz w:val="26"/>
                <w:szCs w:val="26"/>
              </w:rPr>
            </w:pPr>
          </w:p>
        </w:tc>
        <w:tc>
          <w:tcPr>
            <w:tcW w:w="1417" w:type="dxa"/>
            <w:vAlign w:val="center"/>
          </w:tcPr>
          <w:p w:rsidR="00504D4E" w:rsidRPr="000547AF" w:rsidRDefault="00E654E1" w:rsidP="00C21852">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2022</w:t>
            </w:r>
            <w:r w:rsidR="00504D4E" w:rsidRPr="000547AF">
              <w:rPr>
                <w:rFonts w:ascii="PT Astra Serif" w:eastAsia="Arial Unicode MS" w:hAnsi="PT Astra Serif"/>
                <w:sz w:val="26"/>
                <w:szCs w:val="26"/>
              </w:rPr>
              <w:t xml:space="preserve"> год</w:t>
            </w:r>
          </w:p>
        </w:tc>
        <w:tc>
          <w:tcPr>
            <w:tcW w:w="1269" w:type="dxa"/>
            <w:tcBorders>
              <w:right w:val="single" w:sz="4" w:space="0" w:color="auto"/>
            </w:tcBorders>
            <w:vAlign w:val="center"/>
          </w:tcPr>
          <w:p w:rsidR="00504D4E" w:rsidRPr="000547AF" w:rsidRDefault="00D81A3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504D4E" w:rsidRPr="000547AF" w:rsidRDefault="00E654E1"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504D4E" w:rsidRPr="000547AF" w:rsidRDefault="00E654E1"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tcBorders>
              <w:left w:val="single" w:sz="4" w:space="0" w:color="auto"/>
              <w:right w:val="single" w:sz="4" w:space="0" w:color="auto"/>
            </w:tcBorders>
            <w:vAlign w:val="center"/>
          </w:tcPr>
          <w:p w:rsidR="00504D4E" w:rsidRPr="000547AF" w:rsidRDefault="00D81A3C" w:rsidP="0098341E">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135" w:type="dxa"/>
            <w:tcBorders>
              <w:left w:val="single" w:sz="4" w:space="0" w:color="auto"/>
            </w:tcBorders>
            <w:vAlign w:val="center"/>
          </w:tcPr>
          <w:p w:rsidR="00504D4E" w:rsidRPr="000547AF" w:rsidRDefault="00E654E1"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tcPr>
          <w:p w:rsidR="00504D4E" w:rsidRPr="000547AF" w:rsidRDefault="00504D4E" w:rsidP="00735887">
            <w:pPr>
              <w:spacing w:after="0" w:line="240" w:lineRule="auto"/>
              <w:jc w:val="center"/>
              <w:rPr>
                <w:rFonts w:ascii="PT Astra Serif" w:eastAsia="Arial Unicode MS" w:hAnsi="PT Astra Serif"/>
                <w:sz w:val="26"/>
                <w:szCs w:val="26"/>
              </w:rPr>
            </w:pPr>
          </w:p>
        </w:tc>
      </w:tr>
      <w:tr w:rsidR="00504D4E" w:rsidRPr="000547AF" w:rsidTr="00F22E13">
        <w:trPr>
          <w:trHeight w:val="281"/>
        </w:trPr>
        <w:tc>
          <w:tcPr>
            <w:tcW w:w="4361" w:type="dxa"/>
            <w:vMerge w:val="restart"/>
          </w:tcPr>
          <w:p w:rsidR="00504D4E" w:rsidRPr="000547AF" w:rsidRDefault="006634F3" w:rsidP="006F5553">
            <w:pPr>
              <w:spacing w:after="0" w:line="240" w:lineRule="auto"/>
              <w:jc w:val="both"/>
              <w:rPr>
                <w:rFonts w:ascii="PT Astra Serif" w:eastAsia="Arial Unicode MS" w:hAnsi="PT Astra Serif"/>
                <w:sz w:val="26"/>
                <w:szCs w:val="26"/>
                <w:shd w:val="clear" w:color="auto" w:fill="FFFFFF"/>
              </w:rPr>
            </w:pPr>
            <w:r w:rsidRPr="000547AF">
              <w:rPr>
                <w:rFonts w:ascii="PT Astra Serif" w:eastAsia="Arial Unicode MS" w:hAnsi="PT Astra Serif"/>
                <w:sz w:val="26"/>
                <w:szCs w:val="26"/>
              </w:rPr>
              <w:t>4</w:t>
            </w:r>
            <w:r w:rsidR="00504D4E" w:rsidRPr="000547AF">
              <w:rPr>
                <w:rFonts w:ascii="PT Astra Serif" w:eastAsia="Arial Unicode MS" w:hAnsi="PT Astra Serif"/>
                <w:sz w:val="26"/>
                <w:szCs w:val="26"/>
              </w:rPr>
              <w:t>. Оказание имущественной  поддержки субъектам малого и среднего предпринимательства</w:t>
            </w:r>
          </w:p>
        </w:tc>
        <w:tc>
          <w:tcPr>
            <w:tcW w:w="1417" w:type="dxa"/>
            <w:vAlign w:val="center"/>
          </w:tcPr>
          <w:p w:rsidR="00504D4E" w:rsidRPr="000547AF" w:rsidRDefault="00504D4E" w:rsidP="00735887">
            <w:pPr>
              <w:jc w:val="center"/>
              <w:rPr>
                <w:rFonts w:ascii="PT Astra Serif" w:eastAsia="Arial Unicode MS" w:hAnsi="PT Astra Serif"/>
                <w:sz w:val="26"/>
                <w:szCs w:val="26"/>
              </w:rPr>
            </w:pPr>
            <w:r w:rsidRPr="000547AF">
              <w:rPr>
                <w:rFonts w:ascii="PT Astra Serif" w:eastAsia="Arial Unicode MS" w:hAnsi="PT Astra Serif"/>
                <w:sz w:val="26"/>
                <w:szCs w:val="26"/>
              </w:rPr>
              <w:t>2017 год</w:t>
            </w:r>
          </w:p>
        </w:tc>
        <w:tc>
          <w:tcPr>
            <w:tcW w:w="1269" w:type="dxa"/>
            <w:vMerge w:val="restart"/>
            <w:tcBorders>
              <w:right w:val="single" w:sz="4" w:space="0" w:color="auto"/>
            </w:tcBorders>
            <w:vAlign w:val="center"/>
          </w:tcPr>
          <w:p w:rsidR="00504D4E" w:rsidRPr="000547AF" w:rsidRDefault="00504D4E" w:rsidP="00D81A3C">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Финансирования не требует</w:t>
            </w:r>
          </w:p>
        </w:tc>
        <w:tc>
          <w:tcPr>
            <w:tcW w:w="1381" w:type="dxa"/>
            <w:gridSpan w:val="2"/>
            <w:vMerge w:val="restart"/>
            <w:tcBorders>
              <w:left w:val="single" w:sz="4" w:space="0" w:color="auto"/>
              <w:right w:val="single" w:sz="4" w:space="0" w:color="auto"/>
            </w:tcBorders>
            <w:vAlign w:val="center"/>
          </w:tcPr>
          <w:p w:rsidR="001D3A4C" w:rsidRPr="000547AF" w:rsidRDefault="001D3A4C" w:rsidP="00F22E13">
            <w:pPr>
              <w:spacing w:after="0" w:line="240" w:lineRule="auto"/>
              <w:rPr>
                <w:rFonts w:ascii="PT Astra Serif" w:eastAsia="Arial Unicode MS" w:hAnsi="PT Astra Serif"/>
                <w:sz w:val="26"/>
                <w:szCs w:val="26"/>
              </w:rPr>
            </w:pPr>
          </w:p>
          <w:p w:rsidR="00504D4E"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vMerge w:val="restart"/>
            <w:tcBorders>
              <w:left w:val="single" w:sz="4" w:space="0" w:color="auto"/>
              <w:right w:val="single" w:sz="4" w:space="0" w:color="auto"/>
            </w:tcBorders>
            <w:vAlign w:val="center"/>
          </w:tcPr>
          <w:p w:rsidR="001D3A4C" w:rsidRPr="000547AF" w:rsidRDefault="001D3A4C" w:rsidP="00F22E13">
            <w:pPr>
              <w:spacing w:after="0" w:line="240" w:lineRule="auto"/>
              <w:rPr>
                <w:rFonts w:ascii="PT Astra Serif" w:eastAsia="Arial Unicode MS" w:hAnsi="PT Astra Serif"/>
                <w:sz w:val="26"/>
                <w:szCs w:val="26"/>
              </w:rPr>
            </w:pPr>
          </w:p>
          <w:p w:rsidR="00504D4E"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vMerge w:val="restart"/>
            <w:tcBorders>
              <w:left w:val="single" w:sz="4" w:space="0" w:color="auto"/>
              <w:right w:val="single" w:sz="4" w:space="0" w:color="auto"/>
            </w:tcBorders>
            <w:vAlign w:val="center"/>
          </w:tcPr>
          <w:p w:rsidR="001D3A4C" w:rsidRPr="000547AF" w:rsidRDefault="001D3A4C" w:rsidP="00F22E13">
            <w:pPr>
              <w:spacing w:after="0" w:line="240" w:lineRule="auto"/>
              <w:rPr>
                <w:rFonts w:ascii="PT Astra Serif" w:eastAsia="Arial Unicode MS" w:hAnsi="PT Astra Serif"/>
                <w:sz w:val="26"/>
                <w:szCs w:val="26"/>
              </w:rPr>
            </w:pPr>
          </w:p>
          <w:p w:rsidR="00504D4E"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135" w:type="dxa"/>
            <w:vMerge w:val="restart"/>
            <w:tcBorders>
              <w:left w:val="single" w:sz="4" w:space="0" w:color="auto"/>
            </w:tcBorders>
            <w:vAlign w:val="center"/>
          </w:tcPr>
          <w:p w:rsidR="001D3A4C" w:rsidRPr="000547AF" w:rsidRDefault="001D3A4C" w:rsidP="00F22E13">
            <w:pPr>
              <w:spacing w:after="0" w:line="240" w:lineRule="auto"/>
              <w:rPr>
                <w:rFonts w:ascii="PT Astra Serif" w:eastAsia="Arial Unicode MS" w:hAnsi="PT Astra Serif"/>
                <w:sz w:val="26"/>
                <w:szCs w:val="26"/>
              </w:rPr>
            </w:pPr>
          </w:p>
          <w:p w:rsidR="001D3A4C" w:rsidRPr="000547AF" w:rsidRDefault="001D3A4C" w:rsidP="00735887">
            <w:pPr>
              <w:spacing w:after="0" w:line="240" w:lineRule="auto"/>
              <w:jc w:val="center"/>
              <w:rPr>
                <w:rFonts w:ascii="PT Astra Serif" w:eastAsia="Arial Unicode MS" w:hAnsi="PT Astra Serif"/>
                <w:sz w:val="26"/>
                <w:szCs w:val="26"/>
              </w:rPr>
            </w:pPr>
          </w:p>
          <w:p w:rsidR="00504D4E"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val="restart"/>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Администрация муниципального образования Суворовский район, Финансово-экономическое управление</w:t>
            </w:r>
          </w:p>
        </w:tc>
      </w:tr>
      <w:tr w:rsidR="00504D4E" w:rsidRPr="000547AF" w:rsidTr="00F22E13">
        <w:trPr>
          <w:trHeight w:val="289"/>
        </w:trPr>
        <w:tc>
          <w:tcPr>
            <w:tcW w:w="4361" w:type="dxa"/>
            <w:vMerge/>
          </w:tcPr>
          <w:p w:rsidR="00504D4E" w:rsidRPr="000547AF" w:rsidRDefault="00504D4E" w:rsidP="00735887">
            <w:pPr>
              <w:spacing w:after="0" w:line="240" w:lineRule="auto"/>
              <w:jc w:val="both"/>
              <w:rPr>
                <w:rFonts w:ascii="PT Astra Serif" w:eastAsia="Arial Unicode MS" w:hAnsi="PT Astra Serif"/>
                <w:sz w:val="26"/>
                <w:szCs w:val="26"/>
              </w:rPr>
            </w:pPr>
          </w:p>
        </w:tc>
        <w:tc>
          <w:tcPr>
            <w:tcW w:w="1417" w:type="dxa"/>
            <w:vAlign w:val="center"/>
          </w:tcPr>
          <w:p w:rsidR="00504D4E" w:rsidRPr="000547AF" w:rsidRDefault="00504D4E" w:rsidP="00735887">
            <w:pPr>
              <w:jc w:val="center"/>
              <w:rPr>
                <w:rFonts w:ascii="PT Astra Serif" w:eastAsia="Arial Unicode MS" w:hAnsi="PT Astra Serif"/>
                <w:sz w:val="26"/>
                <w:szCs w:val="26"/>
              </w:rPr>
            </w:pPr>
            <w:r w:rsidRPr="000547AF">
              <w:rPr>
                <w:rFonts w:ascii="PT Astra Serif" w:eastAsia="Arial Unicode MS" w:hAnsi="PT Astra Serif"/>
                <w:sz w:val="26"/>
                <w:szCs w:val="26"/>
              </w:rPr>
              <w:t>2018 год</w:t>
            </w:r>
          </w:p>
        </w:tc>
        <w:tc>
          <w:tcPr>
            <w:tcW w:w="1269" w:type="dxa"/>
            <w:vMerge/>
            <w:tcBorders>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381"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381"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639"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135" w:type="dxa"/>
            <w:vMerge/>
            <w:tcBorders>
              <w:lef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2204" w:type="dxa"/>
            <w:vMerge/>
          </w:tcPr>
          <w:p w:rsidR="00504D4E" w:rsidRPr="000547AF" w:rsidRDefault="00504D4E" w:rsidP="00735887">
            <w:pPr>
              <w:spacing w:after="0" w:line="240" w:lineRule="auto"/>
              <w:jc w:val="center"/>
              <w:rPr>
                <w:rFonts w:ascii="PT Astra Serif" w:eastAsia="Arial Unicode MS" w:hAnsi="PT Astra Serif"/>
                <w:sz w:val="26"/>
                <w:szCs w:val="26"/>
              </w:rPr>
            </w:pPr>
          </w:p>
        </w:tc>
      </w:tr>
      <w:tr w:rsidR="00504D4E" w:rsidRPr="000547AF" w:rsidTr="00F22E13">
        <w:trPr>
          <w:trHeight w:val="311"/>
        </w:trPr>
        <w:tc>
          <w:tcPr>
            <w:tcW w:w="4361" w:type="dxa"/>
            <w:vMerge/>
          </w:tcPr>
          <w:p w:rsidR="00504D4E" w:rsidRPr="000547AF" w:rsidRDefault="00504D4E" w:rsidP="00735887">
            <w:pPr>
              <w:spacing w:after="0" w:line="240" w:lineRule="auto"/>
              <w:jc w:val="both"/>
              <w:rPr>
                <w:rFonts w:ascii="PT Astra Serif" w:eastAsia="Arial Unicode MS" w:hAnsi="PT Astra Serif"/>
                <w:sz w:val="26"/>
                <w:szCs w:val="26"/>
              </w:rPr>
            </w:pPr>
          </w:p>
        </w:tc>
        <w:tc>
          <w:tcPr>
            <w:tcW w:w="1417" w:type="dxa"/>
            <w:vAlign w:val="center"/>
          </w:tcPr>
          <w:p w:rsidR="00504D4E" w:rsidRPr="000547AF" w:rsidRDefault="00504D4E" w:rsidP="00735887">
            <w:pPr>
              <w:jc w:val="center"/>
              <w:rPr>
                <w:rFonts w:ascii="PT Astra Serif" w:eastAsia="Arial Unicode MS" w:hAnsi="PT Astra Serif"/>
                <w:sz w:val="26"/>
                <w:szCs w:val="26"/>
              </w:rPr>
            </w:pPr>
            <w:r w:rsidRPr="000547AF">
              <w:rPr>
                <w:rFonts w:ascii="PT Astra Serif" w:eastAsia="Arial Unicode MS" w:hAnsi="PT Astra Serif"/>
                <w:sz w:val="26"/>
                <w:szCs w:val="26"/>
              </w:rPr>
              <w:t>2019 год</w:t>
            </w:r>
          </w:p>
        </w:tc>
        <w:tc>
          <w:tcPr>
            <w:tcW w:w="1269" w:type="dxa"/>
            <w:vMerge/>
            <w:tcBorders>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381"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381"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639"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135" w:type="dxa"/>
            <w:vMerge/>
            <w:tcBorders>
              <w:lef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2204" w:type="dxa"/>
            <w:vMerge/>
          </w:tcPr>
          <w:p w:rsidR="00504D4E" w:rsidRPr="000547AF" w:rsidRDefault="00504D4E" w:rsidP="00735887">
            <w:pPr>
              <w:spacing w:after="0" w:line="240" w:lineRule="auto"/>
              <w:jc w:val="center"/>
              <w:rPr>
                <w:rFonts w:ascii="PT Astra Serif" w:eastAsia="Arial Unicode MS" w:hAnsi="PT Astra Serif"/>
                <w:sz w:val="26"/>
                <w:szCs w:val="26"/>
              </w:rPr>
            </w:pPr>
          </w:p>
        </w:tc>
      </w:tr>
      <w:tr w:rsidR="00504D4E" w:rsidRPr="000547AF" w:rsidTr="00F22E13">
        <w:trPr>
          <w:trHeight w:val="319"/>
        </w:trPr>
        <w:tc>
          <w:tcPr>
            <w:tcW w:w="4361" w:type="dxa"/>
            <w:vMerge/>
          </w:tcPr>
          <w:p w:rsidR="00504D4E" w:rsidRPr="000547AF" w:rsidRDefault="00504D4E" w:rsidP="00735887">
            <w:pPr>
              <w:spacing w:after="0" w:line="240" w:lineRule="auto"/>
              <w:jc w:val="both"/>
              <w:rPr>
                <w:rFonts w:ascii="PT Astra Serif" w:eastAsia="Arial Unicode MS" w:hAnsi="PT Astra Serif"/>
                <w:sz w:val="26"/>
                <w:szCs w:val="26"/>
              </w:rPr>
            </w:pPr>
          </w:p>
        </w:tc>
        <w:tc>
          <w:tcPr>
            <w:tcW w:w="1417" w:type="dxa"/>
            <w:vAlign w:val="center"/>
          </w:tcPr>
          <w:p w:rsidR="00504D4E" w:rsidRPr="000547AF" w:rsidRDefault="00504D4E" w:rsidP="00735887">
            <w:pPr>
              <w:jc w:val="center"/>
              <w:rPr>
                <w:rFonts w:ascii="PT Astra Serif" w:eastAsia="Arial Unicode MS" w:hAnsi="PT Astra Serif"/>
                <w:sz w:val="26"/>
                <w:szCs w:val="26"/>
              </w:rPr>
            </w:pPr>
            <w:r w:rsidRPr="000547AF">
              <w:rPr>
                <w:rFonts w:ascii="PT Astra Serif" w:eastAsia="Arial Unicode MS" w:hAnsi="PT Astra Serif"/>
                <w:sz w:val="26"/>
                <w:szCs w:val="26"/>
              </w:rPr>
              <w:t>2020 год</w:t>
            </w:r>
          </w:p>
        </w:tc>
        <w:tc>
          <w:tcPr>
            <w:tcW w:w="1269" w:type="dxa"/>
            <w:vMerge/>
            <w:tcBorders>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381"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381"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639"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135" w:type="dxa"/>
            <w:vMerge/>
            <w:tcBorders>
              <w:lef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2204" w:type="dxa"/>
            <w:vMerge/>
          </w:tcPr>
          <w:p w:rsidR="00504D4E" w:rsidRPr="000547AF" w:rsidRDefault="00504D4E" w:rsidP="00735887">
            <w:pPr>
              <w:spacing w:after="0" w:line="240" w:lineRule="auto"/>
              <w:jc w:val="center"/>
              <w:rPr>
                <w:rFonts w:ascii="PT Astra Serif" w:eastAsia="Arial Unicode MS" w:hAnsi="PT Astra Serif"/>
                <w:sz w:val="26"/>
                <w:szCs w:val="26"/>
              </w:rPr>
            </w:pPr>
          </w:p>
        </w:tc>
      </w:tr>
      <w:tr w:rsidR="00504D4E" w:rsidRPr="000547AF" w:rsidTr="00F22E13">
        <w:trPr>
          <w:trHeight w:val="327"/>
        </w:trPr>
        <w:tc>
          <w:tcPr>
            <w:tcW w:w="4361" w:type="dxa"/>
            <w:vMerge/>
          </w:tcPr>
          <w:p w:rsidR="00504D4E" w:rsidRPr="000547AF" w:rsidRDefault="00504D4E" w:rsidP="00735887">
            <w:pPr>
              <w:spacing w:after="0" w:line="240" w:lineRule="auto"/>
              <w:jc w:val="both"/>
              <w:rPr>
                <w:rFonts w:ascii="PT Astra Serif" w:eastAsia="Arial Unicode MS" w:hAnsi="PT Astra Serif"/>
                <w:sz w:val="26"/>
                <w:szCs w:val="26"/>
              </w:rPr>
            </w:pPr>
          </w:p>
        </w:tc>
        <w:tc>
          <w:tcPr>
            <w:tcW w:w="1417" w:type="dxa"/>
            <w:vAlign w:val="center"/>
          </w:tcPr>
          <w:p w:rsidR="00504D4E" w:rsidRPr="000547AF" w:rsidRDefault="00504D4E" w:rsidP="00735887">
            <w:pPr>
              <w:jc w:val="center"/>
              <w:rPr>
                <w:rFonts w:ascii="PT Astra Serif" w:eastAsia="Arial Unicode MS" w:hAnsi="PT Astra Serif"/>
                <w:sz w:val="26"/>
                <w:szCs w:val="26"/>
              </w:rPr>
            </w:pPr>
            <w:r w:rsidRPr="000547AF">
              <w:rPr>
                <w:rFonts w:ascii="PT Astra Serif" w:eastAsia="Arial Unicode MS" w:hAnsi="PT Astra Serif"/>
                <w:sz w:val="26"/>
                <w:szCs w:val="26"/>
              </w:rPr>
              <w:t>2021 год</w:t>
            </w:r>
          </w:p>
        </w:tc>
        <w:tc>
          <w:tcPr>
            <w:tcW w:w="1269" w:type="dxa"/>
            <w:vMerge/>
            <w:tcBorders>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381"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381"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639"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135" w:type="dxa"/>
            <w:vMerge/>
            <w:tcBorders>
              <w:lef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2204" w:type="dxa"/>
            <w:vMerge/>
          </w:tcPr>
          <w:p w:rsidR="00504D4E" w:rsidRPr="000547AF" w:rsidRDefault="00504D4E" w:rsidP="00735887">
            <w:pPr>
              <w:spacing w:after="0" w:line="240" w:lineRule="auto"/>
              <w:jc w:val="center"/>
              <w:rPr>
                <w:rFonts w:ascii="PT Astra Serif" w:eastAsia="Arial Unicode MS" w:hAnsi="PT Astra Serif"/>
                <w:sz w:val="26"/>
                <w:szCs w:val="26"/>
              </w:rPr>
            </w:pPr>
          </w:p>
        </w:tc>
      </w:tr>
      <w:tr w:rsidR="00504D4E" w:rsidRPr="000547AF" w:rsidTr="00F22E13">
        <w:trPr>
          <w:trHeight w:val="489"/>
        </w:trPr>
        <w:tc>
          <w:tcPr>
            <w:tcW w:w="4361" w:type="dxa"/>
            <w:vMerge w:val="restart"/>
          </w:tcPr>
          <w:p w:rsidR="00504D4E" w:rsidRPr="000547AF" w:rsidRDefault="006634F3" w:rsidP="00735887">
            <w:pPr>
              <w:spacing w:after="0" w:line="240" w:lineRule="auto"/>
              <w:jc w:val="both"/>
              <w:rPr>
                <w:rFonts w:ascii="PT Astra Serif" w:eastAsia="Arial Unicode MS" w:hAnsi="PT Astra Serif"/>
                <w:sz w:val="26"/>
                <w:szCs w:val="26"/>
              </w:rPr>
            </w:pPr>
            <w:r w:rsidRPr="000547AF">
              <w:rPr>
                <w:rFonts w:ascii="PT Astra Serif" w:eastAsia="Arial Unicode MS" w:hAnsi="PT Astra Serif"/>
                <w:sz w:val="26"/>
                <w:szCs w:val="26"/>
              </w:rPr>
              <w:t>5</w:t>
            </w:r>
            <w:r w:rsidR="00504D4E" w:rsidRPr="000547AF">
              <w:rPr>
                <w:rFonts w:ascii="PT Astra Serif" w:eastAsia="Arial Unicode MS" w:hAnsi="PT Astra Serif"/>
                <w:sz w:val="26"/>
                <w:szCs w:val="26"/>
              </w:rPr>
              <w:t>. Оказание информационной и консультационной поддержек субъектам малого и среднего предпринимательства</w:t>
            </w:r>
          </w:p>
        </w:tc>
        <w:tc>
          <w:tcPr>
            <w:tcW w:w="1417" w:type="dxa"/>
            <w:vAlign w:val="center"/>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2017 год</w:t>
            </w:r>
          </w:p>
        </w:tc>
        <w:tc>
          <w:tcPr>
            <w:tcW w:w="1269" w:type="dxa"/>
            <w:vMerge w:val="restart"/>
            <w:tcBorders>
              <w:right w:val="single" w:sz="4" w:space="0" w:color="auto"/>
            </w:tcBorders>
            <w:vAlign w:val="center"/>
          </w:tcPr>
          <w:p w:rsidR="00504D4E" w:rsidRPr="000547AF" w:rsidRDefault="00504D4E" w:rsidP="00D81A3C">
            <w:pPr>
              <w:spacing w:after="0" w:line="240" w:lineRule="auto"/>
              <w:jc w:val="center"/>
              <w:rPr>
                <w:rFonts w:ascii="PT Astra Serif" w:eastAsia="Arial Unicode MS" w:hAnsi="PT Astra Serif"/>
                <w:sz w:val="26"/>
                <w:szCs w:val="26"/>
              </w:rPr>
            </w:pPr>
          </w:p>
          <w:p w:rsidR="00504D4E" w:rsidRPr="000547AF" w:rsidRDefault="00504D4E" w:rsidP="00D81A3C">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Финансирования не требует</w:t>
            </w:r>
          </w:p>
          <w:p w:rsidR="00504D4E" w:rsidRPr="000547AF" w:rsidRDefault="00504D4E" w:rsidP="00D81A3C">
            <w:pPr>
              <w:spacing w:after="0" w:line="240" w:lineRule="auto"/>
              <w:jc w:val="center"/>
              <w:rPr>
                <w:rFonts w:ascii="PT Astra Serif" w:eastAsia="Arial Unicode MS" w:hAnsi="PT Astra Serif"/>
                <w:sz w:val="26"/>
                <w:szCs w:val="26"/>
              </w:rPr>
            </w:pPr>
          </w:p>
        </w:tc>
        <w:tc>
          <w:tcPr>
            <w:tcW w:w="1381" w:type="dxa"/>
            <w:gridSpan w:val="2"/>
            <w:vMerge w:val="restart"/>
            <w:tcBorders>
              <w:left w:val="single" w:sz="4" w:space="0" w:color="auto"/>
              <w:right w:val="single" w:sz="4" w:space="0" w:color="auto"/>
            </w:tcBorders>
            <w:vAlign w:val="center"/>
          </w:tcPr>
          <w:p w:rsidR="001D3A4C" w:rsidRPr="000547AF" w:rsidRDefault="001D3A4C" w:rsidP="00F22E13">
            <w:pPr>
              <w:spacing w:after="0" w:line="240" w:lineRule="auto"/>
              <w:jc w:val="center"/>
              <w:rPr>
                <w:rFonts w:ascii="PT Astra Serif" w:eastAsia="Arial Unicode MS" w:hAnsi="PT Astra Serif"/>
                <w:sz w:val="26"/>
                <w:szCs w:val="26"/>
              </w:rPr>
            </w:pPr>
          </w:p>
          <w:p w:rsidR="001D3A4C" w:rsidRPr="000547AF" w:rsidRDefault="001D3A4C" w:rsidP="00F22E13">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p w:rsidR="00504D4E" w:rsidRPr="000547AF" w:rsidRDefault="00504D4E" w:rsidP="00F22E13">
            <w:pPr>
              <w:spacing w:after="0" w:line="240" w:lineRule="auto"/>
              <w:jc w:val="center"/>
              <w:rPr>
                <w:rFonts w:ascii="PT Astra Serif" w:eastAsia="Arial Unicode MS" w:hAnsi="PT Astra Serif"/>
                <w:sz w:val="26"/>
                <w:szCs w:val="26"/>
              </w:rPr>
            </w:pPr>
          </w:p>
        </w:tc>
        <w:tc>
          <w:tcPr>
            <w:tcW w:w="1381" w:type="dxa"/>
            <w:gridSpan w:val="2"/>
            <w:vMerge w:val="restart"/>
            <w:tcBorders>
              <w:left w:val="single" w:sz="4" w:space="0" w:color="auto"/>
              <w:right w:val="single" w:sz="4" w:space="0" w:color="auto"/>
            </w:tcBorders>
            <w:vAlign w:val="center"/>
          </w:tcPr>
          <w:p w:rsidR="001D3A4C" w:rsidRPr="000547AF" w:rsidRDefault="001D3A4C" w:rsidP="00F22E13">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vMerge w:val="restart"/>
            <w:tcBorders>
              <w:left w:val="single" w:sz="4" w:space="0" w:color="auto"/>
              <w:right w:val="single" w:sz="4" w:space="0" w:color="auto"/>
            </w:tcBorders>
            <w:vAlign w:val="center"/>
          </w:tcPr>
          <w:p w:rsidR="001D3A4C" w:rsidRPr="000547AF" w:rsidRDefault="001D3A4C" w:rsidP="00F22E13">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135" w:type="dxa"/>
            <w:vMerge w:val="restart"/>
            <w:tcBorders>
              <w:left w:val="single" w:sz="4" w:space="0" w:color="auto"/>
            </w:tcBorders>
            <w:vAlign w:val="center"/>
          </w:tcPr>
          <w:p w:rsidR="001D3A4C" w:rsidRPr="000547AF" w:rsidRDefault="001D3A4C" w:rsidP="00F22E13">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val="restart"/>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 xml:space="preserve">Администрация муниципального образования Суворовский район, </w:t>
            </w:r>
            <w:proofErr w:type="gramStart"/>
            <w:r w:rsidRPr="000547AF">
              <w:rPr>
                <w:rFonts w:ascii="PT Astra Serif" w:eastAsia="Arial Unicode MS" w:hAnsi="PT Astra Serif"/>
                <w:sz w:val="26"/>
                <w:szCs w:val="26"/>
              </w:rPr>
              <w:t>Финансово-экономическое</w:t>
            </w:r>
            <w:proofErr w:type="gramEnd"/>
          </w:p>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управление</w:t>
            </w:r>
          </w:p>
        </w:tc>
      </w:tr>
      <w:tr w:rsidR="00504D4E" w:rsidRPr="000547AF" w:rsidTr="00F22E13">
        <w:trPr>
          <w:trHeight w:val="489"/>
        </w:trPr>
        <w:tc>
          <w:tcPr>
            <w:tcW w:w="4361" w:type="dxa"/>
            <w:vMerge/>
          </w:tcPr>
          <w:p w:rsidR="00504D4E" w:rsidRPr="000547AF" w:rsidRDefault="00504D4E" w:rsidP="00735887">
            <w:pPr>
              <w:spacing w:after="0" w:line="240" w:lineRule="auto"/>
              <w:jc w:val="both"/>
              <w:rPr>
                <w:rFonts w:ascii="PT Astra Serif" w:eastAsia="Arial Unicode MS" w:hAnsi="PT Astra Serif"/>
                <w:sz w:val="26"/>
                <w:szCs w:val="26"/>
              </w:rPr>
            </w:pPr>
          </w:p>
        </w:tc>
        <w:tc>
          <w:tcPr>
            <w:tcW w:w="1417" w:type="dxa"/>
            <w:vAlign w:val="center"/>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2018 год</w:t>
            </w:r>
          </w:p>
        </w:tc>
        <w:tc>
          <w:tcPr>
            <w:tcW w:w="1269" w:type="dxa"/>
            <w:vMerge/>
            <w:tcBorders>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381"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381"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639"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135" w:type="dxa"/>
            <w:vMerge/>
            <w:tcBorders>
              <w:lef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2204" w:type="dxa"/>
            <w:vMerge/>
          </w:tcPr>
          <w:p w:rsidR="00504D4E" w:rsidRPr="000547AF" w:rsidRDefault="00504D4E" w:rsidP="00735887">
            <w:pPr>
              <w:spacing w:after="0" w:line="240" w:lineRule="auto"/>
              <w:jc w:val="center"/>
              <w:rPr>
                <w:rFonts w:ascii="PT Astra Serif" w:eastAsia="Arial Unicode MS" w:hAnsi="PT Astra Serif"/>
                <w:sz w:val="26"/>
                <w:szCs w:val="26"/>
              </w:rPr>
            </w:pPr>
          </w:p>
        </w:tc>
      </w:tr>
      <w:tr w:rsidR="00504D4E" w:rsidRPr="000547AF" w:rsidTr="00F22E13">
        <w:trPr>
          <w:trHeight w:val="489"/>
        </w:trPr>
        <w:tc>
          <w:tcPr>
            <w:tcW w:w="4361" w:type="dxa"/>
            <w:vMerge/>
          </w:tcPr>
          <w:p w:rsidR="00504D4E" w:rsidRPr="000547AF" w:rsidRDefault="00504D4E" w:rsidP="00735887">
            <w:pPr>
              <w:spacing w:after="0" w:line="240" w:lineRule="auto"/>
              <w:jc w:val="both"/>
              <w:rPr>
                <w:rFonts w:ascii="PT Astra Serif" w:eastAsia="Arial Unicode MS" w:hAnsi="PT Astra Serif"/>
                <w:sz w:val="26"/>
                <w:szCs w:val="26"/>
              </w:rPr>
            </w:pPr>
          </w:p>
        </w:tc>
        <w:tc>
          <w:tcPr>
            <w:tcW w:w="1417" w:type="dxa"/>
            <w:vAlign w:val="center"/>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2019 год</w:t>
            </w:r>
          </w:p>
        </w:tc>
        <w:tc>
          <w:tcPr>
            <w:tcW w:w="1269" w:type="dxa"/>
            <w:vMerge/>
            <w:tcBorders>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381"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381"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639"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135" w:type="dxa"/>
            <w:vMerge/>
            <w:tcBorders>
              <w:lef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2204" w:type="dxa"/>
            <w:vMerge/>
          </w:tcPr>
          <w:p w:rsidR="00504D4E" w:rsidRPr="000547AF" w:rsidRDefault="00504D4E" w:rsidP="00735887">
            <w:pPr>
              <w:spacing w:after="0" w:line="240" w:lineRule="auto"/>
              <w:jc w:val="center"/>
              <w:rPr>
                <w:rFonts w:ascii="PT Astra Serif" w:eastAsia="Arial Unicode MS" w:hAnsi="PT Astra Serif"/>
                <w:sz w:val="26"/>
                <w:szCs w:val="26"/>
              </w:rPr>
            </w:pPr>
          </w:p>
        </w:tc>
      </w:tr>
      <w:tr w:rsidR="00504D4E" w:rsidRPr="000547AF" w:rsidTr="00F22E13">
        <w:trPr>
          <w:trHeight w:val="413"/>
        </w:trPr>
        <w:tc>
          <w:tcPr>
            <w:tcW w:w="4361" w:type="dxa"/>
            <w:vMerge/>
          </w:tcPr>
          <w:p w:rsidR="00504D4E" w:rsidRPr="000547AF" w:rsidRDefault="00504D4E" w:rsidP="00735887">
            <w:pPr>
              <w:spacing w:after="0" w:line="240" w:lineRule="auto"/>
              <w:jc w:val="both"/>
              <w:rPr>
                <w:rFonts w:ascii="PT Astra Serif" w:eastAsia="Arial Unicode MS" w:hAnsi="PT Astra Serif"/>
                <w:sz w:val="26"/>
                <w:szCs w:val="26"/>
              </w:rPr>
            </w:pPr>
          </w:p>
        </w:tc>
        <w:tc>
          <w:tcPr>
            <w:tcW w:w="1417" w:type="dxa"/>
            <w:vAlign w:val="center"/>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2020 год</w:t>
            </w:r>
          </w:p>
        </w:tc>
        <w:tc>
          <w:tcPr>
            <w:tcW w:w="1269" w:type="dxa"/>
            <w:vMerge/>
            <w:tcBorders>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381"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381"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639"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135" w:type="dxa"/>
            <w:vMerge/>
            <w:tcBorders>
              <w:lef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2204" w:type="dxa"/>
            <w:vMerge/>
          </w:tcPr>
          <w:p w:rsidR="00504D4E" w:rsidRPr="000547AF" w:rsidRDefault="00504D4E" w:rsidP="00735887">
            <w:pPr>
              <w:spacing w:after="0" w:line="240" w:lineRule="auto"/>
              <w:jc w:val="center"/>
              <w:rPr>
                <w:rFonts w:ascii="PT Astra Serif" w:eastAsia="Arial Unicode MS" w:hAnsi="PT Astra Serif"/>
                <w:sz w:val="26"/>
                <w:szCs w:val="26"/>
              </w:rPr>
            </w:pPr>
          </w:p>
        </w:tc>
      </w:tr>
      <w:tr w:rsidR="00504D4E" w:rsidRPr="000547AF" w:rsidTr="00F22E13">
        <w:trPr>
          <w:trHeight w:val="336"/>
        </w:trPr>
        <w:tc>
          <w:tcPr>
            <w:tcW w:w="4361" w:type="dxa"/>
            <w:vMerge/>
          </w:tcPr>
          <w:p w:rsidR="00504D4E" w:rsidRPr="000547AF" w:rsidRDefault="00504D4E" w:rsidP="00735887">
            <w:pPr>
              <w:spacing w:after="0" w:line="240" w:lineRule="auto"/>
              <w:jc w:val="both"/>
              <w:rPr>
                <w:rFonts w:ascii="PT Astra Serif" w:eastAsia="Arial Unicode MS" w:hAnsi="PT Astra Serif"/>
                <w:sz w:val="26"/>
                <w:szCs w:val="26"/>
              </w:rPr>
            </w:pPr>
          </w:p>
        </w:tc>
        <w:tc>
          <w:tcPr>
            <w:tcW w:w="1417" w:type="dxa"/>
            <w:vAlign w:val="center"/>
          </w:tcPr>
          <w:p w:rsidR="00504D4E" w:rsidRPr="000547AF" w:rsidRDefault="00504D4E"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2021 год</w:t>
            </w:r>
          </w:p>
        </w:tc>
        <w:tc>
          <w:tcPr>
            <w:tcW w:w="1269" w:type="dxa"/>
            <w:vMerge/>
            <w:tcBorders>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381"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381"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639" w:type="dxa"/>
            <w:gridSpan w:val="2"/>
            <w:vMerge/>
            <w:tcBorders>
              <w:left w:val="single" w:sz="4" w:space="0" w:color="auto"/>
              <w:righ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1135" w:type="dxa"/>
            <w:vMerge/>
            <w:tcBorders>
              <w:left w:val="single" w:sz="4" w:space="0" w:color="auto"/>
            </w:tcBorders>
            <w:vAlign w:val="center"/>
          </w:tcPr>
          <w:p w:rsidR="00504D4E" w:rsidRPr="000547AF" w:rsidRDefault="00504D4E" w:rsidP="00735887">
            <w:pPr>
              <w:spacing w:after="0" w:line="240" w:lineRule="auto"/>
              <w:jc w:val="center"/>
              <w:rPr>
                <w:rFonts w:ascii="PT Astra Serif" w:eastAsia="Arial Unicode MS" w:hAnsi="PT Astra Serif"/>
                <w:sz w:val="26"/>
                <w:szCs w:val="26"/>
              </w:rPr>
            </w:pPr>
          </w:p>
        </w:tc>
        <w:tc>
          <w:tcPr>
            <w:tcW w:w="2204" w:type="dxa"/>
            <w:vMerge/>
          </w:tcPr>
          <w:p w:rsidR="00504D4E" w:rsidRPr="000547AF" w:rsidRDefault="00504D4E" w:rsidP="00735887">
            <w:pPr>
              <w:spacing w:after="0" w:line="240" w:lineRule="auto"/>
              <w:jc w:val="center"/>
              <w:rPr>
                <w:rFonts w:ascii="PT Astra Serif" w:eastAsia="Arial Unicode MS" w:hAnsi="PT Astra Serif"/>
                <w:sz w:val="26"/>
                <w:szCs w:val="26"/>
              </w:rPr>
            </w:pPr>
          </w:p>
        </w:tc>
      </w:tr>
      <w:tr w:rsidR="001D3A4C" w:rsidRPr="000547AF" w:rsidTr="00F22E13">
        <w:trPr>
          <w:trHeight w:val="192"/>
        </w:trPr>
        <w:tc>
          <w:tcPr>
            <w:tcW w:w="4361" w:type="dxa"/>
            <w:vMerge w:val="restart"/>
            <w:tcBorders>
              <w:top w:val="single" w:sz="4" w:space="0" w:color="auto"/>
            </w:tcBorders>
          </w:tcPr>
          <w:p w:rsidR="001D3A4C" w:rsidRPr="000547AF" w:rsidRDefault="001D3A4C" w:rsidP="00D81A3C">
            <w:pPr>
              <w:spacing w:after="0" w:line="240" w:lineRule="auto"/>
              <w:jc w:val="both"/>
              <w:rPr>
                <w:rFonts w:ascii="PT Astra Serif" w:eastAsia="Arial Unicode MS" w:hAnsi="PT Astra Serif"/>
                <w:sz w:val="26"/>
                <w:szCs w:val="26"/>
              </w:rPr>
            </w:pPr>
            <w:r w:rsidRPr="000547AF">
              <w:rPr>
                <w:rFonts w:ascii="PT Astra Serif" w:eastAsia="Arial Unicode MS" w:hAnsi="PT Astra Serif"/>
                <w:sz w:val="26"/>
                <w:szCs w:val="26"/>
              </w:rPr>
              <w:t>Итого:</w:t>
            </w:r>
          </w:p>
        </w:tc>
        <w:tc>
          <w:tcPr>
            <w:tcW w:w="1417" w:type="dxa"/>
            <w:tcBorders>
              <w:top w:val="single" w:sz="4" w:space="0" w:color="auto"/>
              <w:bottom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2017 год</w:t>
            </w:r>
          </w:p>
        </w:tc>
        <w:tc>
          <w:tcPr>
            <w:tcW w:w="1269" w:type="dxa"/>
            <w:tcBorders>
              <w:top w:val="single" w:sz="4" w:space="0" w:color="auto"/>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1977,096</w:t>
            </w:r>
          </w:p>
        </w:tc>
        <w:tc>
          <w:tcPr>
            <w:tcW w:w="1381" w:type="dxa"/>
            <w:gridSpan w:val="2"/>
            <w:tcBorders>
              <w:top w:val="single" w:sz="4" w:space="0" w:color="auto"/>
              <w:left w:val="single" w:sz="4" w:space="0" w:color="auto"/>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949,903</w:t>
            </w:r>
          </w:p>
        </w:tc>
        <w:tc>
          <w:tcPr>
            <w:tcW w:w="1381" w:type="dxa"/>
            <w:gridSpan w:val="2"/>
            <w:tcBorders>
              <w:top w:val="single" w:sz="4" w:space="0" w:color="auto"/>
              <w:left w:val="single" w:sz="4" w:space="0" w:color="auto"/>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777,193</w:t>
            </w:r>
          </w:p>
        </w:tc>
        <w:tc>
          <w:tcPr>
            <w:tcW w:w="1639" w:type="dxa"/>
            <w:gridSpan w:val="2"/>
            <w:tcBorders>
              <w:top w:val="single" w:sz="4" w:space="0" w:color="auto"/>
              <w:left w:val="single" w:sz="4" w:space="0" w:color="auto"/>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250,0</w:t>
            </w:r>
          </w:p>
        </w:tc>
        <w:tc>
          <w:tcPr>
            <w:tcW w:w="1135" w:type="dxa"/>
            <w:tcBorders>
              <w:top w:val="single" w:sz="4" w:space="0" w:color="auto"/>
              <w:lef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val="restart"/>
            <w:tcBorders>
              <w:top w:val="single" w:sz="4" w:space="0" w:color="auto"/>
            </w:tcBorders>
          </w:tcPr>
          <w:p w:rsidR="001D3A4C" w:rsidRPr="000547AF" w:rsidRDefault="001D3A4C" w:rsidP="00735887">
            <w:pPr>
              <w:spacing w:after="0" w:line="240" w:lineRule="auto"/>
              <w:jc w:val="center"/>
              <w:rPr>
                <w:rFonts w:ascii="PT Astra Serif" w:eastAsia="Arial Unicode MS" w:hAnsi="PT Astra Serif"/>
                <w:sz w:val="26"/>
                <w:szCs w:val="26"/>
              </w:rPr>
            </w:pPr>
          </w:p>
          <w:p w:rsidR="001D3A4C" w:rsidRPr="000547AF" w:rsidRDefault="001D3A4C" w:rsidP="00735887">
            <w:pPr>
              <w:spacing w:after="0" w:line="240" w:lineRule="auto"/>
              <w:jc w:val="center"/>
              <w:rPr>
                <w:rFonts w:ascii="PT Astra Serif" w:eastAsia="Arial Unicode MS" w:hAnsi="PT Astra Serif"/>
                <w:sz w:val="26"/>
                <w:szCs w:val="26"/>
              </w:rPr>
            </w:pPr>
          </w:p>
          <w:p w:rsidR="001D3A4C" w:rsidRPr="000547AF" w:rsidRDefault="001D3A4C" w:rsidP="00735887">
            <w:pPr>
              <w:spacing w:after="0" w:line="240" w:lineRule="auto"/>
              <w:jc w:val="center"/>
              <w:rPr>
                <w:rFonts w:ascii="PT Astra Serif" w:eastAsia="Arial Unicode MS" w:hAnsi="PT Astra Serif"/>
                <w:sz w:val="26"/>
                <w:szCs w:val="26"/>
              </w:rPr>
            </w:pPr>
          </w:p>
          <w:p w:rsidR="001D3A4C" w:rsidRPr="000547AF" w:rsidRDefault="001D3A4C" w:rsidP="00735887">
            <w:pPr>
              <w:spacing w:after="0" w:line="240" w:lineRule="auto"/>
              <w:jc w:val="center"/>
              <w:rPr>
                <w:rFonts w:ascii="PT Astra Serif" w:eastAsia="Arial Unicode MS" w:hAnsi="PT Astra Serif"/>
                <w:sz w:val="26"/>
                <w:szCs w:val="26"/>
              </w:rPr>
            </w:pPr>
          </w:p>
        </w:tc>
      </w:tr>
      <w:tr w:rsidR="001D3A4C" w:rsidRPr="000547AF" w:rsidTr="00F22E13">
        <w:trPr>
          <w:trHeight w:val="192"/>
        </w:trPr>
        <w:tc>
          <w:tcPr>
            <w:tcW w:w="4361" w:type="dxa"/>
            <w:vMerge/>
          </w:tcPr>
          <w:p w:rsidR="001D3A4C" w:rsidRPr="000547AF" w:rsidRDefault="001D3A4C" w:rsidP="00735887">
            <w:pPr>
              <w:spacing w:after="0" w:line="240" w:lineRule="auto"/>
              <w:jc w:val="both"/>
              <w:rPr>
                <w:rFonts w:ascii="PT Astra Serif" w:eastAsia="Arial Unicode MS" w:hAnsi="PT Astra Serif"/>
                <w:sz w:val="26"/>
                <w:szCs w:val="26"/>
              </w:rPr>
            </w:pPr>
          </w:p>
        </w:tc>
        <w:tc>
          <w:tcPr>
            <w:tcW w:w="1417" w:type="dxa"/>
            <w:tcBorders>
              <w:top w:val="single" w:sz="4" w:space="0" w:color="auto"/>
              <w:bottom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2018 год</w:t>
            </w:r>
          </w:p>
        </w:tc>
        <w:tc>
          <w:tcPr>
            <w:tcW w:w="1269" w:type="dxa"/>
            <w:tcBorders>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0,0</w:t>
            </w:r>
          </w:p>
        </w:tc>
        <w:tc>
          <w:tcPr>
            <w:tcW w:w="1381" w:type="dxa"/>
            <w:gridSpan w:val="2"/>
            <w:tcBorders>
              <w:left w:val="single" w:sz="4" w:space="0" w:color="auto"/>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tcBorders>
              <w:left w:val="single" w:sz="4" w:space="0" w:color="auto"/>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0,0</w:t>
            </w:r>
          </w:p>
        </w:tc>
        <w:tc>
          <w:tcPr>
            <w:tcW w:w="1135" w:type="dxa"/>
            <w:tcBorders>
              <w:lef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tcPr>
          <w:p w:rsidR="001D3A4C" w:rsidRPr="000547AF" w:rsidRDefault="001D3A4C" w:rsidP="00735887">
            <w:pPr>
              <w:spacing w:after="0" w:line="240" w:lineRule="auto"/>
              <w:jc w:val="center"/>
              <w:rPr>
                <w:rFonts w:ascii="PT Astra Serif" w:eastAsia="Arial Unicode MS" w:hAnsi="PT Astra Serif"/>
                <w:sz w:val="26"/>
                <w:szCs w:val="26"/>
              </w:rPr>
            </w:pPr>
          </w:p>
        </w:tc>
      </w:tr>
      <w:tr w:rsidR="001D3A4C" w:rsidRPr="000547AF" w:rsidTr="00F22E13">
        <w:trPr>
          <w:trHeight w:val="192"/>
        </w:trPr>
        <w:tc>
          <w:tcPr>
            <w:tcW w:w="4361" w:type="dxa"/>
            <w:vMerge/>
          </w:tcPr>
          <w:p w:rsidR="001D3A4C" w:rsidRPr="000547AF" w:rsidRDefault="001D3A4C" w:rsidP="00735887">
            <w:pPr>
              <w:spacing w:after="0" w:line="240" w:lineRule="auto"/>
              <w:jc w:val="both"/>
              <w:rPr>
                <w:rFonts w:ascii="PT Astra Serif" w:eastAsia="Arial Unicode MS" w:hAnsi="PT Astra Serif"/>
                <w:sz w:val="26"/>
                <w:szCs w:val="26"/>
              </w:rPr>
            </w:pPr>
          </w:p>
        </w:tc>
        <w:tc>
          <w:tcPr>
            <w:tcW w:w="1417" w:type="dxa"/>
            <w:tcBorders>
              <w:top w:val="single" w:sz="4" w:space="0" w:color="auto"/>
              <w:bottom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2019 год</w:t>
            </w:r>
          </w:p>
        </w:tc>
        <w:tc>
          <w:tcPr>
            <w:tcW w:w="1269" w:type="dxa"/>
            <w:tcBorders>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0,0</w:t>
            </w:r>
          </w:p>
        </w:tc>
        <w:tc>
          <w:tcPr>
            <w:tcW w:w="1381" w:type="dxa"/>
            <w:gridSpan w:val="2"/>
            <w:tcBorders>
              <w:left w:val="single" w:sz="4" w:space="0" w:color="auto"/>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tcBorders>
              <w:left w:val="single" w:sz="4" w:space="0" w:color="auto"/>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0,0</w:t>
            </w:r>
          </w:p>
        </w:tc>
        <w:tc>
          <w:tcPr>
            <w:tcW w:w="1135" w:type="dxa"/>
            <w:tcBorders>
              <w:lef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tcPr>
          <w:p w:rsidR="001D3A4C" w:rsidRPr="000547AF" w:rsidRDefault="001D3A4C" w:rsidP="00735887">
            <w:pPr>
              <w:spacing w:after="0" w:line="240" w:lineRule="auto"/>
              <w:jc w:val="center"/>
              <w:rPr>
                <w:rFonts w:ascii="PT Astra Serif" w:eastAsia="Arial Unicode MS" w:hAnsi="PT Astra Serif"/>
                <w:sz w:val="26"/>
                <w:szCs w:val="26"/>
              </w:rPr>
            </w:pPr>
          </w:p>
        </w:tc>
      </w:tr>
      <w:tr w:rsidR="001D3A4C" w:rsidRPr="000547AF" w:rsidTr="00F22E13">
        <w:trPr>
          <w:trHeight w:val="192"/>
        </w:trPr>
        <w:tc>
          <w:tcPr>
            <w:tcW w:w="4361" w:type="dxa"/>
            <w:vMerge/>
          </w:tcPr>
          <w:p w:rsidR="001D3A4C" w:rsidRPr="000547AF" w:rsidRDefault="001D3A4C" w:rsidP="00735887">
            <w:pPr>
              <w:spacing w:after="0" w:line="240" w:lineRule="auto"/>
              <w:jc w:val="both"/>
              <w:rPr>
                <w:rFonts w:ascii="PT Astra Serif" w:eastAsia="Arial Unicode MS" w:hAnsi="PT Astra Serif"/>
                <w:sz w:val="26"/>
                <w:szCs w:val="26"/>
              </w:rPr>
            </w:pPr>
          </w:p>
        </w:tc>
        <w:tc>
          <w:tcPr>
            <w:tcW w:w="1417" w:type="dxa"/>
            <w:tcBorders>
              <w:top w:val="single" w:sz="4" w:space="0" w:color="auto"/>
              <w:bottom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2020 год</w:t>
            </w:r>
          </w:p>
        </w:tc>
        <w:tc>
          <w:tcPr>
            <w:tcW w:w="1269" w:type="dxa"/>
            <w:tcBorders>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300,0</w:t>
            </w:r>
          </w:p>
        </w:tc>
        <w:tc>
          <w:tcPr>
            <w:tcW w:w="1381" w:type="dxa"/>
            <w:gridSpan w:val="2"/>
            <w:tcBorders>
              <w:left w:val="single" w:sz="4" w:space="0" w:color="auto"/>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tcBorders>
              <w:left w:val="single" w:sz="4" w:space="0" w:color="auto"/>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300,0</w:t>
            </w:r>
          </w:p>
        </w:tc>
        <w:tc>
          <w:tcPr>
            <w:tcW w:w="1135" w:type="dxa"/>
            <w:tcBorders>
              <w:lef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tcPr>
          <w:p w:rsidR="001D3A4C" w:rsidRPr="000547AF" w:rsidRDefault="001D3A4C" w:rsidP="00735887">
            <w:pPr>
              <w:spacing w:after="0" w:line="240" w:lineRule="auto"/>
              <w:jc w:val="center"/>
              <w:rPr>
                <w:rFonts w:ascii="PT Astra Serif" w:eastAsia="Arial Unicode MS" w:hAnsi="PT Astra Serif"/>
                <w:sz w:val="26"/>
                <w:szCs w:val="26"/>
              </w:rPr>
            </w:pPr>
          </w:p>
        </w:tc>
      </w:tr>
      <w:tr w:rsidR="001D3A4C" w:rsidRPr="000547AF" w:rsidTr="00F22E13">
        <w:trPr>
          <w:trHeight w:val="192"/>
        </w:trPr>
        <w:tc>
          <w:tcPr>
            <w:tcW w:w="4361" w:type="dxa"/>
            <w:vMerge/>
          </w:tcPr>
          <w:p w:rsidR="001D3A4C" w:rsidRPr="000547AF" w:rsidRDefault="001D3A4C" w:rsidP="00735887">
            <w:pPr>
              <w:spacing w:after="0" w:line="240" w:lineRule="auto"/>
              <w:jc w:val="both"/>
              <w:rPr>
                <w:rFonts w:ascii="PT Astra Serif" w:eastAsia="Arial Unicode MS" w:hAnsi="PT Astra Serif"/>
                <w:sz w:val="26"/>
                <w:szCs w:val="26"/>
              </w:rPr>
            </w:pPr>
          </w:p>
        </w:tc>
        <w:tc>
          <w:tcPr>
            <w:tcW w:w="1417" w:type="dxa"/>
            <w:tcBorders>
              <w:top w:val="single" w:sz="4" w:space="0" w:color="auto"/>
              <w:bottom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2021 год</w:t>
            </w:r>
          </w:p>
        </w:tc>
        <w:tc>
          <w:tcPr>
            <w:tcW w:w="1269" w:type="dxa"/>
            <w:tcBorders>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300,0</w:t>
            </w:r>
          </w:p>
        </w:tc>
        <w:tc>
          <w:tcPr>
            <w:tcW w:w="1381" w:type="dxa"/>
            <w:gridSpan w:val="2"/>
            <w:tcBorders>
              <w:left w:val="single" w:sz="4" w:space="0" w:color="auto"/>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tcBorders>
              <w:left w:val="single" w:sz="4" w:space="0" w:color="auto"/>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300,0</w:t>
            </w:r>
          </w:p>
        </w:tc>
        <w:tc>
          <w:tcPr>
            <w:tcW w:w="1135" w:type="dxa"/>
            <w:tcBorders>
              <w:lef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vMerge/>
          </w:tcPr>
          <w:p w:rsidR="001D3A4C" w:rsidRPr="000547AF" w:rsidRDefault="001D3A4C" w:rsidP="00735887">
            <w:pPr>
              <w:spacing w:after="0" w:line="240" w:lineRule="auto"/>
              <w:jc w:val="center"/>
              <w:rPr>
                <w:rFonts w:ascii="PT Astra Serif" w:eastAsia="Arial Unicode MS" w:hAnsi="PT Astra Serif"/>
                <w:sz w:val="26"/>
                <w:szCs w:val="26"/>
              </w:rPr>
            </w:pPr>
          </w:p>
        </w:tc>
      </w:tr>
      <w:tr w:rsidR="001D3A4C" w:rsidRPr="000547AF" w:rsidTr="00F22E13">
        <w:trPr>
          <w:trHeight w:val="192"/>
        </w:trPr>
        <w:tc>
          <w:tcPr>
            <w:tcW w:w="4361" w:type="dxa"/>
            <w:vMerge/>
            <w:tcBorders>
              <w:bottom w:val="single" w:sz="4" w:space="0" w:color="000000"/>
            </w:tcBorders>
          </w:tcPr>
          <w:p w:rsidR="001D3A4C" w:rsidRPr="000547AF" w:rsidRDefault="001D3A4C" w:rsidP="00735887">
            <w:pPr>
              <w:spacing w:after="0" w:line="240" w:lineRule="auto"/>
              <w:jc w:val="both"/>
              <w:rPr>
                <w:rFonts w:ascii="PT Astra Serif" w:eastAsia="Arial Unicode MS" w:hAnsi="PT Astra Serif"/>
                <w:sz w:val="26"/>
                <w:szCs w:val="26"/>
              </w:rPr>
            </w:pPr>
          </w:p>
        </w:tc>
        <w:tc>
          <w:tcPr>
            <w:tcW w:w="1417" w:type="dxa"/>
            <w:tcBorders>
              <w:top w:val="single" w:sz="4" w:space="0" w:color="auto"/>
              <w:bottom w:val="single" w:sz="4" w:space="0" w:color="000000"/>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2022 год</w:t>
            </w:r>
          </w:p>
        </w:tc>
        <w:tc>
          <w:tcPr>
            <w:tcW w:w="1269" w:type="dxa"/>
            <w:tcBorders>
              <w:bottom w:val="single" w:sz="4" w:space="0" w:color="000000"/>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300,0</w:t>
            </w:r>
          </w:p>
        </w:tc>
        <w:tc>
          <w:tcPr>
            <w:tcW w:w="1381" w:type="dxa"/>
            <w:gridSpan w:val="2"/>
            <w:tcBorders>
              <w:left w:val="single" w:sz="4" w:space="0" w:color="auto"/>
              <w:bottom w:val="single" w:sz="4" w:space="0" w:color="000000"/>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381" w:type="dxa"/>
            <w:gridSpan w:val="2"/>
            <w:tcBorders>
              <w:left w:val="single" w:sz="4" w:space="0" w:color="auto"/>
              <w:bottom w:val="single" w:sz="4" w:space="0" w:color="000000"/>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1639" w:type="dxa"/>
            <w:gridSpan w:val="2"/>
            <w:tcBorders>
              <w:left w:val="single" w:sz="4" w:space="0" w:color="auto"/>
              <w:bottom w:val="single" w:sz="4" w:space="0" w:color="000000"/>
              <w:right w:val="single" w:sz="4" w:space="0" w:color="auto"/>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300,0</w:t>
            </w:r>
          </w:p>
        </w:tc>
        <w:tc>
          <w:tcPr>
            <w:tcW w:w="1135" w:type="dxa"/>
            <w:tcBorders>
              <w:left w:val="single" w:sz="4" w:space="0" w:color="auto"/>
              <w:bottom w:val="single" w:sz="4" w:space="0" w:color="000000"/>
            </w:tcBorders>
            <w:vAlign w:val="center"/>
          </w:tcPr>
          <w:p w:rsidR="001D3A4C" w:rsidRPr="000547AF" w:rsidRDefault="001D3A4C" w:rsidP="00735887">
            <w:pPr>
              <w:spacing w:after="0" w:line="240" w:lineRule="auto"/>
              <w:jc w:val="center"/>
              <w:rPr>
                <w:rFonts w:ascii="PT Astra Serif" w:eastAsia="Arial Unicode MS" w:hAnsi="PT Astra Serif"/>
                <w:sz w:val="26"/>
                <w:szCs w:val="26"/>
              </w:rPr>
            </w:pPr>
            <w:r w:rsidRPr="000547AF">
              <w:rPr>
                <w:rFonts w:ascii="PT Astra Serif" w:eastAsia="Arial Unicode MS" w:hAnsi="PT Astra Serif"/>
                <w:sz w:val="26"/>
                <w:szCs w:val="26"/>
              </w:rPr>
              <w:t>-</w:t>
            </w:r>
          </w:p>
        </w:tc>
        <w:tc>
          <w:tcPr>
            <w:tcW w:w="2204" w:type="dxa"/>
            <w:tcBorders>
              <w:bottom w:val="single" w:sz="4" w:space="0" w:color="000000"/>
            </w:tcBorders>
          </w:tcPr>
          <w:p w:rsidR="001D3A4C" w:rsidRPr="000547AF" w:rsidRDefault="001D3A4C" w:rsidP="00735887">
            <w:pPr>
              <w:spacing w:after="0" w:line="240" w:lineRule="auto"/>
              <w:jc w:val="center"/>
              <w:rPr>
                <w:rFonts w:ascii="PT Astra Serif" w:eastAsia="Arial Unicode MS" w:hAnsi="PT Astra Serif"/>
                <w:sz w:val="26"/>
                <w:szCs w:val="26"/>
              </w:rPr>
            </w:pPr>
          </w:p>
        </w:tc>
      </w:tr>
    </w:tbl>
    <w:p w:rsidR="00504D4E" w:rsidRPr="000547AF" w:rsidRDefault="00504D4E" w:rsidP="00504D4E">
      <w:pPr>
        <w:pStyle w:val="ConsPlusNormal"/>
        <w:widowControl/>
        <w:ind w:firstLine="709"/>
        <w:jc w:val="both"/>
        <w:rPr>
          <w:rFonts w:ascii="PT Astra Serif" w:hAnsi="PT Astra Serif"/>
        </w:rPr>
        <w:sectPr w:rsidR="00504D4E" w:rsidRPr="000547AF" w:rsidSect="00E433C0">
          <w:pgSz w:w="16838" w:h="11906" w:orient="landscape" w:code="9"/>
          <w:pgMar w:top="1701" w:right="1134" w:bottom="851" w:left="1134" w:header="720" w:footer="720" w:gutter="0"/>
          <w:cols w:space="720"/>
        </w:sectPr>
      </w:pPr>
    </w:p>
    <w:p w:rsidR="00AE0166" w:rsidRPr="000547AF" w:rsidRDefault="00764C4E" w:rsidP="00AE0166">
      <w:pPr>
        <w:pStyle w:val="ConsPlusNormal"/>
        <w:jc w:val="center"/>
        <w:outlineLvl w:val="1"/>
        <w:rPr>
          <w:rFonts w:ascii="PT Astra Serif" w:hAnsi="PT Astra Serif" w:cs="Times New Roman"/>
          <w:b/>
        </w:rPr>
      </w:pPr>
      <w:r w:rsidRPr="000547AF">
        <w:rPr>
          <w:rFonts w:ascii="PT Astra Serif" w:hAnsi="PT Astra Serif" w:cs="Times New Roman"/>
          <w:b/>
        </w:rPr>
        <w:lastRenderedPageBreak/>
        <w:t>5</w:t>
      </w:r>
      <w:r w:rsidR="00AE0166" w:rsidRPr="000547AF">
        <w:rPr>
          <w:rFonts w:ascii="PT Astra Serif" w:hAnsi="PT Astra Serif" w:cs="Times New Roman"/>
          <w:b/>
        </w:rPr>
        <w:t>.</w:t>
      </w:r>
      <w:r w:rsidRPr="000547AF">
        <w:rPr>
          <w:rFonts w:ascii="PT Astra Serif" w:hAnsi="PT Astra Serif" w:cs="Times New Roman"/>
          <w:b/>
        </w:rPr>
        <w:t> </w:t>
      </w:r>
      <w:r w:rsidR="00AE0166" w:rsidRPr="000547AF">
        <w:rPr>
          <w:rFonts w:ascii="PT Astra Serif" w:hAnsi="PT Astra Serif" w:cs="Times New Roman"/>
          <w:b/>
        </w:rPr>
        <w:t>Основные меры правового регулирования муниципальной программы в сфере развития малого и среднего предпринимательства</w:t>
      </w:r>
    </w:p>
    <w:p w:rsidR="00AE0166" w:rsidRPr="000547AF" w:rsidRDefault="00AE0166" w:rsidP="00AE0166">
      <w:pPr>
        <w:pStyle w:val="ConsPlusNormal"/>
        <w:widowControl/>
        <w:ind w:firstLine="709"/>
        <w:jc w:val="center"/>
        <w:outlineLvl w:val="1"/>
        <w:rPr>
          <w:rFonts w:ascii="PT Astra Serif" w:hAnsi="PT Astra Serif" w:cs="Times New Roman"/>
          <w:b/>
          <w:sz w:val="16"/>
          <w:szCs w:val="16"/>
        </w:rPr>
      </w:pPr>
    </w:p>
    <w:p w:rsidR="00165A34" w:rsidRPr="000547AF" w:rsidRDefault="00754649" w:rsidP="00FE4D70">
      <w:pPr>
        <w:pStyle w:val="ConsPlusNormal"/>
        <w:widowControl/>
        <w:ind w:firstLine="709"/>
        <w:jc w:val="both"/>
        <w:outlineLvl w:val="1"/>
        <w:rPr>
          <w:rFonts w:ascii="PT Astra Serif" w:hAnsi="PT Astra Serif" w:cs="Times New Roman"/>
        </w:rPr>
      </w:pPr>
      <w:r w:rsidRPr="000547AF">
        <w:rPr>
          <w:rFonts w:ascii="PT Astra Serif" w:hAnsi="PT Astra Serif" w:cs="Times New Roman"/>
        </w:rPr>
        <w:t xml:space="preserve">Основные меры правового регулирования </w:t>
      </w:r>
      <w:r w:rsidR="00165A34" w:rsidRPr="000547AF">
        <w:rPr>
          <w:rFonts w:ascii="PT Astra Serif" w:hAnsi="PT Astra Serif" w:cs="Times New Roman"/>
        </w:rPr>
        <w:t xml:space="preserve"> в сфере малого и среднего предпринимательства, направленные на достижение цели и конечных результатов программы, предусматривают разработку и принятие нормативных правовых актов муниципального образования город Суворов Суворовского района.</w:t>
      </w:r>
    </w:p>
    <w:p w:rsidR="00165A34" w:rsidRPr="000547AF" w:rsidRDefault="00165A34" w:rsidP="00FE4D70">
      <w:pPr>
        <w:pStyle w:val="ConsPlusNormal"/>
        <w:jc w:val="both"/>
        <w:outlineLvl w:val="1"/>
        <w:rPr>
          <w:rFonts w:ascii="PT Astra Serif" w:hAnsi="PT Astra Serif" w:cs="Times New Roman"/>
        </w:rPr>
      </w:pPr>
      <w:r w:rsidRPr="000547AF">
        <w:rPr>
          <w:rFonts w:ascii="PT Astra Serif" w:hAnsi="PT Astra Serif" w:cs="Times New Roman"/>
        </w:rPr>
        <w:t>Основные меры правового регулирования муниципальной программы в сфере развития малого и среднего предпринимательства:</w:t>
      </w:r>
    </w:p>
    <w:p w:rsidR="00754649" w:rsidRPr="000547AF" w:rsidRDefault="00754649" w:rsidP="00165A34">
      <w:pPr>
        <w:pStyle w:val="ConsPlusNormal"/>
        <w:widowControl/>
        <w:ind w:firstLine="709"/>
        <w:jc w:val="both"/>
        <w:outlineLvl w:val="1"/>
        <w:rPr>
          <w:rFonts w:ascii="PT Astra Serif" w:hAnsi="PT Astra Serif"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56"/>
        <w:gridCol w:w="3685"/>
        <w:gridCol w:w="1134"/>
        <w:gridCol w:w="1843"/>
      </w:tblGrid>
      <w:tr w:rsidR="00AE0166" w:rsidRPr="000547AF" w:rsidTr="00587746">
        <w:tc>
          <w:tcPr>
            <w:tcW w:w="2756" w:type="dxa"/>
          </w:tcPr>
          <w:p w:rsidR="00AE0166" w:rsidRPr="000547AF" w:rsidRDefault="00AE0166" w:rsidP="00951023">
            <w:pPr>
              <w:pStyle w:val="ConsPlusNormal"/>
              <w:ind w:firstLine="0"/>
              <w:jc w:val="center"/>
              <w:rPr>
                <w:rFonts w:ascii="PT Astra Serif" w:hAnsi="PT Astra Serif" w:cs="Times New Roman"/>
              </w:rPr>
            </w:pPr>
            <w:r w:rsidRPr="000547AF">
              <w:rPr>
                <w:rFonts w:ascii="PT Astra Serif" w:hAnsi="PT Astra Serif" w:cs="Times New Roman"/>
              </w:rPr>
              <w:t>Наименование мероприятия</w:t>
            </w:r>
          </w:p>
        </w:tc>
        <w:tc>
          <w:tcPr>
            <w:tcW w:w="3685" w:type="dxa"/>
          </w:tcPr>
          <w:p w:rsidR="00AE0166" w:rsidRPr="000547AF" w:rsidRDefault="00AE0166" w:rsidP="00951023">
            <w:pPr>
              <w:pStyle w:val="ConsPlusNormal"/>
              <w:ind w:hanging="29"/>
              <w:jc w:val="center"/>
              <w:rPr>
                <w:rFonts w:ascii="PT Astra Serif" w:hAnsi="PT Astra Serif" w:cs="Times New Roman"/>
              </w:rPr>
            </w:pPr>
            <w:r w:rsidRPr="000547AF">
              <w:rPr>
                <w:rFonts w:ascii="PT Astra Serif" w:hAnsi="PT Astra Serif" w:cs="Times New Roman"/>
              </w:rPr>
              <w:t>Вид нормативного правового акта</w:t>
            </w:r>
          </w:p>
        </w:tc>
        <w:tc>
          <w:tcPr>
            <w:tcW w:w="1134" w:type="dxa"/>
          </w:tcPr>
          <w:p w:rsidR="00AE0166" w:rsidRPr="000547AF" w:rsidRDefault="00AE0166" w:rsidP="00951023">
            <w:pPr>
              <w:pStyle w:val="ConsPlusNormal"/>
              <w:ind w:firstLine="0"/>
              <w:jc w:val="center"/>
              <w:rPr>
                <w:rFonts w:ascii="PT Astra Serif" w:hAnsi="PT Astra Serif" w:cs="Times New Roman"/>
              </w:rPr>
            </w:pPr>
            <w:r w:rsidRPr="000547AF">
              <w:rPr>
                <w:rFonts w:ascii="PT Astra Serif" w:hAnsi="PT Astra Serif" w:cs="Times New Roman"/>
              </w:rPr>
              <w:t>Сроки</w:t>
            </w:r>
          </w:p>
        </w:tc>
        <w:tc>
          <w:tcPr>
            <w:tcW w:w="1843" w:type="dxa"/>
          </w:tcPr>
          <w:p w:rsidR="00AE0166" w:rsidRPr="000547AF" w:rsidRDefault="00AE0166" w:rsidP="00951023">
            <w:pPr>
              <w:pStyle w:val="ConsPlusNormal"/>
              <w:ind w:firstLine="0"/>
              <w:jc w:val="center"/>
              <w:rPr>
                <w:rFonts w:ascii="PT Astra Serif" w:hAnsi="PT Astra Serif" w:cs="Times New Roman"/>
              </w:rPr>
            </w:pPr>
            <w:r w:rsidRPr="000547AF">
              <w:rPr>
                <w:rFonts w:ascii="PT Astra Serif" w:hAnsi="PT Astra Serif" w:cs="Times New Roman"/>
              </w:rPr>
              <w:t>Исполнитель</w:t>
            </w:r>
          </w:p>
        </w:tc>
      </w:tr>
      <w:tr w:rsidR="00587746" w:rsidRPr="000547AF" w:rsidTr="00587746">
        <w:tc>
          <w:tcPr>
            <w:tcW w:w="2756" w:type="dxa"/>
          </w:tcPr>
          <w:p w:rsidR="00587746" w:rsidRPr="000547AF" w:rsidRDefault="004B5CB2" w:rsidP="00587746">
            <w:pPr>
              <w:spacing w:after="0" w:line="240" w:lineRule="auto"/>
              <w:jc w:val="both"/>
              <w:rPr>
                <w:rFonts w:ascii="PT Astra Serif" w:eastAsia="Arial Unicode MS" w:hAnsi="PT Astra Serif"/>
                <w:sz w:val="26"/>
                <w:szCs w:val="26"/>
              </w:rPr>
            </w:pPr>
            <w:r w:rsidRPr="000547AF">
              <w:rPr>
                <w:rFonts w:ascii="PT Astra Serif" w:eastAsia="Arial Unicode MS" w:hAnsi="PT Astra Serif"/>
                <w:sz w:val="26"/>
                <w:szCs w:val="26"/>
              </w:rPr>
              <w:t>1</w:t>
            </w:r>
            <w:r w:rsidR="00587746" w:rsidRPr="000547AF">
              <w:rPr>
                <w:rFonts w:ascii="PT Astra Serif" w:eastAsia="Arial Unicode MS" w:hAnsi="PT Astra Serif"/>
                <w:sz w:val="26"/>
                <w:szCs w:val="26"/>
              </w:rPr>
              <w:t xml:space="preserve">. Оказание имущественной поддержки субъектам малого и среднего </w:t>
            </w:r>
          </w:p>
          <w:p w:rsidR="00587746" w:rsidRPr="000547AF" w:rsidRDefault="00587746" w:rsidP="00587746">
            <w:pPr>
              <w:spacing w:after="0" w:line="240" w:lineRule="auto"/>
              <w:jc w:val="both"/>
              <w:rPr>
                <w:rFonts w:ascii="PT Astra Serif" w:eastAsia="Arial Unicode MS" w:hAnsi="PT Astra Serif"/>
                <w:sz w:val="26"/>
                <w:szCs w:val="26"/>
                <w:shd w:val="clear" w:color="auto" w:fill="FFFFFF"/>
              </w:rPr>
            </w:pPr>
            <w:r w:rsidRPr="000547AF">
              <w:rPr>
                <w:rFonts w:ascii="PT Astra Serif" w:eastAsia="Arial Unicode MS" w:hAnsi="PT Astra Serif"/>
                <w:sz w:val="26"/>
                <w:szCs w:val="26"/>
              </w:rPr>
              <w:t>предпринимательства</w:t>
            </w:r>
          </w:p>
          <w:p w:rsidR="00587746" w:rsidRPr="000547AF" w:rsidRDefault="00587746" w:rsidP="00FB0046">
            <w:pPr>
              <w:spacing w:after="0" w:line="240" w:lineRule="auto"/>
              <w:jc w:val="both"/>
              <w:rPr>
                <w:rFonts w:ascii="PT Astra Serif" w:eastAsia="Arial Unicode MS" w:hAnsi="PT Astra Serif"/>
                <w:sz w:val="26"/>
                <w:szCs w:val="26"/>
                <w:shd w:val="clear" w:color="auto" w:fill="FFFFFF"/>
              </w:rPr>
            </w:pPr>
          </w:p>
        </w:tc>
        <w:tc>
          <w:tcPr>
            <w:tcW w:w="3685" w:type="dxa"/>
          </w:tcPr>
          <w:p w:rsidR="00587746" w:rsidRPr="000547AF" w:rsidRDefault="00AB66CD" w:rsidP="005D3BBF">
            <w:pPr>
              <w:pStyle w:val="ConsPlusNormal"/>
              <w:ind w:firstLine="0"/>
              <w:jc w:val="both"/>
              <w:rPr>
                <w:rFonts w:ascii="PT Astra Serif" w:hAnsi="PT Astra Serif" w:cs="Times New Roman"/>
              </w:rPr>
            </w:pPr>
            <w:proofErr w:type="gramStart"/>
            <w:r w:rsidRPr="000547AF">
              <w:rPr>
                <w:rFonts w:ascii="PT Astra Serif" w:hAnsi="PT Astra Serif" w:cs="Times New Roman"/>
              </w:rPr>
              <w:t>П</w:t>
            </w:r>
            <w:r w:rsidR="00587746" w:rsidRPr="000547AF">
              <w:rPr>
                <w:rFonts w:ascii="PT Astra Serif" w:hAnsi="PT Astra Serif" w:cs="Times New Roman"/>
              </w:rPr>
              <w:t>остановление администрации муниципального об</w:t>
            </w:r>
            <w:r w:rsidR="001D3A4C" w:rsidRPr="000547AF">
              <w:rPr>
                <w:rFonts w:ascii="PT Astra Serif" w:hAnsi="PT Astra Serif" w:cs="Times New Roman"/>
              </w:rPr>
              <w:t>разования Суворовский район от 20</w:t>
            </w:r>
            <w:r w:rsidR="00587746" w:rsidRPr="000547AF">
              <w:rPr>
                <w:rFonts w:ascii="PT Astra Serif" w:hAnsi="PT Astra Serif" w:cs="Times New Roman"/>
              </w:rPr>
              <w:t>.</w:t>
            </w:r>
            <w:r w:rsidR="001D3A4C" w:rsidRPr="000547AF">
              <w:rPr>
                <w:rFonts w:ascii="PT Astra Serif" w:hAnsi="PT Astra Serif" w:cs="Times New Roman"/>
              </w:rPr>
              <w:t>01.2020</w:t>
            </w:r>
            <w:r w:rsidR="00587746" w:rsidRPr="000547AF">
              <w:rPr>
                <w:rFonts w:ascii="PT Astra Serif" w:hAnsi="PT Astra Serif" w:cs="Times New Roman"/>
              </w:rPr>
              <w:t xml:space="preserve"> № </w:t>
            </w:r>
            <w:r w:rsidR="001D3A4C" w:rsidRPr="000547AF">
              <w:rPr>
                <w:rFonts w:ascii="PT Astra Serif" w:hAnsi="PT Astra Serif" w:cs="Times New Roman"/>
              </w:rPr>
              <w:t>36</w:t>
            </w:r>
            <w:r w:rsidR="00587746" w:rsidRPr="000547AF">
              <w:rPr>
                <w:rFonts w:ascii="PT Astra Serif" w:hAnsi="PT Astra Serif" w:cs="Times New Roman"/>
              </w:rPr>
              <w:t xml:space="preserve"> </w:t>
            </w:r>
            <w:r w:rsidR="006634F3" w:rsidRPr="000547AF">
              <w:rPr>
                <w:rFonts w:ascii="PT Astra Serif" w:hAnsi="PT Astra Serif" w:cs="Times New Roman"/>
              </w:rPr>
              <w:t>«</w:t>
            </w:r>
            <w:r w:rsidR="005D3BBF" w:rsidRPr="000547AF">
              <w:rPr>
                <w:rFonts w:ascii="PT Astra Serif" w:hAnsi="PT Astra Serif" w:cs="Times New Roman"/>
              </w:rPr>
              <w:t xml:space="preserve">О внесении изменения в постановление администрации муниципального образования Суворовский район от 28.10.2016 № 812 </w:t>
            </w:r>
            <w:r w:rsidR="00587746" w:rsidRPr="000547AF">
              <w:rPr>
                <w:rFonts w:ascii="PT Astra Serif" w:hAnsi="PT Astra Serif" w:cs="Times New Roman"/>
              </w:rPr>
              <w:t>«Об утверждении</w:t>
            </w:r>
            <w:bookmarkStart w:id="0" w:name="_GoBack"/>
            <w:bookmarkEnd w:id="0"/>
            <w:r w:rsidR="00587746" w:rsidRPr="000547AF">
              <w:rPr>
                <w:rFonts w:ascii="PT Astra Serif" w:hAnsi="PT Astra Serif" w:cs="Times New Roman"/>
              </w:rPr>
              <w:t xml:space="preserve"> перечня муниципального имущества муниципального образования Суворовский район,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w:t>
            </w:r>
            <w:r w:rsidR="00A90166" w:rsidRPr="000547AF">
              <w:rPr>
                <w:rFonts w:ascii="PT Astra Serif" w:hAnsi="PT Astra Serif" w:cs="Times New Roman"/>
              </w:rPr>
              <w:t>и (или) в пользование субъектам малого и среднего предпринимательства и</w:t>
            </w:r>
            <w:proofErr w:type="gramEnd"/>
            <w:r w:rsidR="00A90166" w:rsidRPr="000547AF">
              <w:rPr>
                <w:rFonts w:ascii="PT Astra Serif" w:hAnsi="PT Astra Serif" w:cs="Times New Roman"/>
              </w:rPr>
              <w:t xml:space="preserve"> организациям, образующим инфраструктуру поддержки субъектов малого и среднего предпринимательства на долгосрочной основе»</w:t>
            </w:r>
          </w:p>
        </w:tc>
        <w:tc>
          <w:tcPr>
            <w:tcW w:w="1134" w:type="dxa"/>
          </w:tcPr>
          <w:p w:rsidR="00587746" w:rsidRPr="000547AF" w:rsidRDefault="00A90166" w:rsidP="003E05AB">
            <w:pPr>
              <w:pStyle w:val="ConsPlusNormal"/>
              <w:ind w:firstLine="0"/>
              <w:jc w:val="center"/>
              <w:rPr>
                <w:rFonts w:ascii="PT Astra Serif" w:hAnsi="PT Astra Serif" w:cs="Times New Roman"/>
              </w:rPr>
            </w:pPr>
            <w:r w:rsidRPr="000547AF">
              <w:rPr>
                <w:rFonts w:ascii="PT Astra Serif" w:hAnsi="PT Astra Serif" w:cs="Times New Roman"/>
                <w:lang w:val="en-US"/>
              </w:rPr>
              <w:t>I</w:t>
            </w:r>
            <w:r w:rsidRPr="000547AF">
              <w:rPr>
                <w:rFonts w:ascii="PT Astra Serif" w:hAnsi="PT Astra Serif" w:cs="Times New Roman"/>
              </w:rPr>
              <w:t xml:space="preserve"> – </w:t>
            </w:r>
            <w:r w:rsidRPr="000547AF">
              <w:rPr>
                <w:rFonts w:ascii="PT Astra Serif" w:hAnsi="PT Astra Serif" w:cs="Times New Roman"/>
                <w:lang w:val="en-US"/>
              </w:rPr>
              <w:t>IV</w:t>
            </w:r>
          </w:p>
          <w:p w:rsidR="00A90166" w:rsidRPr="000547AF" w:rsidRDefault="00A90166" w:rsidP="003E05AB">
            <w:pPr>
              <w:pStyle w:val="ConsPlusNormal"/>
              <w:ind w:firstLine="0"/>
              <w:jc w:val="center"/>
              <w:rPr>
                <w:rFonts w:ascii="PT Astra Serif" w:hAnsi="PT Astra Serif" w:cs="Times New Roman"/>
              </w:rPr>
            </w:pPr>
            <w:r w:rsidRPr="000547AF">
              <w:rPr>
                <w:rFonts w:ascii="PT Astra Serif" w:hAnsi="PT Astra Serif" w:cs="Times New Roman"/>
              </w:rPr>
              <w:t>квартал</w:t>
            </w:r>
          </w:p>
          <w:p w:rsidR="00A90166" w:rsidRPr="000547AF" w:rsidRDefault="00A90166" w:rsidP="003E05AB">
            <w:pPr>
              <w:pStyle w:val="ConsPlusNormal"/>
              <w:ind w:firstLine="0"/>
              <w:jc w:val="center"/>
              <w:rPr>
                <w:rFonts w:ascii="PT Astra Serif" w:hAnsi="PT Astra Serif" w:cs="Times New Roman"/>
              </w:rPr>
            </w:pPr>
            <w:r w:rsidRPr="000547AF">
              <w:rPr>
                <w:rFonts w:ascii="PT Astra Serif" w:hAnsi="PT Astra Serif" w:cs="Times New Roman"/>
              </w:rPr>
              <w:t>(</w:t>
            </w:r>
            <w:proofErr w:type="spellStart"/>
            <w:proofErr w:type="gramStart"/>
            <w:r w:rsidRPr="000547AF">
              <w:rPr>
                <w:rFonts w:ascii="PT Astra Serif" w:hAnsi="PT Astra Serif" w:cs="Times New Roman"/>
              </w:rPr>
              <w:t>ежегод-но</w:t>
            </w:r>
            <w:proofErr w:type="spellEnd"/>
            <w:proofErr w:type="gramEnd"/>
            <w:r w:rsidRPr="000547AF">
              <w:rPr>
                <w:rFonts w:ascii="PT Astra Serif" w:hAnsi="PT Astra Serif" w:cs="Times New Roman"/>
              </w:rPr>
              <w:t>)</w:t>
            </w:r>
          </w:p>
        </w:tc>
        <w:tc>
          <w:tcPr>
            <w:tcW w:w="1843" w:type="dxa"/>
          </w:tcPr>
          <w:p w:rsidR="00CA3EB7" w:rsidRPr="000547AF" w:rsidRDefault="00CA3EB7" w:rsidP="00CA3EB7">
            <w:pPr>
              <w:pStyle w:val="ConsPlusNormal"/>
              <w:ind w:firstLine="0"/>
              <w:jc w:val="center"/>
              <w:rPr>
                <w:rFonts w:ascii="PT Astra Serif" w:hAnsi="PT Astra Serif"/>
              </w:rPr>
            </w:pPr>
            <w:r w:rsidRPr="000547AF">
              <w:rPr>
                <w:rFonts w:ascii="PT Astra Serif" w:hAnsi="PT Astra Serif"/>
              </w:rPr>
              <w:t>Финансово-экономическое управление</w:t>
            </w:r>
          </w:p>
          <w:p w:rsidR="00587746" w:rsidRPr="000547AF" w:rsidRDefault="00587746" w:rsidP="00CA3EB7">
            <w:pPr>
              <w:pStyle w:val="ConsPlusNormal"/>
              <w:ind w:firstLine="0"/>
              <w:jc w:val="center"/>
              <w:rPr>
                <w:rFonts w:ascii="PT Astra Serif" w:hAnsi="PT Astra Serif"/>
              </w:rPr>
            </w:pPr>
          </w:p>
        </w:tc>
      </w:tr>
      <w:tr w:rsidR="00FE4D70" w:rsidRPr="000547AF" w:rsidTr="00587746">
        <w:tc>
          <w:tcPr>
            <w:tcW w:w="2756" w:type="dxa"/>
          </w:tcPr>
          <w:p w:rsidR="00FE4D70" w:rsidRPr="000547AF" w:rsidRDefault="00FE4D70" w:rsidP="00FE4D70">
            <w:pPr>
              <w:spacing w:after="0" w:line="240" w:lineRule="auto"/>
              <w:jc w:val="both"/>
              <w:rPr>
                <w:rFonts w:ascii="PT Astra Serif" w:eastAsia="Arial Unicode MS" w:hAnsi="PT Astra Serif"/>
                <w:sz w:val="26"/>
                <w:szCs w:val="26"/>
                <w:shd w:val="clear" w:color="auto" w:fill="FFFFFF"/>
              </w:rPr>
            </w:pPr>
            <w:r w:rsidRPr="000547AF">
              <w:rPr>
                <w:rFonts w:ascii="PT Astra Serif" w:eastAsia="Arial Unicode MS" w:hAnsi="PT Astra Serif"/>
                <w:sz w:val="26"/>
                <w:szCs w:val="26"/>
                <w:shd w:val="clear" w:color="auto" w:fill="FFFFFF"/>
              </w:rPr>
              <w:t>2. Субсидирование части</w:t>
            </w:r>
          </w:p>
          <w:p w:rsidR="00FE4D70" w:rsidRPr="000547AF" w:rsidRDefault="00FE4D70" w:rsidP="00FE4D70">
            <w:pPr>
              <w:spacing w:after="0" w:line="240" w:lineRule="auto"/>
              <w:jc w:val="both"/>
              <w:rPr>
                <w:rFonts w:ascii="PT Astra Serif" w:eastAsia="Arial Unicode MS" w:hAnsi="PT Astra Serif"/>
                <w:sz w:val="26"/>
                <w:szCs w:val="26"/>
                <w:shd w:val="clear" w:color="auto" w:fill="FFFFFF"/>
              </w:rPr>
            </w:pPr>
            <w:r w:rsidRPr="000547AF">
              <w:rPr>
                <w:rFonts w:ascii="PT Astra Serif" w:eastAsia="Arial Unicode MS" w:hAnsi="PT Astra Serif"/>
                <w:sz w:val="26"/>
                <w:szCs w:val="26"/>
                <w:shd w:val="clear" w:color="auto" w:fill="FFFFFF"/>
              </w:rPr>
              <w:t xml:space="preserve">затрат субъектов малого и среднего предпринимательства, связанных с уплатой </w:t>
            </w:r>
          </w:p>
          <w:p w:rsidR="00FE4D70" w:rsidRPr="000547AF" w:rsidRDefault="00CF159A" w:rsidP="00FE4D70">
            <w:pPr>
              <w:spacing w:after="0" w:line="240" w:lineRule="auto"/>
              <w:jc w:val="both"/>
              <w:rPr>
                <w:rFonts w:ascii="PT Astra Serif" w:eastAsia="Arial Unicode MS" w:hAnsi="PT Astra Serif"/>
                <w:sz w:val="26"/>
                <w:szCs w:val="26"/>
              </w:rPr>
            </w:pPr>
            <w:hyperlink r:id="rId13" w:tooltip="Лизинг" w:history="1">
              <w:proofErr w:type="gramStart"/>
              <w:r w:rsidR="00FE4D70" w:rsidRPr="000547AF">
                <w:rPr>
                  <w:rStyle w:val="ab"/>
                  <w:rFonts w:ascii="PT Astra Serif" w:eastAsia="Arial Unicode MS" w:hAnsi="PT Astra Serif"/>
                  <w:color w:val="auto"/>
                  <w:sz w:val="26"/>
                  <w:szCs w:val="26"/>
                  <w:u w:val="none"/>
                  <w:bdr w:val="none" w:sz="0" w:space="0" w:color="auto" w:frame="1"/>
                  <w:shd w:val="clear" w:color="auto" w:fill="FFFFFF"/>
                </w:rPr>
                <w:t>лизинговых</w:t>
              </w:r>
            </w:hyperlink>
            <w:r w:rsidR="00FE4D70" w:rsidRPr="000547AF">
              <w:rPr>
                <w:rFonts w:ascii="PT Astra Serif" w:eastAsia="Arial Unicode MS" w:hAnsi="PT Astra Serif"/>
                <w:sz w:val="26"/>
                <w:szCs w:val="26"/>
              </w:rPr>
              <w:t xml:space="preserve"> платежей и </w:t>
            </w:r>
            <w:r w:rsidR="00FE4D70" w:rsidRPr="000547AF">
              <w:rPr>
                <w:rFonts w:ascii="PT Astra Serif" w:eastAsia="Arial Unicode MS" w:hAnsi="PT Astra Serif"/>
                <w:sz w:val="26"/>
                <w:szCs w:val="26"/>
              </w:rPr>
              <w:lastRenderedPageBreak/>
              <w:t>(или)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roofErr w:type="gramEnd"/>
          </w:p>
        </w:tc>
        <w:tc>
          <w:tcPr>
            <w:tcW w:w="3685" w:type="dxa"/>
          </w:tcPr>
          <w:p w:rsidR="00FE4D70" w:rsidRPr="000547AF" w:rsidRDefault="00FE4D70" w:rsidP="0004256D">
            <w:pPr>
              <w:pStyle w:val="ConsPlusNormal"/>
              <w:ind w:firstLine="0"/>
              <w:jc w:val="both"/>
              <w:rPr>
                <w:rFonts w:ascii="PT Astra Serif" w:hAnsi="PT Astra Serif" w:cs="Times New Roman"/>
              </w:rPr>
            </w:pPr>
            <w:r w:rsidRPr="000547AF">
              <w:rPr>
                <w:rFonts w:ascii="PT Astra Serif" w:hAnsi="PT Astra Serif" w:cs="Times New Roman"/>
              </w:rPr>
              <w:lastRenderedPageBreak/>
              <w:t xml:space="preserve">- постановление администрации муниципального образования Суворовский район «Об утверждении Порядка проведения конкурсного отбора </w:t>
            </w:r>
            <w:r w:rsidRPr="000547AF">
              <w:rPr>
                <w:rFonts w:ascii="PT Astra Serif" w:eastAsia="Arial Unicode MS" w:hAnsi="PT Astra Serif" w:cs="Times New Roman"/>
                <w:shd w:val="clear" w:color="auto" w:fill="FFFFFF"/>
              </w:rPr>
              <w:t xml:space="preserve">субъектов малого и </w:t>
            </w:r>
            <w:r w:rsidRPr="000547AF">
              <w:rPr>
                <w:rFonts w:ascii="PT Astra Serif" w:eastAsia="Arial Unicode MS" w:hAnsi="PT Astra Serif" w:cs="Times New Roman"/>
                <w:shd w:val="clear" w:color="auto" w:fill="FFFFFF"/>
              </w:rPr>
              <w:lastRenderedPageBreak/>
              <w:t xml:space="preserve">среднего предпринимательства, которым оказывается финансовая поддержка в виде субсидирования уплаты лизинговых </w:t>
            </w:r>
            <w:r w:rsidRPr="000547AF">
              <w:rPr>
                <w:rFonts w:ascii="PT Astra Serif" w:eastAsia="Arial Unicode MS" w:hAnsi="PT Astra Serif" w:cs="Times New Roman"/>
              </w:rPr>
              <w:t>платежей и (или) первого взноса при заключении договора лизинга с российской лизинговой организацией»</w:t>
            </w:r>
          </w:p>
        </w:tc>
        <w:tc>
          <w:tcPr>
            <w:tcW w:w="1134" w:type="dxa"/>
          </w:tcPr>
          <w:p w:rsidR="00FE4D70" w:rsidRPr="000547AF" w:rsidRDefault="00FE4D70" w:rsidP="0004256D">
            <w:pPr>
              <w:pStyle w:val="ConsPlusNormal"/>
              <w:ind w:firstLine="0"/>
              <w:jc w:val="center"/>
              <w:rPr>
                <w:rFonts w:ascii="PT Astra Serif" w:hAnsi="PT Astra Serif" w:cs="Times New Roman"/>
              </w:rPr>
            </w:pPr>
            <w:r w:rsidRPr="000547AF">
              <w:rPr>
                <w:rFonts w:ascii="PT Astra Serif" w:hAnsi="PT Astra Serif" w:cs="Times New Roman"/>
                <w:lang w:val="en-US"/>
              </w:rPr>
              <w:lastRenderedPageBreak/>
              <w:t>III-</w:t>
            </w:r>
            <w:r w:rsidRPr="000547AF">
              <w:rPr>
                <w:rFonts w:ascii="PT Astra Serif" w:hAnsi="PT Astra Serif" w:cs="Times New Roman"/>
              </w:rPr>
              <w:t>IV квартал</w:t>
            </w:r>
          </w:p>
          <w:p w:rsidR="00FE4D70" w:rsidRPr="000547AF" w:rsidRDefault="00F101CC" w:rsidP="0004256D">
            <w:pPr>
              <w:pStyle w:val="ConsPlusNormal"/>
              <w:ind w:firstLine="0"/>
              <w:jc w:val="center"/>
              <w:rPr>
                <w:rFonts w:ascii="PT Astra Serif" w:hAnsi="PT Astra Serif" w:cs="Times New Roman"/>
              </w:rPr>
            </w:pPr>
            <w:r w:rsidRPr="000547AF">
              <w:rPr>
                <w:rFonts w:ascii="PT Astra Serif" w:hAnsi="PT Astra Serif" w:cs="Times New Roman"/>
              </w:rPr>
              <w:t>(2017г.)</w:t>
            </w:r>
          </w:p>
        </w:tc>
        <w:tc>
          <w:tcPr>
            <w:tcW w:w="1843" w:type="dxa"/>
          </w:tcPr>
          <w:p w:rsidR="00FE4D70" w:rsidRPr="000547AF" w:rsidRDefault="00FE4D70" w:rsidP="0004256D">
            <w:pPr>
              <w:pStyle w:val="ConsPlusNormal"/>
              <w:ind w:firstLine="0"/>
              <w:jc w:val="both"/>
              <w:rPr>
                <w:rFonts w:ascii="PT Astra Serif" w:hAnsi="PT Astra Serif" w:cs="Times New Roman"/>
                <w:i/>
              </w:rPr>
            </w:pPr>
            <w:r w:rsidRPr="000547AF">
              <w:rPr>
                <w:rFonts w:ascii="PT Astra Serif" w:hAnsi="PT Astra Serif"/>
              </w:rPr>
              <w:t>Финансово-экономическое управление</w:t>
            </w:r>
          </w:p>
        </w:tc>
      </w:tr>
      <w:tr w:rsidR="00FE4D70" w:rsidRPr="000547AF" w:rsidTr="00587746">
        <w:tc>
          <w:tcPr>
            <w:tcW w:w="2756" w:type="dxa"/>
          </w:tcPr>
          <w:p w:rsidR="00FE4D70" w:rsidRPr="000547AF" w:rsidRDefault="00FE4D70" w:rsidP="00735887">
            <w:pPr>
              <w:pStyle w:val="ConsPlusNormal"/>
              <w:ind w:firstLine="0"/>
              <w:jc w:val="both"/>
              <w:rPr>
                <w:rFonts w:ascii="PT Astra Serif" w:hAnsi="PT Astra Serif" w:cs="Times New Roman"/>
              </w:rPr>
            </w:pPr>
            <w:r w:rsidRPr="000547AF">
              <w:rPr>
                <w:rFonts w:ascii="PT Astra Serif" w:hAnsi="PT Astra Serif" w:cs="Times New Roman"/>
              </w:rPr>
              <w:lastRenderedPageBreak/>
              <w:t>3. Предоставление грантов на развитие собственного бизнеса начинающим субъектам малого предпринимательства</w:t>
            </w:r>
          </w:p>
        </w:tc>
        <w:tc>
          <w:tcPr>
            <w:tcW w:w="3685" w:type="dxa"/>
          </w:tcPr>
          <w:p w:rsidR="00FE4D70" w:rsidRPr="000547AF" w:rsidRDefault="00FE4D70" w:rsidP="00735887">
            <w:pPr>
              <w:pStyle w:val="ConsPlusNormal"/>
              <w:ind w:firstLine="0"/>
              <w:jc w:val="both"/>
              <w:rPr>
                <w:rFonts w:ascii="PT Astra Serif" w:hAnsi="PT Astra Serif" w:cs="Times New Roman"/>
              </w:rPr>
            </w:pPr>
            <w:r w:rsidRPr="000547AF">
              <w:rPr>
                <w:rFonts w:ascii="PT Astra Serif" w:hAnsi="PT Astra Serif" w:cs="Times New Roman"/>
              </w:rPr>
              <w:t>- постановление администрации муниципального образования Суворовский район «Об утверждении порядка проведения открытого конкурса по предоставлению грантов на развитие собственного бизнеса начинающим субъектам малого предпринимательства, осуществляющим деятельность на территории города Суворов  Суворовского района»</w:t>
            </w:r>
          </w:p>
        </w:tc>
        <w:tc>
          <w:tcPr>
            <w:tcW w:w="1134" w:type="dxa"/>
          </w:tcPr>
          <w:p w:rsidR="00FE4D70" w:rsidRPr="000547AF" w:rsidRDefault="00FE4D70" w:rsidP="00735887">
            <w:pPr>
              <w:pStyle w:val="ConsPlusNormal"/>
              <w:ind w:firstLine="0"/>
              <w:jc w:val="center"/>
              <w:rPr>
                <w:rFonts w:ascii="PT Astra Serif" w:hAnsi="PT Astra Serif" w:cs="Times New Roman"/>
              </w:rPr>
            </w:pPr>
            <w:r w:rsidRPr="000547AF">
              <w:rPr>
                <w:rFonts w:ascii="PT Astra Serif" w:hAnsi="PT Astra Serif" w:cs="Times New Roman"/>
                <w:lang w:val="en-US"/>
              </w:rPr>
              <w:t>III-</w:t>
            </w:r>
            <w:r w:rsidRPr="000547AF">
              <w:rPr>
                <w:rFonts w:ascii="PT Astra Serif" w:hAnsi="PT Astra Serif" w:cs="Times New Roman"/>
              </w:rPr>
              <w:t>IV квартал</w:t>
            </w:r>
          </w:p>
          <w:p w:rsidR="00FE4D70" w:rsidRPr="000547AF" w:rsidRDefault="00F101CC" w:rsidP="00735887">
            <w:pPr>
              <w:pStyle w:val="ConsPlusNormal"/>
              <w:ind w:firstLine="0"/>
              <w:jc w:val="center"/>
              <w:rPr>
                <w:rFonts w:ascii="PT Astra Serif" w:hAnsi="PT Astra Serif" w:cs="Times New Roman"/>
              </w:rPr>
            </w:pPr>
            <w:r w:rsidRPr="000547AF">
              <w:rPr>
                <w:rFonts w:ascii="PT Astra Serif" w:hAnsi="PT Astra Serif" w:cs="Times New Roman"/>
              </w:rPr>
              <w:t>(2018г.)</w:t>
            </w:r>
          </w:p>
        </w:tc>
        <w:tc>
          <w:tcPr>
            <w:tcW w:w="1843" w:type="dxa"/>
          </w:tcPr>
          <w:p w:rsidR="00FE4D70" w:rsidRPr="000547AF" w:rsidRDefault="00FE4D70" w:rsidP="00735887">
            <w:pPr>
              <w:pStyle w:val="ConsPlusNormal"/>
              <w:ind w:firstLine="0"/>
              <w:jc w:val="both"/>
              <w:rPr>
                <w:rFonts w:ascii="PT Astra Serif" w:hAnsi="PT Astra Serif" w:cs="Times New Roman"/>
                <w:i/>
              </w:rPr>
            </w:pPr>
            <w:r w:rsidRPr="000547AF">
              <w:rPr>
                <w:rFonts w:ascii="PT Astra Serif" w:hAnsi="PT Astra Serif"/>
              </w:rPr>
              <w:t>Финансово-экономическое управление</w:t>
            </w:r>
          </w:p>
        </w:tc>
      </w:tr>
      <w:tr w:rsidR="00A6089E" w:rsidRPr="000547AF" w:rsidTr="00587746">
        <w:tc>
          <w:tcPr>
            <w:tcW w:w="2756" w:type="dxa"/>
          </w:tcPr>
          <w:p w:rsidR="00A8344D" w:rsidRPr="000547AF" w:rsidRDefault="00A6089E" w:rsidP="00735887">
            <w:pPr>
              <w:pStyle w:val="ConsPlusNormal"/>
              <w:ind w:firstLine="0"/>
              <w:jc w:val="both"/>
              <w:rPr>
                <w:rFonts w:ascii="PT Astra Serif" w:hAnsi="PT Astra Serif" w:cs="Times New Roman"/>
              </w:rPr>
            </w:pPr>
            <w:r w:rsidRPr="000547AF">
              <w:rPr>
                <w:rFonts w:ascii="PT Astra Serif" w:eastAsia="Arial Unicode MS" w:hAnsi="PT Astra Serif"/>
                <w:kern w:val="16"/>
              </w:rPr>
              <w:t>4</w:t>
            </w:r>
            <w:r w:rsidRPr="000547AF">
              <w:rPr>
                <w:rFonts w:ascii="PT Astra Serif" w:hAnsi="PT Astra Serif" w:cs="Times New Roman"/>
              </w:rPr>
              <w:t>. Субсидирование части затрат субъектов малого и среднего предпринимательства, связанных с созданием и (или) развитием центров время</w:t>
            </w:r>
            <w:r w:rsidR="00A8344D" w:rsidRPr="000547AF">
              <w:rPr>
                <w:rFonts w:ascii="PT Astra Serif" w:hAnsi="PT Astra Serif" w:cs="Times New Roman"/>
              </w:rPr>
              <w:t>пре</w:t>
            </w:r>
            <w:r w:rsidRPr="000547AF">
              <w:rPr>
                <w:rFonts w:ascii="PT Astra Serif" w:hAnsi="PT Astra Serif" w:cs="Times New Roman"/>
              </w:rPr>
              <w:t>провождения детей – групп дневного  времяпровождения детей дошкольного возраста и ин</w:t>
            </w:r>
            <w:r w:rsidR="00A8344D" w:rsidRPr="000547AF">
              <w:rPr>
                <w:rFonts w:ascii="PT Astra Serif" w:hAnsi="PT Astra Serif" w:cs="Times New Roman"/>
              </w:rPr>
              <w:t>ых подобных видов деятельности;</w:t>
            </w:r>
          </w:p>
          <w:p w:rsidR="00A8344D" w:rsidRPr="000547AF" w:rsidRDefault="00A6089E" w:rsidP="00735887">
            <w:pPr>
              <w:pStyle w:val="ConsPlusNormal"/>
              <w:ind w:firstLine="0"/>
              <w:jc w:val="both"/>
              <w:rPr>
                <w:rFonts w:ascii="PT Astra Serif" w:hAnsi="PT Astra Serif" w:cs="Times New Roman"/>
              </w:rPr>
            </w:pPr>
            <w:r w:rsidRPr="000547AF">
              <w:rPr>
                <w:rFonts w:ascii="PT Astra Serif" w:hAnsi="PT Astra Serif" w:cs="Times New Roman"/>
              </w:rPr>
              <w:t xml:space="preserve">субсидирование части затрат субъектов малого и среднего предпринимательства, связанных с созданием и (или) развитием дошкольных </w:t>
            </w:r>
            <w:r w:rsidRPr="000547AF">
              <w:rPr>
                <w:rFonts w:ascii="PT Astra Serif" w:hAnsi="PT Astra Serif" w:cs="Times New Roman"/>
              </w:rPr>
              <w:lastRenderedPageBreak/>
              <w:t>образовательных центров, осуществляющих образовательную деятельность по программам дошкольного образования, а так же присмотру и уходу за детьми, в соответствии с законода</w:t>
            </w:r>
            <w:r w:rsidR="00A8344D" w:rsidRPr="000547AF">
              <w:rPr>
                <w:rFonts w:ascii="PT Astra Serif" w:hAnsi="PT Astra Serif" w:cs="Times New Roman"/>
              </w:rPr>
              <w:t>тельством Российской Федерации;</w:t>
            </w:r>
          </w:p>
          <w:p w:rsidR="00A6089E" w:rsidRPr="000547AF" w:rsidRDefault="00A6089E" w:rsidP="00735887">
            <w:pPr>
              <w:pStyle w:val="ConsPlusNormal"/>
              <w:ind w:firstLine="0"/>
              <w:jc w:val="both"/>
              <w:rPr>
                <w:rFonts w:ascii="PT Astra Serif" w:hAnsi="PT Astra Serif" w:cs="Times New Roman"/>
              </w:rPr>
            </w:pPr>
            <w:proofErr w:type="gramStart"/>
            <w:r w:rsidRPr="000547AF">
              <w:rPr>
                <w:rFonts w:ascii="PT Astra Serif" w:hAnsi="PT Astra Serif" w:cs="Times New Roman"/>
              </w:rPr>
              <w:t>субсидирование части затрат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 же на обеспечение занятости, оказание поддержки инвалидам, гражданам пожилого возраста и лицам, находящимся в трудной жизненной ситуации.</w:t>
            </w:r>
            <w:proofErr w:type="gramEnd"/>
          </w:p>
        </w:tc>
        <w:tc>
          <w:tcPr>
            <w:tcW w:w="3685" w:type="dxa"/>
          </w:tcPr>
          <w:p w:rsidR="00A6089E" w:rsidRPr="000547AF" w:rsidRDefault="00A6089E" w:rsidP="00735887">
            <w:pPr>
              <w:pStyle w:val="ConsPlusNormal"/>
              <w:ind w:firstLine="0"/>
              <w:jc w:val="both"/>
              <w:rPr>
                <w:rFonts w:ascii="PT Astra Serif" w:hAnsi="PT Astra Serif" w:cs="Times New Roman"/>
              </w:rPr>
            </w:pPr>
          </w:p>
        </w:tc>
        <w:tc>
          <w:tcPr>
            <w:tcW w:w="1134" w:type="dxa"/>
          </w:tcPr>
          <w:p w:rsidR="005145C9" w:rsidRPr="000547AF" w:rsidRDefault="005145C9" w:rsidP="005145C9">
            <w:pPr>
              <w:pStyle w:val="ConsPlusNormal"/>
              <w:ind w:firstLine="0"/>
              <w:jc w:val="center"/>
              <w:rPr>
                <w:rFonts w:ascii="PT Astra Serif" w:hAnsi="PT Astra Serif" w:cs="Times New Roman"/>
              </w:rPr>
            </w:pPr>
            <w:r w:rsidRPr="000547AF">
              <w:rPr>
                <w:rFonts w:ascii="PT Astra Serif" w:hAnsi="PT Astra Serif" w:cs="Times New Roman"/>
                <w:lang w:val="en-US"/>
              </w:rPr>
              <w:t>III-</w:t>
            </w:r>
            <w:r w:rsidRPr="000547AF">
              <w:rPr>
                <w:rFonts w:ascii="PT Astra Serif" w:hAnsi="PT Astra Serif" w:cs="Times New Roman"/>
              </w:rPr>
              <w:t>IV квартал</w:t>
            </w:r>
          </w:p>
          <w:p w:rsidR="00A6089E" w:rsidRPr="000547AF" w:rsidRDefault="001D3A4C" w:rsidP="005145C9">
            <w:pPr>
              <w:pStyle w:val="ConsPlusNormal"/>
              <w:ind w:firstLine="0"/>
              <w:jc w:val="center"/>
              <w:rPr>
                <w:rFonts w:ascii="PT Astra Serif" w:hAnsi="PT Astra Serif" w:cs="Times New Roman"/>
              </w:rPr>
            </w:pPr>
            <w:r w:rsidRPr="000547AF">
              <w:rPr>
                <w:rFonts w:ascii="PT Astra Serif" w:hAnsi="PT Astra Serif" w:cs="Times New Roman"/>
              </w:rPr>
              <w:t>(2020 </w:t>
            </w:r>
            <w:r w:rsidR="005145C9" w:rsidRPr="000547AF">
              <w:rPr>
                <w:rFonts w:ascii="PT Astra Serif" w:hAnsi="PT Astra Serif" w:cs="Times New Roman"/>
              </w:rPr>
              <w:t>г.)</w:t>
            </w:r>
          </w:p>
        </w:tc>
        <w:tc>
          <w:tcPr>
            <w:tcW w:w="1843" w:type="dxa"/>
          </w:tcPr>
          <w:p w:rsidR="00A6089E" w:rsidRPr="000547AF" w:rsidRDefault="005145C9" w:rsidP="00735887">
            <w:pPr>
              <w:pStyle w:val="ConsPlusNormal"/>
              <w:ind w:firstLine="0"/>
              <w:jc w:val="both"/>
              <w:rPr>
                <w:rFonts w:ascii="PT Astra Serif" w:hAnsi="PT Astra Serif"/>
              </w:rPr>
            </w:pPr>
            <w:r w:rsidRPr="000547AF">
              <w:rPr>
                <w:rFonts w:ascii="PT Astra Serif" w:hAnsi="PT Astra Serif"/>
              </w:rPr>
              <w:t>Финансово-экономическое управление</w:t>
            </w:r>
          </w:p>
        </w:tc>
      </w:tr>
    </w:tbl>
    <w:p w:rsidR="00AE0166" w:rsidRPr="000547AF" w:rsidRDefault="00AE0166" w:rsidP="005F40BE">
      <w:pPr>
        <w:pStyle w:val="ConsPlusNormal"/>
        <w:widowControl/>
        <w:ind w:firstLine="709"/>
        <w:jc w:val="center"/>
        <w:outlineLvl w:val="1"/>
        <w:rPr>
          <w:rFonts w:ascii="PT Astra Serif" w:hAnsi="PT Astra Serif" w:cs="Times New Roman"/>
          <w:b/>
          <w:sz w:val="16"/>
          <w:szCs w:val="16"/>
        </w:rPr>
      </w:pPr>
    </w:p>
    <w:p w:rsidR="00361831" w:rsidRPr="000547AF" w:rsidRDefault="00361831" w:rsidP="00361831">
      <w:pPr>
        <w:pStyle w:val="ConsPlusNormal"/>
        <w:widowControl/>
        <w:ind w:firstLine="709"/>
        <w:jc w:val="center"/>
        <w:outlineLvl w:val="1"/>
        <w:rPr>
          <w:rFonts w:ascii="PT Astra Serif" w:hAnsi="PT Astra Serif" w:cs="Times New Roman"/>
          <w:b/>
        </w:rPr>
      </w:pPr>
      <w:r w:rsidRPr="000547AF">
        <w:rPr>
          <w:rFonts w:ascii="PT Astra Serif" w:hAnsi="PT Astra Serif" w:cs="Times New Roman"/>
          <w:b/>
        </w:rPr>
        <w:t>6. Ресурсное обеспечение муниципальной программы</w:t>
      </w:r>
    </w:p>
    <w:p w:rsidR="00361831" w:rsidRPr="000547AF" w:rsidRDefault="00361831" w:rsidP="00361831">
      <w:pPr>
        <w:pStyle w:val="ConsPlusNormal"/>
        <w:widowControl/>
        <w:ind w:firstLine="709"/>
        <w:jc w:val="center"/>
        <w:rPr>
          <w:rFonts w:ascii="PT Astra Serif" w:hAnsi="PT Astra Serif" w:cs="Times New Roman"/>
          <w:sz w:val="16"/>
          <w:szCs w:val="16"/>
        </w:rPr>
      </w:pPr>
    </w:p>
    <w:p w:rsidR="00361831" w:rsidRPr="000547AF" w:rsidRDefault="00361831" w:rsidP="00361831">
      <w:pPr>
        <w:pStyle w:val="ConsPlusNormal"/>
        <w:widowControl/>
        <w:ind w:firstLine="709"/>
        <w:jc w:val="both"/>
        <w:rPr>
          <w:rFonts w:ascii="PT Astra Serif" w:hAnsi="PT Astra Serif" w:cs="Times New Roman"/>
        </w:rPr>
      </w:pPr>
      <w:r w:rsidRPr="000547AF">
        <w:rPr>
          <w:rFonts w:ascii="PT Astra Serif" w:hAnsi="PT Astra Serif" w:cs="Times New Roman"/>
        </w:rPr>
        <w:t xml:space="preserve">Общий объем финансовых средств, планируемый на реализацию Программы – </w:t>
      </w:r>
      <w:r w:rsidR="001D3A4C" w:rsidRPr="000547AF">
        <w:rPr>
          <w:rFonts w:ascii="PT Astra Serif" w:hAnsi="PT Astra Serif" w:cs="Times New Roman"/>
        </w:rPr>
        <w:t>2877</w:t>
      </w:r>
      <w:r w:rsidRPr="000547AF">
        <w:rPr>
          <w:rFonts w:ascii="PT Astra Serif" w:hAnsi="PT Astra Serif" w:cs="Times New Roman"/>
        </w:rPr>
        <w:t xml:space="preserve">,096 тыс. руб., в том числе по годам: </w:t>
      </w:r>
    </w:p>
    <w:p w:rsidR="00361831" w:rsidRPr="000547AF" w:rsidRDefault="00361831" w:rsidP="00361831">
      <w:pPr>
        <w:pStyle w:val="ConsPlusNormal"/>
        <w:widowControl/>
        <w:ind w:firstLine="709"/>
        <w:jc w:val="both"/>
        <w:rPr>
          <w:rFonts w:ascii="PT Astra Serif" w:hAnsi="PT Astra Serif" w:cs="Times New Roman"/>
        </w:rPr>
      </w:pPr>
      <w:r w:rsidRPr="000547AF">
        <w:rPr>
          <w:rFonts w:ascii="PT Astra Serif" w:hAnsi="PT Astra Serif" w:cs="Times New Roman"/>
        </w:rPr>
        <w:t xml:space="preserve">- 2017 г. – 1977,096 тыс. руб., из них: </w:t>
      </w:r>
    </w:p>
    <w:p w:rsidR="00361831" w:rsidRPr="000547AF" w:rsidRDefault="00361831" w:rsidP="00361831">
      <w:pPr>
        <w:pStyle w:val="ConsPlusNormal"/>
        <w:widowControl/>
        <w:ind w:firstLine="709"/>
        <w:jc w:val="both"/>
        <w:rPr>
          <w:rFonts w:ascii="PT Astra Serif" w:hAnsi="PT Astra Serif" w:cs="Times New Roman"/>
        </w:rPr>
      </w:pPr>
      <w:r w:rsidRPr="000547AF">
        <w:rPr>
          <w:rFonts w:ascii="PT Astra Serif" w:hAnsi="PT Astra Serif" w:cs="Times New Roman"/>
        </w:rPr>
        <w:lastRenderedPageBreak/>
        <w:t>средства бюджета муниципального образования город Суворов Суворовского района – 250,0 тыс. руб.</w:t>
      </w:r>
      <w:r w:rsidR="001E6D66" w:rsidRPr="000547AF">
        <w:rPr>
          <w:rFonts w:ascii="PT Astra Serif" w:hAnsi="PT Astra Serif" w:cs="Times New Roman"/>
        </w:rPr>
        <w:t>,</w:t>
      </w:r>
    </w:p>
    <w:p w:rsidR="00361831" w:rsidRPr="000547AF" w:rsidRDefault="00361831" w:rsidP="00361831">
      <w:pPr>
        <w:pStyle w:val="ConsPlusNormal"/>
        <w:widowControl/>
        <w:ind w:firstLine="709"/>
        <w:jc w:val="both"/>
        <w:rPr>
          <w:rFonts w:ascii="PT Astra Serif" w:hAnsi="PT Astra Serif" w:cs="Times New Roman"/>
        </w:rPr>
      </w:pPr>
      <w:r w:rsidRPr="000547AF">
        <w:rPr>
          <w:rFonts w:ascii="PT Astra Serif" w:hAnsi="PT Astra Serif" w:cs="Times New Roman"/>
        </w:rPr>
        <w:t>средства бюд</w:t>
      </w:r>
      <w:r w:rsidR="001E6D66" w:rsidRPr="000547AF">
        <w:rPr>
          <w:rFonts w:ascii="PT Astra Serif" w:hAnsi="PT Astra Serif" w:cs="Times New Roman"/>
        </w:rPr>
        <w:t>жета Тульской области – 777,193,</w:t>
      </w:r>
    </w:p>
    <w:p w:rsidR="00361831" w:rsidRPr="000547AF" w:rsidRDefault="00361831" w:rsidP="00361831">
      <w:pPr>
        <w:pStyle w:val="ConsPlusNormal"/>
        <w:widowControl/>
        <w:ind w:firstLine="709"/>
        <w:jc w:val="both"/>
        <w:rPr>
          <w:rFonts w:ascii="PT Astra Serif" w:hAnsi="PT Astra Serif" w:cs="Times New Roman"/>
        </w:rPr>
      </w:pPr>
      <w:r w:rsidRPr="000547AF">
        <w:rPr>
          <w:rFonts w:ascii="PT Astra Serif" w:hAnsi="PT Astra Serif" w:cs="Times New Roman"/>
        </w:rPr>
        <w:t>средства</w:t>
      </w:r>
      <w:r w:rsidR="001E6D66" w:rsidRPr="000547AF">
        <w:rPr>
          <w:rFonts w:ascii="PT Astra Serif" w:hAnsi="PT Astra Serif" w:cs="Times New Roman"/>
        </w:rPr>
        <w:t xml:space="preserve"> федерального бюджета – 949,903;</w:t>
      </w:r>
    </w:p>
    <w:p w:rsidR="00361831" w:rsidRPr="000547AF" w:rsidRDefault="00361831" w:rsidP="00361831">
      <w:pPr>
        <w:pStyle w:val="ConsPlusNormal"/>
        <w:widowControl/>
        <w:ind w:firstLine="709"/>
        <w:jc w:val="both"/>
        <w:rPr>
          <w:rFonts w:ascii="PT Astra Serif" w:hAnsi="PT Astra Serif" w:cs="Times New Roman"/>
        </w:rPr>
      </w:pPr>
      <w:r w:rsidRPr="000547AF">
        <w:rPr>
          <w:rFonts w:ascii="PT Astra Serif" w:hAnsi="PT Astra Serif" w:cs="Times New Roman"/>
        </w:rPr>
        <w:t xml:space="preserve">- 2018 г. – </w:t>
      </w:r>
      <w:r w:rsidR="001E6D66" w:rsidRPr="000547AF">
        <w:rPr>
          <w:rFonts w:ascii="PT Astra Serif" w:hAnsi="PT Astra Serif" w:cs="Times New Roman"/>
        </w:rPr>
        <w:t>0,0</w:t>
      </w:r>
      <w:r w:rsidR="0098341E" w:rsidRPr="000547AF">
        <w:rPr>
          <w:rFonts w:ascii="PT Astra Serif" w:hAnsi="PT Astra Serif" w:cs="Times New Roman"/>
        </w:rPr>
        <w:t xml:space="preserve"> тыс. руб.</w:t>
      </w:r>
      <w:r w:rsidR="001E6D66" w:rsidRPr="000547AF">
        <w:rPr>
          <w:rFonts w:ascii="PT Astra Serif" w:hAnsi="PT Astra Serif" w:cs="Times New Roman"/>
        </w:rPr>
        <w:t>;</w:t>
      </w:r>
    </w:p>
    <w:p w:rsidR="006634F3" w:rsidRPr="000547AF" w:rsidRDefault="004F6A88" w:rsidP="00361831">
      <w:pPr>
        <w:pStyle w:val="ConsPlusNormal"/>
        <w:widowControl/>
        <w:ind w:firstLine="709"/>
        <w:jc w:val="both"/>
        <w:rPr>
          <w:rFonts w:ascii="PT Astra Serif" w:hAnsi="PT Astra Serif" w:cs="Times New Roman"/>
        </w:rPr>
      </w:pPr>
      <w:r w:rsidRPr="000547AF">
        <w:rPr>
          <w:rFonts w:ascii="PT Astra Serif" w:hAnsi="PT Astra Serif" w:cs="Times New Roman"/>
        </w:rPr>
        <w:t>- 2019 </w:t>
      </w:r>
      <w:r w:rsidR="00361831" w:rsidRPr="000547AF">
        <w:rPr>
          <w:rFonts w:ascii="PT Astra Serif" w:hAnsi="PT Astra Serif" w:cs="Times New Roman"/>
        </w:rPr>
        <w:t xml:space="preserve">г. – </w:t>
      </w:r>
      <w:r w:rsidR="00C908E2" w:rsidRPr="000547AF">
        <w:rPr>
          <w:rFonts w:ascii="PT Astra Serif" w:hAnsi="PT Astra Serif" w:cs="Times New Roman"/>
        </w:rPr>
        <w:t>0</w:t>
      </w:r>
      <w:r w:rsidR="006634F3" w:rsidRPr="000547AF">
        <w:rPr>
          <w:rFonts w:ascii="PT Astra Serif" w:hAnsi="PT Astra Serif" w:cs="Times New Roman"/>
        </w:rPr>
        <w:t>,0 тыс. руб.;</w:t>
      </w:r>
      <w:r w:rsidR="00361831" w:rsidRPr="000547AF">
        <w:rPr>
          <w:rFonts w:ascii="PT Astra Serif" w:hAnsi="PT Astra Serif" w:cs="Times New Roman"/>
        </w:rPr>
        <w:t xml:space="preserve"> </w:t>
      </w:r>
    </w:p>
    <w:p w:rsidR="00361831" w:rsidRPr="000547AF" w:rsidRDefault="004F6A88" w:rsidP="00361831">
      <w:pPr>
        <w:pStyle w:val="ConsPlusNormal"/>
        <w:widowControl/>
        <w:ind w:firstLine="709"/>
        <w:jc w:val="both"/>
        <w:rPr>
          <w:rFonts w:ascii="PT Astra Serif" w:hAnsi="PT Astra Serif" w:cs="Times New Roman"/>
        </w:rPr>
      </w:pPr>
      <w:r w:rsidRPr="000547AF">
        <w:rPr>
          <w:rFonts w:ascii="PT Astra Serif" w:hAnsi="PT Astra Serif" w:cs="Times New Roman"/>
        </w:rPr>
        <w:t>- 2020 </w:t>
      </w:r>
      <w:r w:rsidR="001D3A4C" w:rsidRPr="000547AF">
        <w:rPr>
          <w:rFonts w:ascii="PT Astra Serif" w:hAnsi="PT Astra Serif" w:cs="Times New Roman"/>
        </w:rPr>
        <w:t>г. – 300</w:t>
      </w:r>
      <w:r w:rsidR="00361831" w:rsidRPr="000547AF">
        <w:rPr>
          <w:rFonts w:ascii="PT Astra Serif" w:hAnsi="PT Astra Serif" w:cs="Times New Roman"/>
        </w:rPr>
        <w:t>,0 тыс. руб., из них средства бюджета муниципального образования город С</w:t>
      </w:r>
      <w:r w:rsidR="001D3A4C" w:rsidRPr="000547AF">
        <w:rPr>
          <w:rFonts w:ascii="PT Astra Serif" w:hAnsi="PT Astra Serif" w:cs="Times New Roman"/>
        </w:rPr>
        <w:t>уворов Суворовского района – 300</w:t>
      </w:r>
      <w:r w:rsidR="00361831" w:rsidRPr="000547AF">
        <w:rPr>
          <w:rFonts w:ascii="PT Astra Serif" w:hAnsi="PT Astra Serif" w:cs="Times New Roman"/>
        </w:rPr>
        <w:t>,0 тыс. руб.;</w:t>
      </w:r>
    </w:p>
    <w:p w:rsidR="00361831" w:rsidRPr="000547AF" w:rsidRDefault="004F6A88" w:rsidP="00361831">
      <w:pPr>
        <w:pStyle w:val="ConsPlusNormal"/>
        <w:widowControl/>
        <w:ind w:firstLine="709"/>
        <w:jc w:val="both"/>
        <w:rPr>
          <w:rFonts w:ascii="PT Astra Serif" w:hAnsi="PT Astra Serif" w:cs="Times New Roman"/>
        </w:rPr>
      </w:pPr>
      <w:r w:rsidRPr="000547AF">
        <w:rPr>
          <w:rFonts w:ascii="PT Astra Serif" w:hAnsi="PT Astra Serif" w:cs="Times New Roman"/>
        </w:rPr>
        <w:t>- 2021 </w:t>
      </w:r>
      <w:r w:rsidR="001D3A4C" w:rsidRPr="000547AF">
        <w:rPr>
          <w:rFonts w:ascii="PT Astra Serif" w:hAnsi="PT Astra Serif" w:cs="Times New Roman"/>
        </w:rPr>
        <w:t>г. – 300</w:t>
      </w:r>
      <w:r w:rsidR="00361831" w:rsidRPr="000547AF">
        <w:rPr>
          <w:rFonts w:ascii="PT Astra Serif" w:hAnsi="PT Astra Serif" w:cs="Times New Roman"/>
        </w:rPr>
        <w:t>,0 тыс. руб., из них средства бюджета муниципального образования город С</w:t>
      </w:r>
      <w:r w:rsidR="001D3A4C" w:rsidRPr="000547AF">
        <w:rPr>
          <w:rFonts w:ascii="PT Astra Serif" w:hAnsi="PT Astra Serif" w:cs="Times New Roman"/>
        </w:rPr>
        <w:t>уворов Суворовского района - 300</w:t>
      </w:r>
      <w:r w:rsidR="00361831" w:rsidRPr="000547AF">
        <w:rPr>
          <w:rFonts w:ascii="PT Astra Serif" w:hAnsi="PT Astra Serif" w:cs="Times New Roman"/>
        </w:rPr>
        <w:t>,0 тыс. руб.</w:t>
      </w:r>
    </w:p>
    <w:p w:rsidR="001D3A4C" w:rsidRPr="000547AF" w:rsidRDefault="001D3A4C" w:rsidP="001D3A4C">
      <w:pPr>
        <w:pStyle w:val="ConsPlusNormal"/>
        <w:widowControl/>
        <w:ind w:firstLine="709"/>
        <w:jc w:val="both"/>
        <w:rPr>
          <w:rFonts w:ascii="PT Astra Serif" w:hAnsi="PT Astra Serif" w:cs="Times New Roman"/>
        </w:rPr>
      </w:pPr>
      <w:r w:rsidRPr="000547AF">
        <w:rPr>
          <w:rFonts w:ascii="PT Astra Serif" w:hAnsi="PT Astra Serif" w:cs="Times New Roman"/>
        </w:rPr>
        <w:t>- 2022 г. – 300,0 тыс. руб., из них средства бюджета муниципального образования город Суворов Суворовского района - 300,0 тыс. руб.</w:t>
      </w:r>
    </w:p>
    <w:p w:rsidR="00361831" w:rsidRPr="000547AF" w:rsidRDefault="00361831" w:rsidP="00361831">
      <w:pPr>
        <w:spacing w:after="0" w:line="240" w:lineRule="auto"/>
        <w:ind w:firstLine="709"/>
        <w:jc w:val="both"/>
        <w:rPr>
          <w:rFonts w:ascii="PT Astra Serif" w:hAnsi="PT Astra Serif"/>
          <w:sz w:val="26"/>
          <w:szCs w:val="26"/>
        </w:rPr>
      </w:pPr>
      <w:r w:rsidRPr="000547AF">
        <w:rPr>
          <w:rFonts w:ascii="PT Astra Serif" w:hAnsi="PT Astra Serif"/>
          <w:sz w:val="26"/>
          <w:szCs w:val="26"/>
        </w:rPr>
        <w:t xml:space="preserve">Объемы финансирования могут подвергаться корректировке, исходя из возможностей бюджета муниципального образования город Суворов Суворовского района, результатов выполнения программных мероприятий. </w:t>
      </w:r>
    </w:p>
    <w:p w:rsidR="009061D6" w:rsidRPr="000547AF" w:rsidRDefault="009061D6" w:rsidP="009C4D64">
      <w:pPr>
        <w:pStyle w:val="ConsPlusNormal"/>
        <w:widowControl/>
        <w:ind w:firstLine="709"/>
        <w:jc w:val="center"/>
        <w:outlineLvl w:val="1"/>
        <w:rPr>
          <w:rFonts w:ascii="PT Astra Serif" w:hAnsi="PT Astra Serif" w:cs="Times New Roman"/>
          <w:b/>
          <w:sz w:val="16"/>
          <w:szCs w:val="16"/>
        </w:rPr>
      </w:pPr>
    </w:p>
    <w:p w:rsidR="009C4D64" w:rsidRPr="000547AF" w:rsidRDefault="003E05AB" w:rsidP="009C4D64">
      <w:pPr>
        <w:pStyle w:val="ConsPlusNormal"/>
        <w:widowControl/>
        <w:ind w:firstLine="709"/>
        <w:jc w:val="center"/>
        <w:outlineLvl w:val="1"/>
        <w:rPr>
          <w:rFonts w:ascii="PT Astra Serif" w:hAnsi="PT Astra Serif" w:cs="Times New Roman"/>
          <w:b/>
        </w:rPr>
      </w:pPr>
      <w:r w:rsidRPr="000547AF">
        <w:rPr>
          <w:rFonts w:ascii="PT Astra Serif" w:hAnsi="PT Astra Serif" w:cs="Times New Roman"/>
          <w:b/>
        </w:rPr>
        <w:t>7</w:t>
      </w:r>
      <w:r w:rsidR="00EB25F2" w:rsidRPr="000547AF">
        <w:rPr>
          <w:rFonts w:ascii="PT Astra Serif" w:hAnsi="PT Astra Serif" w:cs="Times New Roman"/>
          <w:b/>
        </w:rPr>
        <w:t>.</w:t>
      </w:r>
      <w:r w:rsidR="004C23A6" w:rsidRPr="000547AF">
        <w:rPr>
          <w:rFonts w:ascii="PT Astra Serif" w:hAnsi="PT Astra Serif" w:cs="Times New Roman"/>
          <w:b/>
        </w:rPr>
        <w:t> </w:t>
      </w:r>
      <w:r w:rsidR="00EB25F2" w:rsidRPr="000547AF">
        <w:rPr>
          <w:rFonts w:ascii="PT Astra Serif" w:hAnsi="PT Astra Serif" w:cs="Times New Roman"/>
          <w:b/>
        </w:rPr>
        <w:t>Социально-экономическая эффективность</w:t>
      </w:r>
      <w:r w:rsidR="009C4D64" w:rsidRPr="000547AF">
        <w:rPr>
          <w:rFonts w:ascii="PT Astra Serif" w:hAnsi="PT Astra Serif" w:cs="Times New Roman"/>
          <w:b/>
        </w:rPr>
        <w:t xml:space="preserve"> </w:t>
      </w:r>
    </w:p>
    <w:p w:rsidR="00EB25F2" w:rsidRPr="000547AF" w:rsidRDefault="00291306" w:rsidP="009C4D64">
      <w:pPr>
        <w:pStyle w:val="ConsPlusNormal"/>
        <w:widowControl/>
        <w:ind w:firstLine="709"/>
        <w:jc w:val="center"/>
        <w:outlineLvl w:val="1"/>
        <w:rPr>
          <w:rFonts w:ascii="PT Astra Serif" w:hAnsi="PT Astra Serif" w:cs="Times New Roman"/>
          <w:b/>
        </w:rPr>
      </w:pPr>
      <w:r w:rsidRPr="000547AF">
        <w:rPr>
          <w:rFonts w:ascii="PT Astra Serif" w:hAnsi="PT Astra Serif" w:cs="Times New Roman"/>
          <w:b/>
        </w:rPr>
        <w:t>муниципальной</w:t>
      </w:r>
      <w:r w:rsidR="00EB25F2" w:rsidRPr="000547AF">
        <w:rPr>
          <w:rFonts w:ascii="PT Astra Serif" w:hAnsi="PT Astra Serif" w:cs="Times New Roman"/>
          <w:b/>
        </w:rPr>
        <w:t xml:space="preserve"> программы</w:t>
      </w:r>
    </w:p>
    <w:p w:rsidR="00EB25F2" w:rsidRPr="000547AF" w:rsidRDefault="00EB25F2" w:rsidP="005F40BE">
      <w:pPr>
        <w:pStyle w:val="ConsPlusNormal"/>
        <w:widowControl/>
        <w:ind w:firstLine="709"/>
        <w:jc w:val="center"/>
        <w:rPr>
          <w:rFonts w:ascii="PT Astra Serif" w:hAnsi="PT Astra Serif" w:cs="Times New Roman"/>
          <w:sz w:val="16"/>
          <w:szCs w:val="16"/>
        </w:rPr>
      </w:pPr>
    </w:p>
    <w:p w:rsidR="00A62752" w:rsidRPr="000547AF" w:rsidRDefault="00A62752" w:rsidP="005F40BE">
      <w:pPr>
        <w:pStyle w:val="ConsPlusNormal"/>
        <w:widowControl/>
        <w:ind w:firstLine="709"/>
        <w:jc w:val="both"/>
        <w:rPr>
          <w:rFonts w:ascii="PT Astra Serif" w:hAnsi="PT Astra Serif" w:cs="Times New Roman"/>
        </w:rPr>
      </w:pPr>
      <w:r w:rsidRPr="000547AF">
        <w:rPr>
          <w:rFonts w:ascii="PT Astra Serif" w:hAnsi="PT Astra Serif" w:cs="Times New Roman"/>
        </w:rPr>
        <w:t>Анализ состояния малого и среднего предпринимательства в</w:t>
      </w:r>
      <w:r w:rsidR="006E06D9" w:rsidRPr="000547AF">
        <w:rPr>
          <w:rFonts w:ascii="PT Astra Serif" w:hAnsi="PT Astra Serif" w:cs="Times New Roman"/>
        </w:rPr>
        <w:t xml:space="preserve"> город</w:t>
      </w:r>
      <w:r w:rsidR="003A7151" w:rsidRPr="000547AF">
        <w:rPr>
          <w:rFonts w:ascii="PT Astra Serif" w:hAnsi="PT Astra Serif" w:cs="Times New Roman"/>
        </w:rPr>
        <w:t>е</w:t>
      </w:r>
      <w:r w:rsidR="006E06D9" w:rsidRPr="000547AF">
        <w:rPr>
          <w:rFonts w:ascii="PT Astra Serif" w:hAnsi="PT Astra Serif" w:cs="Times New Roman"/>
        </w:rPr>
        <w:t xml:space="preserve"> Суворов </w:t>
      </w:r>
      <w:r w:rsidRPr="000547AF">
        <w:rPr>
          <w:rFonts w:ascii="PT Astra Serif" w:hAnsi="PT Astra Serif" w:cs="Times New Roman"/>
        </w:rPr>
        <w:t>Суворовск</w:t>
      </w:r>
      <w:r w:rsidR="006E06D9" w:rsidRPr="000547AF">
        <w:rPr>
          <w:rFonts w:ascii="PT Astra Serif" w:hAnsi="PT Astra Serif" w:cs="Times New Roman"/>
        </w:rPr>
        <w:t>ого</w:t>
      </w:r>
      <w:r w:rsidRPr="000547AF">
        <w:rPr>
          <w:rFonts w:ascii="PT Astra Serif" w:hAnsi="PT Astra Serif" w:cs="Times New Roman"/>
        </w:rPr>
        <w:t xml:space="preserve"> район</w:t>
      </w:r>
      <w:r w:rsidR="006E06D9" w:rsidRPr="000547AF">
        <w:rPr>
          <w:rFonts w:ascii="PT Astra Serif" w:hAnsi="PT Astra Serif" w:cs="Times New Roman"/>
        </w:rPr>
        <w:t>а</w:t>
      </w:r>
      <w:r w:rsidRPr="000547AF">
        <w:rPr>
          <w:rFonts w:ascii="PT Astra Serif" w:hAnsi="PT Astra Serif" w:cs="Times New Roman"/>
        </w:rPr>
        <w:t xml:space="preserve"> позволил определить степень востребованности мер поддержки и актуальность предлагаемых мероприятий развития субъектов малого и среднего предпринимательства</w:t>
      </w:r>
      <w:r w:rsidR="002727F8" w:rsidRPr="000547AF">
        <w:rPr>
          <w:rFonts w:ascii="PT Astra Serif" w:hAnsi="PT Astra Serif" w:cs="Times New Roman"/>
        </w:rPr>
        <w:t>.</w:t>
      </w:r>
    </w:p>
    <w:p w:rsidR="00C861DE" w:rsidRPr="000547AF" w:rsidRDefault="00C861DE" w:rsidP="005F40BE">
      <w:pPr>
        <w:pStyle w:val="ConsPlusNormal"/>
        <w:widowControl/>
        <w:ind w:firstLine="709"/>
        <w:jc w:val="both"/>
        <w:rPr>
          <w:rFonts w:ascii="PT Astra Serif" w:hAnsi="PT Astra Serif" w:cs="Times New Roman"/>
        </w:rPr>
      </w:pPr>
      <w:r w:rsidRPr="000547AF">
        <w:rPr>
          <w:rFonts w:ascii="PT Astra Serif" w:hAnsi="PT Astra Serif" w:cs="Times New Roman"/>
        </w:rPr>
        <w:t xml:space="preserve">Ожидаемые конечные результаты реализации программы </w:t>
      </w:r>
      <w:r w:rsidR="00A842B6" w:rsidRPr="000547AF">
        <w:rPr>
          <w:rFonts w:ascii="PT Astra Serif" w:hAnsi="PT Astra Serif" w:cs="Times New Roman"/>
        </w:rPr>
        <w:t xml:space="preserve">характеризуются улучшением количественных и качественных показателей в сфере развития малого и среднего предпринимательства. В рамках программы запланировано оказание  финансовой поддержки субъектам предпринимательства, в результате чего ожидается рост </w:t>
      </w:r>
      <w:r w:rsidR="00E351A9" w:rsidRPr="000547AF">
        <w:rPr>
          <w:rFonts w:ascii="PT Astra Serif" w:hAnsi="PT Astra Serif" w:cs="Times New Roman"/>
        </w:rPr>
        <w:t>числа  получателей поддержки, увеличение числа занятых в малом и среднем бизнесе.</w:t>
      </w:r>
    </w:p>
    <w:p w:rsidR="00C861DE" w:rsidRPr="000547AF" w:rsidRDefault="00C861DE" w:rsidP="00C861DE">
      <w:pPr>
        <w:pStyle w:val="ConsPlusNormal"/>
        <w:widowControl/>
        <w:jc w:val="both"/>
        <w:rPr>
          <w:rFonts w:ascii="PT Astra Serif" w:hAnsi="PT Astra Serif" w:cs="Times New Roman"/>
        </w:rPr>
      </w:pPr>
      <w:r w:rsidRPr="000547AF">
        <w:rPr>
          <w:rFonts w:ascii="PT Astra Serif" w:hAnsi="PT Astra Serif" w:cs="Times New Roman"/>
        </w:rPr>
        <w:t>В результате реализации муниципальной программы к концу 202</w:t>
      </w:r>
      <w:r w:rsidR="002868D8" w:rsidRPr="000547AF">
        <w:rPr>
          <w:rFonts w:ascii="PT Astra Serif" w:hAnsi="PT Astra Serif" w:cs="Times New Roman"/>
        </w:rPr>
        <w:t>2</w:t>
      </w:r>
      <w:r w:rsidRPr="000547AF">
        <w:rPr>
          <w:rFonts w:ascii="PT Astra Serif" w:hAnsi="PT Astra Serif" w:cs="Times New Roman"/>
        </w:rPr>
        <w:t xml:space="preserve"> года планируется достигнуть </w:t>
      </w:r>
      <w:r w:rsidR="00E351A9" w:rsidRPr="000547AF">
        <w:rPr>
          <w:rFonts w:ascii="PT Astra Serif" w:hAnsi="PT Astra Serif" w:cs="Times New Roman"/>
        </w:rPr>
        <w:t xml:space="preserve">следующих </w:t>
      </w:r>
      <w:r w:rsidRPr="000547AF">
        <w:rPr>
          <w:rFonts w:ascii="PT Astra Serif" w:hAnsi="PT Astra Serif" w:cs="Times New Roman"/>
        </w:rPr>
        <w:t>целевы</w:t>
      </w:r>
      <w:r w:rsidR="00E351A9" w:rsidRPr="000547AF">
        <w:rPr>
          <w:rFonts w:ascii="PT Astra Serif" w:hAnsi="PT Astra Serif" w:cs="Times New Roman"/>
        </w:rPr>
        <w:t>х</w:t>
      </w:r>
      <w:r w:rsidRPr="000547AF">
        <w:rPr>
          <w:rFonts w:ascii="PT Astra Serif" w:hAnsi="PT Astra Serif" w:cs="Times New Roman"/>
        </w:rPr>
        <w:t xml:space="preserve"> показателей:</w:t>
      </w:r>
    </w:p>
    <w:p w:rsidR="00C861DE" w:rsidRPr="000547AF" w:rsidRDefault="00C861DE" w:rsidP="00C861DE">
      <w:pPr>
        <w:spacing w:after="0"/>
        <w:ind w:firstLine="708"/>
        <w:jc w:val="both"/>
        <w:rPr>
          <w:rFonts w:ascii="PT Astra Serif" w:hAnsi="PT Astra Serif"/>
          <w:sz w:val="26"/>
          <w:szCs w:val="26"/>
        </w:rPr>
      </w:pPr>
      <w:r w:rsidRPr="000547AF">
        <w:rPr>
          <w:rFonts w:ascii="PT Astra Serif" w:hAnsi="PT Astra Serif"/>
          <w:sz w:val="26"/>
          <w:szCs w:val="26"/>
        </w:rPr>
        <w:t>- увеличить количество субъектов малого и среднего предпринимательства (включая индивидуальных предпринимателей) на 1 тыс. жителей до 4</w:t>
      </w:r>
      <w:r w:rsidR="002868D8" w:rsidRPr="000547AF">
        <w:rPr>
          <w:rFonts w:ascii="PT Astra Serif" w:hAnsi="PT Astra Serif"/>
          <w:sz w:val="26"/>
          <w:szCs w:val="26"/>
        </w:rPr>
        <w:t>6</w:t>
      </w:r>
      <w:r w:rsidR="007769CE" w:rsidRPr="000547AF">
        <w:rPr>
          <w:rFonts w:ascii="PT Astra Serif" w:hAnsi="PT Astra Serif"/>
          <w:sz w:val="26"/>
          <w:szCs w:val="26"/>
        </w:rPr>
        <w:t>,5</w:t>
      </w:r>
      <w:r w:rsidRPr="000547AF">
        <w:rPr>
          <w:rFonts w:ascii="PT Astra Serif" w:hAnsi="PT Astra Serif"/>
          <w:sz w:val="26"/>
          <w:szCs w:val="26"/>
        </w:rPr>
        <w:t>;</w:t>
      </w:r>
    </w:p>
    <w:p w:rsidR="0002716B" w:rsidRPr="000547AF" w:rsidRDefault="0002716B" w:rsidP="0002716B">
      <w:pPr>
        <w:spacing w:after="0" w:line="240" w:lineRule="auto"/>
        <w:ind w:firstLine="708"/>
        <w:jc w:val="both"/>
        <w:rPr>
          <w:rFonts w:ascii="PT Astra Serif" w:hAnsi="PT Astra Serif"/>
          <w:sz w:val="26"/>
          <w:szCs w:val="26"/>
        </w:rPr>
      </w:pPr>
      <w:r w:rsidRPr="000547AF">
        <w:rPr>
          <w:rFonts w:ascii="PT Astra Serif" w:hAnsi="PT Astra Serif"/>
          <w:sz w:val="26"/>
          <w:szCs w:val="26"/>
        </w:rPr>
        <w:t>- увеличить долю среднесписочной численности работников (без внешних совместителей), занятых у субъектов малого и среднего предпринимательства, в общей числе</w:t>
      </w:r>
      <w:r w:rsidR="002868D8" w:rsidRPr="000547AF">
        <w:rPr>
          <w:rFonts w:ascii="PT Astra Serif" w:hAnsi="PT Astra Serif"/>
          <w:sz w:val="26"/>
          <w:szCs w:val="26"/>
        </w:rPr>
        <w:t>нности  занятого населения до 39,3</w:t>
      </w:r>
      <w:r w:rsidRPr="000547AF">
        <w:rPr>
          <w:rFonts w:ascii="PT Astra Serif" w:hAnsi="PT Astra Serif"/>
          <w:sz w:val="26"/>
          <w:szCs w:val="26"/>
        </w:rPr>
        <w:t xml:space="preserve">% </w:t>
      </w:r>
    </w:p>
    <w:p w:rsidR="007769CE" w:rsidRPr="000547AF" w:rsidRDefault="007769CE" w:rsidP="007769CE">
      <w:pPr>
        <w:spacing w:after="0" w:line="240" w:lineRule="auto"/>
        <w:ind w:firstLine="708"/>
        <w:jc w:val="both"/>
        <w:rPr>
          <w:rFonts w:ascii="PT Astra Serif" w:hAnsi="PT Astra Serif"/>
          <w:sz w:val="26"/>
          <w:szCs w:val="26"/>
        </w:rPr>
      </w:pPr>
      <w:r w:rsidRPr="000547AF">
        <w:rPr>
          <w:rFonts w:ascii="PT Astra Serif" w:hAnsi="PT Astra Serif"/>
          <w:sz w:val="26"/>
          <w:szCs w:val="26"/>
        </w:rPr>
        <w:t>- </w:t>
      </w:r>
      <w:r w:rsidR="0002716B" w:rsidRPr="000547AF">
        <w:rPr>
          <w:rFonts w:ascii="PT Astra Serif" w:hAnsi="PT Astra Serif"/>
          <w:sz w:val="26"/>
          <w:szCs w:val="26"/>
        </w:rPr>
        <w:t>повысить</w:t>
      </w:r>
      <w:r w:rsidRPr="000547AF">
        <w:rPr>
          <w:rFonts w:ascii="PT Astra Serif" w:hAnsi="PT Astra Serif"/>
          <w:sz w:val="26"/>
          <w:szCs w:val="26"/>
        </w:rPr>
        <w:t xml:space="preserve">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 </w:t>
      </w:r>
      <w:r w:rsidR="0002716B" w:rsidRPr="000547AF">
        <w:rPr>
          <w:rFonts w:ascii="PT Astra Serif" w:hAnsi="PT Astra Serif"/>
          <w:sz w:val="26"/>
          <w:szCs w:val="26"/>
        </w:rPr>
        <w:t>до</w:t>
      </w:r>
      <w:r w:rsidRPr="000547AF">
        <w:rPr>
          <w:rFonts w:ascii="PT Astra Serif" w:hAnsi="PT Astra Serif"/>
          <w:sz w:val="26"/>
          <w:szCs w:val="26"/>
        </w:rPr>
        <w:t xml:space="preserve"> 2,8 единиц;</w:t>
      </w:r>
    </w:p>
    <w:p w:rsidR="007769CE" w:rsidRPr="000547AF" w:rsidRDefault="007769CE" w:rsidP="007769CE">
      <w:pPr>
        <w:spacing w:after="0" w:line="240" w:lineRule="auto"/>
        <w:ind w:firstLine="708"/>
        <w:jc w:val="both"/>
        <w:rPr>
          <w:rFonts w:ascii="PT Astra Serif" w:hAnsi="PT Astra Serif"/>
          <w:sz w:val="26"/>
          <w:szCs w:val="26"/>
        </w:rPr>
      </w:pPr>
      <w:r w:rsidRPr="000547AF">
        <w:rPr>
          <w:rFonts w:ascii="PT Astra Serif" w:hAnsi="PT Astra Serif"/>
          <w:sz w:val="26"/>
          <w:szCs w:val="26"/>
        </w:rPr>
        <w:t xml:space="preserve">- увеличить оборот субъектов малого и среднего предпринимательства </w:t>
      </w:r>
      <w:r w:rsidR="002868D8" w:rsidRPr="000547AF">
        <w:rPr>
          <w:rFonts w:ascii="PT Astra Serif" w:hAnsi="PT Astra Serif"/>
          <w:sz w:val="26"/>
          <w:szCs w:val="26"/>
        </w:rPr>
        <w:t>по отношению к показателю 2018 года до 101</w:t>
      </w:r>
      <w:r w:rsidRPr="000547AF">
        <w:rPr>
          <w:rFonts w:ascii="PT Astra Serif" w:hAnsi="PT Astra Serif"/>
          <w:sz w:val="26"/>
          <w:szCs w:val="26"/>
        </w:rPr>
        <w:t> %</w:t>
      </w:r>
    </w:p>
    <w:p w:rsidR="007769CE" w:rsidRPr="000547AF" w:rsidRDefault="007769CE" w:rsidP="007769CE">
      <w:pPr>
        <w:spacing w:after="0" w:line="240" w:lineRule="auto"/>
        <w:ind w:firstLine="708"/>
        <w:jc w:val="both"/>
        <w:rPr>
          <w:rFonts w:ascii="PT Astra Serif" w:hAnsi="PT Astra Serif"/>
          <w:sz w:val="26"/>
          <w:szCs w:val="26"/>
        </w:rPr>
      </w:pPr>
      <w:r w:rsidRPr="000547AF">
        <w:rPr>
          <w:rFonts w:ascii="PT Astra Serif" w:hAnsi="PT Astra Serif"/>
          <w:sz w:val="26"/>
          <w:szCs w:val="26"/>
        </w:rPr>
        <w:t>- оказать финансовую поддержку субъектам малого и среднего предпринимательства, в ко</w:t>
      </w:r>
      <w:r w:rsidR="001B04E9" w:rsidRPr="000547AF">
        <w:rPr>
          <w:rFonts w:ascii="PT Astra Serif" w:hAnsi="PT Astra Serif"/>
          <w:sz w:val="26"/>
          <w:szCs w:val="26"/>
        </w:rPr>
        <w:t>личестве</w:t>
      </w:r>
      <w:r w:rsidRPr="000547AF">
        <w:rPr>
          <w:rFonts w:ascii="PT Astra Serif" w:hAnsi="PT Astra Serif"/>
          <w:sz w:val="26"/>
          <w:szCs w:val="26"/>
        </w:rPr>
        <w:t xml:space="preserve"> </w:t>
      </w:r>
      <w:r w:rsidR="007E64D2" w:rsidRPr="000547AF">
        <w:rPr>
          <w:rFonts w:ascii="PT Astra Serif" w:hAnsi="PT Astra Serif"/>
          <w:sz w:val="26"/>
          <w:szCs w:val="26"/>
        </w:rPr>
        <w:t>2</w:t>
      </w:r>
      <w:r w:rsidRPr="000547AF">
        <w:rPr>
          <w:rFonts w:ascii="PT Astra Serif" w:hAnsi="PT Astra Serif"/>
          <w:sz w:val="26"/>
          <w:szCs w:val="26"/>
        </w:rPr>
        <w:t xml:space="preserve"> ед.;</w:t>
      </w:r>
    </w:p>
    <w:p w:rsidR="007769CE" w:rsidRPr="000547AF" w:rsidRDefault="007769CE" w:rsidP="007769CE">
      <w:pPr>
        <w:spacing w:after="0" w:line="240" w:lineRule="auto"/>
        <w:ind w:firstLine="708"/>
        <w:jc w:val="both"/>
        <w:rPr>
          <w:rFonts w:ascii="PT Astra Serif" w:hAnsi="PT Astra Serif"/>
          <w:sz w:val="26"/>
          <w:szCs w:val="26"/>
        </w:rPr>
      </w:pPr>
      <w:r w:rsidRPr="000547AF">
        <w:rPr>
          <w:rFonts w:ascii="PT Astra Serif" w:hAnsi="PT Astra Serif"/>
          <w:sz w:val="26"/>
          <w:szCs w:val="26"/>
        </w:rPr>
        <w:t xml:space="preserve">- увеличить количество субъектов малого и среднего предпринимательства, получивших консультационную поддержку </w:t>
      </w:r>
      <w:r w:rsidR="0004256D" w:rsidRPr="000547AF">
        <w:rPr>
          <w:rFonts w:ascii="PT Astra Serif" w:hAnsi="PT Astra Serif"/>
          <w:sz w:val="26"/>
          <w:szCs w:val="26"/>
        </w:rPr>
        <w:t>до</w:t>
      </w:r>
      <w:r w:rsidR="002868D8" w:rsidRPr="000547AF">
        <w:rPr>
          <w:rFonts w:ascii="PT Astra Serif" w:hAnsi="PT Astra Serif"/>
          <w:sz w:val="26"/>
          <w:szCs w:val="26"/>
        </w:rPr>
        <w:t xml:space="preserve"> 15</w:t>
      </w:r>
      <w:r w:rsidRPr="000547AF">
        <w:rPr>
          <w:rFonts w:ascii="PT Astra Serif" w:hAnsi="PT Astra Serif"/>
          <w:sz w:val="26"/>
          <w:szCs w:val="26"/>
        </w:rPr>
        <w:t>0 ед.;</w:t>
      </w:r>
    </w:p>
    <w:p w:rsidR="007769CE" w:rsidRPr="000547AF" w:rsidRDefault="00F22E13" w:rsidP="007769CE">
      <w:pPr>
        <w:spacing w:after="0" w:line="240" w:lineRule="auto"/>
        <w:ind w:firstLine="708"/>
        <w:jc w:val="both"/>
        <w:rPr>
          <w:rFonts w:ascii="PT Astra Serif" w:hAnsi="PT Astra Serif"/>
          <w:sz w:val="26"/>
          <w:szCs w:val="26"/>
        </w:rPr>
      </w:pPr>
      <w:r>
        <w:rPr>
          <w:rFonts w:ascii="PT Astra Serif" w:hAnsi="PT Astra Serif"/>
          <w:sz w:val="26"/>
          <w:szCs w:val="26"/>
        </w:rPr>
        <w:t>-</w:t>
      </w:r>
      <w:r w:rsidR="007769CE" w:rsidRPr="000547AF">
        <w:rPr>
          <w:rFonts w:ascii="PT Astra Serif" w:hAnsi="PT Astra Serif"/>
          <w:sz w:val="26"/>
          <w:szCs w:val="26"/>
        </w:rPr>
        <w:t> </w:t>
      </w:r>
      <w:r>
        <w:rPr>
          <w:rFonts w:ascii="PT Astra Serif" w:hAnsi="PT Astra Serif"/>
          <w:sz w:val="26"/>
          <w:szCs w:val="26"/>
        </w:rPr>
        <w:t>у</w:t>
      </w:r>
      <w:r w:rsidR="0004256D" w:rsidRPr="000547AF">
        <w:rPr>
          <w:rFonts w:ascii="PT Astra Serif" w:hAnsi="PT Astra Serif"/>
          <w:sz w:val="26"/>
          <w:szCs w:val="26"/>
        </w:rPr>
        <w:t>величить количество</w:t>
      </w:r>
      <w:r w:rsidR="007769CE" w:rsidRPr="000547AF">
        <w:rPr>
          <w:rFonts w:ascii="PT Astra Serif" w:hAnsi="PT Astra Serif"/>
          <w:sz w:val="26"/>
          <w:szCs w:val="26"/>
        </w:rPr>
        <w:t xml:space="preserve"> рабочи</w:t>
      </w:r>
      <w:r w:rsidR="0004256D" w:rsidRPr="000547AF">
        <w:rPr>
          <w:rFonts w:ascii="PT Astra Serif" w:hAnsi="PT Astra Serif"/>
          <w:sz w:val="26"/>
          <w:szCs w:val="26"/>
        </w:rPr>
        <w:t>х</w:t>
      </w:r>
      <w:r w:rsidR="007769CE" w:rsidRPr="000547AF">
        <w:rPr>
          <w:rFonts w:ascii="PT Astra Serif" w:hAnsi="PT Astra Serif"/>
          <w:sz w:val="26"/>
          <w:szCs w:val="26"/>
        </w:rPr>
        <w:t xml:space="preserve"> мест, </w:t>
      </w:r>
      <w:r w:rsidR="0004256D" w:rsidRPr="000547AF">
        <w:rPr>
          <w:rFonts w:ascii="PT Astra Serif" w:hAnsi="PT Astra Serif"/>
          <w:sz w:val="26"/>
          <w:szCs w:val="26"/>
        </w:rPr>
        <w:t xml:space="preserve">созданных </w:t>
      </w:r>
      <w:r w:rsidR="007769CE" w:rsidRPr="000547AF">
        <w:rPr>
          <w:rFonts w:ascii="PT Astra Serif" w:hAnsi="PT Astra Serif"/>
          <w:sz w:val="26"/>
          <w:szCs w:val="26"/>
        </w:rPr>
        <w:t>в результате реализации субъектами малого и среднего предпринимательства проектов, получивших муниципальную поддержку в рамках муниципальной программы до 12 ед.;</w:t>
      </w:r>
    </w:p>
    <w:p w:rsidR="00735887" w:rsidRPr="006634F3" w:rsidRDefault="00A659AB" w:rsidP="007769CE">
      <w:pPr>
        <w:spacing w:after="0" w:line="240" w:lineRule="auto"/>
        <w:ind w:firstLine="708"/>
        <w:jc w:val="both"/>
        <w:rPr>
          <w:rFonts w:ascii="PT Astra Serif" w:hAnsi="PT Astra Serif"/>
          <w:sz w:val="26"/>
          <w:szCs w:val="26"/>
        </w:rPr>
      </w:pPr>
      <w:r w:rsidRPr="000547AF">
        <w:rPr>
          <w:rFonts w:ascii="PT Astra Serif" w:hAnsi="PT Astra Serif"/>
          <w:sz w:val="26"/>
          <w:szCs w:val="26"/>
        </w:rPr>
        <w:lastRenderedPageBreak/>
        <w:t>- </w:t>
      </w:r>
      <w:r w:rsidR="00735887" w:rsidRPr="000547AF">
        <w:rPr>
          <w:rFonts w:ascii="PT Astra Serif" w:hAnsi="PT Astra Serif"/>
          <w:sz w:val="26"/>
          <w:szCs w:val="26"/>
        </w:rPr>
        <w:t xml:space="preserve">увеличить количество объектов в перечне государственного и муниципального имущества, предназначенного для субъектов МСП, (ежегодно, </w:t>
      </w:r>
      <w:r w:rsidR="005D1A58" w:rsidRPr="000547AF">
        <w:rPr>
          <w:rFonts w:ascii="PT Astra Serif" w:hAnsi="PT Astra Serif"/>
          <w:sz w:val="26"/>
          <w:szCs w:val="26"/>
        </w:rPr>
        <w:t>на 10%</w:t>
      </w:r>
      <w:r w:rsidR="00735887" w:rsidRPr="000547AF">
        <w:rPr>
          <w:rFonts w:ascii="PT Astra Serif" w:hAnsi="PT Astra Serif"/>
          <w:sz w:val="26"/>
          <w:szCs w:val="26"/>
        </w:rPr>
        <w:t>).</w:t>
      </w:r>
    </w:p>
    <w:p w:rsidR="00C861DE" w:rsidRPr="006634F3" w:rsidRDefault="00C861DE" w:rsidP="00C861DE">
      <w:pPr>
        <w:spacing w:after="0" w:line="240" w:lineRule="auto"/>
        <w:jc w:val="center"/>
        <w:rPr>
          <w:rFonts w:ascii="PT Astra Serif" w:hAnsi="PT Astra Serif"/>
          <w:b/>
          <w:sz w:val="16"/>
          <w:szCs w:val="16"/>
          <w:highlight w:val="yellow"/>
        </w:rPr>
      </w:pPr>
    </w:p>
    <w:p w:rsidR="009C4D64" w:rsidRPr="006634F3" w:rsidRDefault="00EE5FCF" w:rsidP="00333CFB">
      <w:pPr>
        <w:spacing w:after="0" w:line="240" w:lineRule="auto"/>
        <w:jc w:val="center"/>
        <w:rPr>
          <w:rFonts w:ascii="PT Astra Serif" w:hAnsi="PT Astra Serif"/>
          <w:b/>
          <w:sz w:val="26"/>
          <w:szCs w:val="26"/>
        </w:rPr>
      </w:pPr>
      <w:r w:rsidRPr="006634F3">
        <w:rPr>
          <w:rFonts w:ascii="PT Astra Serif" w:hAnsi="PT Astra Serif"/>
          <w:b/>
          <w:sz w:val="26"/>
          <w:szCs w:val="26"/>
        </w:rPr>
        <w:t>8</w:t>
      </w:r>
      <w:r w:rsidR="00333CFB" w:rsidRPr="006634F3">
        <w:rPr>
          <w:rFonts w:ascii="PT Astra Serif" w:hAnsi="PT Astra Serif"/>
          <w:b/>
          <w:sz w:val="26"/>
          <w:szCs w:val="26"/>
        </w:rPr>
        <w:t xml:space="preserve">. Перечень целевых показателей (индикаторов) </w:t>
      </w:r>
    </w:p>
    <w:p w:rsidR="00333CFB" w:rsidRPr="006634F3" w:rsidRDefault="00333CFB" w:rsidP="00333CFB">
      <w:pPr>
        <w:spacing w:after="0" w:line="240" w:lineRule="auto"/>
        <w:jc w:val="center"/>
        <w:rPr>
          <w:rFonts w:ascii="PT Astra Serif" w:hAnsi="PT Astra Serif"/>
          <w:b/>
          <w:sz w:val="26"/>
          <w:szCs w:val="26"/>
        </w:rPr>
      </w:pPr>
      <w:r w:rsidRPr="006634F3">
        <w:rPr>
          <w:rFonts w:ascii="PT Astra Serif" w:hAnsi="PT Astra Serif"/>
          <w:b/>
          <w:sz w:val="26"/>
          <w:szCs w:val="26"/>
        </w:rPr>
        <w:t xml:space="preserve">муниципальной программы </w:t>
      </w:r>
    </w:p>
    <w:p w:rsidR="00333CFB" w:rsidRPr="006634F3" w:rsidRDefault="00333CFB" w:rsidP="00333CFB">
      <w:pPr>
        <w:spacing w:after="0" w:line="240" w:lineRule="auto"/>
        <w:ind w:firstLine="709"/>
        <w:jc w:val="center"/>
        <w:rPr>
          <w:rFonts w:ascii="PT Astra Serif" w:hAnsi="PT Astra Serif"/>
          <w:sz w:val="16"/>
          <w:szCs w:val="16"/>
          <w:highlight w:val="yellow"/>
        </w:rPr>
      </w:pPr>
    </w:p>
    <w:p w:rsidR="00333CFB" w:rsidRPr="006634F3" w:rsidRDefault="00333CFB" w:rsidP="00333CFB">
      <w:pPr>
        <w:spacing w:after="0" w:line="240" w:lineRule="auto"/>
        <w:ind w:firstLine="709"/>
        <w:jc w:val="both"/>
        <w:rPr>
          <w:rFonts w:ascii="PT Astra Serif" w:hAnsi="PT Astra Serif"/>
          <w:sz w:val="26"/>
          <w:szCs w:val="26"/>
        </w:rPr>
      </w:pPr>
      <w:r w:rsidRPr="006634F3">
        <w:rPr>
          <w:rFonts w:ascii="PT Astra Serif" w:hAnsi="PT Astra Serif"/>
          <w:sz w:val="26"/>
          <w:szCs w:val="26"/>
        </w:rPr>
        <w:t>Эффективность реализации мероприятий Программы по достижению целей и задач оценивается исходя из достигнутых позитивных изменений, произошедших в малом и среднем предпринимательстве, вследствие проведения программных мероприятий.</w:t>
      </w:r>
    </w:p>
    <w:p w:rsidR="00333CFB" w:rsidRPr="006634F3" w:rsidRDefault="002A4465" w:rsidP="00333CFB">
      <w:pPr>
        <w:spacing w:after="0" w:line="240" w:lineRule="auto"/>
        <w:ind w:firstLine="709"/>
        <w:jc w:val="both"/>
        <w:rPr>
          <w:rFonts w:ascii="PT Astra Serif" w:hAnsi="PT Astra Serif"/>
          <w:sz w:val="26"/>
          <w:szCs w:val="26"/>
        </w:rPr>
      </w:pPr>
      <w:r w:rsidRPr="006634F3">
        <w:rPr>
          <w:rFonts w:ascii="PT Astra Serif" w:hAnsi="PT Astra Serif"/>
          <w:sz w:val="26"/>
          <w:szCs w:val="26"/>
        </w:rPr>
        <w:t>Э</w:t>
      </w:r>
      <w:r w:rsidR="00333CFB" w:rsidRPr="006634F3">
        <w:rPr>
          <w:rFonts w:ascii="PT Astra Serif" w:hAnsi="PT Astra Serif"/>
          <w:sz w:val="26"/>
          <w:szCs w:val="26"/>
        </w:rPr>
        <w:t>ффективность реализации Программы будет оцениваться достижением целевых значений индикаторов Программы, представленных в приложении 1 к Программе.</w:t>
      </w:r>
    </w:p>
    <w:p w:rsidR="009061D6" w:rsidRPr="006634F3" w:rsidRDefault="009061D6" w:rsidP="005F40BE">
      <w:pPr>
        <w:pStyle w:val="ConsPlusNormal"/>
        <w:widowControl/>
        <w:tabs>
          <w:tab w:val="left" w:pos="1134"/>
        </w:tabs>
        <w:ind w:firstLine="709"/>
        <w:jc w:val="center"/>
        <w:rPr>
          <w:rFonts w:ascii="PT Astra Serif" w:hAnsi="PT Astra Serif" w:cs="Times New Roman"/>
          <w:b/>
          <w:sz w:val="16"/>
          <w:szCs w:val="16"/>
        </w:rPr>
      </w:pPr>
    </w:p>
    <w:p w:rsidR="009C4D64" w:rsidRPr="006634F3" w:rsidRDefault="00764C4E" w:rsidP="005F40BE">
      <w:pPr>
        <w:pStyle w:val="ConsPlusNormal"/>
        <w:widowControl/>
        <w:tabs>
          <w:tab w:val="left" w:pos="1134"/>
        </w:tabs>
        <w:ind w:firstLine="709"/>
        <w:jc w:val="center"/>
        <w:rPr>
          <w:rFonts w:ascii="PT Astra Serif" w:hAnsi="PT Astra Serif" w:cs="Times New Roman"/>
          <w:b/>
        </w:rPr>
      </w:pPr>
      <w:r w:rsidRPr="006634F3">
        <w:rPr>
          <w:rFonts w:ascii="PT Astra Serif" w:hAnsi="PT Astra Serif" w:cs="Times New Roman"/>
          <w:b/>
        </w:rPr>
        <w:t>9</w:t>
      </w:r>
      <w:r w:rsidR="00EB25F2" w:rsidRPr="006634F3">
        <w:rPr>
          <w:rFonts w:ascii="PT Astra Serif" w:hAnsi="PT Astra Serif" w:cs="Times New Roman"/>
          <w:b/>
        </w:rPr>
        <w:t>.</w:t>
      </w:r>
      <w:r w:rsidR="00B42F33" w:rsidRPr="006634F3">
        <w:rPr>
          <w:rFonts w:ascii="PT Astra Serif" w:hAnsi="PT Astra Serif" w:cs="Times New Roman"/>
          <w:b/>
        </w:rPr>
        <w:t> </w:t>
      </w:r>
      <w:r w:rsidR="00EB25F2" w:rsidRPr="006634F3">
        <w:rPr>
          <w:rFonts w:ascii="PT Astra Serif" w:hAnsi="PT Astra Serif" w:cs="Times New Roman"/>
          <w:b/>
        </w:rPr>
        <w:t xml:space="preserve">Управление реализацией муниципальной программы </w:t>
      </w:r>
    </w:p>
    <w:p w:rsidR="00EB25F2" w:rsidRPr="006634F3" w:rsidRDefault="00EB25F2" w:rsidP="005F40BE">
      <w:pPr>
        <w:pStyle w:val="ConsPlusNormal"/>
        <w:widowControl/>
        <w:tabs>
          <w:tab w:val="left" w:pos="1134"/>
        </w:tabs>
        <w:ind w:firstLine="709"/>
        <w:jc w:val="center"/>
        <w:rPr>
          <w:rFonts w:ascii="PT Astra Serif" w:hAnsi="PT Astra Serif" w:cs="Times New Roman"/>
          <w:b/>
        </w:rPr>
      </w:pPr>
      <w:r w:rsidRPr="006634F3">
        <w:rPr>
          <w:rFonts w:ascii="PT Astra Serif" w:hAnsi="PT Astra Serif" w:cs="Times New Roman"/>
          <w:b/>
        </w:rPr>
        <w:t xml:space="preserve">и </w:t>
      </w:r>
      <w:proofErr w:type="gramStart"/>
      <w:r w:rsidRPr="006634F3">
        <w:rPr>
          <w:rFonts w:ascii="PT Astra Serif" w:hAnsi="PT Astra Serif" w:cs="Times New Roman"/>
          <w:b/>
        </w:rPr>
        <w:t>контроль за</w:t>
      </w:r>
      <w:proofErr w:type="gramEnd"/>
      <w:r w:rsidRPr="006634F3">
        <w:rPr>
          <w:rFonts w:ascii="PT Astra Serif" w:hAnsi="PT Astra Serif" w:cs="Times New Roman"/>
          <w:b/>
        </w:rPr>
        <w:t xml:space="preserve"> ходом ее выполнения</w:t>
      </w:r>
    </w:p>
    <w:p w:rsidR="002727F8" w:rsidRPr="006634F3" w:rsidRDefault="002727F8" w:rsidP="005F40BE">
      <w:pPr>
        <w:pStyle w:val="ConsPlusNormal"/>
        <w:widowControl/>
        <w:tabs>
          <w:tab w:val="left" w:pos="1134"/>
        </w:tabs>
        <w:ind w:firstLine="709"/>
        <w:jc w:val="center"/>
        <w:rPr>
          <w:rFonts w:ascii="PT Astra Serif" w:hAnsi="PT Astra Serif" w:cs="Times New Roman"/>
          <w:b/>
          <w:sz w:val="16"/>
          <w:szCs w:val="16"/>
          <w:highlight w:val="yellow"/>
        </w:rPr>
      </w:pPr>
    </w:p>
    <w:p w:rsidR="001C164F" w:rsidRPr="006634F3" w:rsidRDefault="001C164F" w:rsidP="00F22E13">
      <w:pPr>
        <w:pStyle w:val="ConsPlusNormal"/>
        <w:ind w:firstLine="709"/>
        <w:jc w:val="both"/>
        <w:rPr>
          <w:rFonts w:ascii="PT Astra Serif" w:hAnsi="PT Astra Serif" w:cs="Times New Roman"/>
        </w:rPr>
      </w:pPr>
      <w:r w:rsidRPr="006634F3">
        <w:rPr>
          <w:rFonts w:ascii="PT Astra Serif" w:hAnsi="PT Astra Serif" w:cs="Times New Roman"/>
        </w:rPr>
        <w:t>Достижение цели Программы и решение поставленных задач осуществляется путем выполнения мероприятий, взаимоувязанных по срокам, ресурсам, исполнителям и результатам.</w:t>
      </w:r>
    </w:p>
    <w:p w:rsidR="001C164F" w:rsidRPr="006634F3" w:rsidRDefault="006D0BBE" w:rsidP="006D0BBE">
      <w:pPr>
        <w:pStyle w:val="ConsPlusNormal"/>
        <w:widowControl/>
        <w:ind w:firstLine="709"/>
        <w:jc w:val="both"/>
        <w:rPr>
          <w:rFonts w:ascii="PT Astra Serif" w:hAnsi="PT Astra Serif" w:cs="Times New Roman"/>
        </w:rPr>
      </w:pPr>
      <w:r w:rsidRPr="006634F3">
        <w:rPr>
          <w:rFonts w:ascii="PT Astra Serif" w:hAnsi="PT Astra Serif" w:cs="Times New Roman"/>
        </w:rPr>
        <w:t>Управление реализацией муниципальной программы осуществляет Финансово-экономического управления администрации муниципального образования Суворовский район,</w:t>
      </w:r>
      <w:r w:rsidR="001C164F" w:rsidRPr="006634F3">
        <w:rPr>
          <w:rFonts w:ascii="PT Astra Serif" w:hAnsi="PT Astra Serif" w:cs="Times New Roman"/>
        </w:rPr>
        <w:t xml:space="preserve"> котор</w:t>
      </w:r>
      <w:r w:rsidRPr="006634F3">
        <w:rPr>
          <w:rFonts w:ascii="PT Astra Serif" w:hAnsi="PT Astra Serif" w:cs="Times New Roman"/>
        </w:rPr>
        <w:t>ое</w:t>
      </w:r>
      <w:r w:rsidR="001C164F" w:rsidRPr="006634F3">
        <w:rPr>
          <w:rFonts w:ascii="PT Astra Serif" w:hAnsi="PT Astra Serif" w:cs="Times New Roman"/>
        </w:rPr>
        <w:t xml:space="preserve"> в пределах своих полномочий:</w:t>
      </w:r>
    </w:p>
    <w:p w:rsidR="001C164F" w:rsidRPr="006634F3" w:rsidRDefault="001C164F" w:rsidP="00F22E13">
      <w:pPr>
        <w:pStyle w:val="ConsPlusNormal"/>
        <w:ind w:firstLine="709"/>
        <w:jc w:val="both"/>
        <w:rPr>
          <w:rFonts w:ascii="PT Astra Serif" w:hAnsi="PT Astra Serif" w:cs="Times New Roman"/>
        </w:rPr>
      </w:pPr>
      <w:r w:rsidRPr="006634F3">
        <w:rPr>
          <w:rFonts w:ascii="PT Astra Serif" w:hAnsi="PT Astra Serif" w:cs="Times New Roman"/>
        </w:rPr>
        <w:t>разрабатывает нормативные правовые акты, обеспечивающие реализацию программы;</w:t>
      </w:r>
    </w:p>
    <w:p w:rsidR="001C164F" w:rsidRPr="006634F3" w:rsidRDefault="001C164F" w:rsidP="00F22E13">
      <w:pPr>
        <w:pStyle w:val="ConsPlusNormal"/>
        <w:ind w:firstLine="709"/>
        <w:jc w:val="both"/>
        <w:rPr>
          <w:rFonts w:ascii="PT Astra Serif" w:hAnsi="PT Astra Serif" w:cs="Times New Roman"/>
        </w:rPr>
      </w:pPr>
      <w:r w:rsidRPr="006634F3">
        <w:rPr>
          <w:rFonts w:ascii="PT Astra Serif" w:hAnsi="PT Astra Serif" w:cs="Times New Roman"/>
        </w:rPr>
        <w:t>проводит мониторинг результатов реализации мероприятий программы.</w:t>
      </w:r>
    </w:p>
    <w:p w:rsidR="006D0BBE" w:rsidRPr="006634F3" w:rsidRDefault="006D0BBE" w:rsidP="006D0BBE">
      <w:pPr>
        <w:pStyle w:val="ConsPlusNormal"/>
        <w:widowControl/>
        <w:ind w:firstLine="709"/>
        <w:jc w:val="both"/>
        <w:rPr>
          <w:rFonts w:ascii="PT Astra Serif" w:hAnsi="PT Astra Serif" w:cs="Times New Roman"/>
        </w:rPr>
      </w:pPr>
      <w:proofErr w:type="gramStart"/>
      <w:r w:rsidRPr="006634F3">
        <w:rPr>
          <w:rFonts w:ascii="PT Astra Serif" w:hAnsi="PT Astra Serif" w:cs="Times New Roman"/>
        </w:rPr>
        <w:t>Контроль за</w:t>
      </w:r>
      <w:proofErr w:type="gramEnd"/>
      <w:r w:rsidRPr="006634F3">
        <w:rPr>
          <w:rFonts w:ascii="PT Astra Serif" w:hAnsi="PT Astra Serif" w:cs="Times New Roman"/>
        </w:rPr>
        <w:t xml:space="preserve"> выполнением Программы осуществляет администрация муниципального образования Суворовский район, в лице Финансово-экономического управления администрации муниципального образования Суворовский район.</w:t>
      </w:r>
    </w:p>
    <w:p w:rsidR="00B42F33" w:rsidRPr="006634F3" w:rsidRDefault="00B42F33" w:rsidP="00B42F33">
      <w:pPr>
        <w:pStyle w:val="ConsPlusNormal"/>
        <w:widowControl/>
        <w:ind w:firstLine="709"/>
        <w:jc w:val="both"/>
        <w:rPr>
          <w:rFonts w:ascii="PT Astra Serif" w:hAnsi="PT Astra Serif" w:cs="Times New Roman"/>
        </w:rPr>
      </w:pPr>
      <w:r w:rsidRPr="006634F3">
        <w:rPr>
          <w:rFonts w:ascii="PT Astra Serif" w:hAnsi="PT Astra Serif" w:cs="Times New Roman"/>
        </w:rPr>
        <w:t>Реализация Программы осуществляется в порядке, установленном действующим законодательством, в том числе законодательством о размещении заказов на поставки товаров, выполнение работ, оказания услуг для муниципальных нужд.</w:t>
      </w:r>
    </w:p>
    <w:p w:rsidR="00B42F33" w:rsidRPr="006634F3" w:rsidRDefault="00B42F33" w:rsidP="00B42F33">
      <w:pPr>
        <w:pStyle w:val="ConsPlusNormal"/>
        <w:widowControl/>
        <w:ind w:firstLine="709"/>
        <w:jc w:val="both"/>
        <w:rPr>
          <w:rFonts w:ascii="PT Astra Serif" w:hAnsi="PT Astra Serif" w:cs="Times New Roman"/>
        </w:rPr>
      </w:pPr>
      <w:r w:rsidRPr="006634F3">
        <w:rPr>
          <w:rFonts w:ascii="PT Astra Serif" w:hAnsi="PT Astra Serif" w:cs="Times New Roman"/>
        </w:rPr>
        <w:t>Поддержка субъектов малого и среднего предпринимательства осуществляется в порядке, установленном статьей 14 Федерального закона от 24.07.2007 № 209-ФЗ «О развитие малого и среднего предпринимательства в Российской Федерации».</w:t>
      </w:r>
    </w:p>
    <w:p w:rsidR="00B42F33" w:rsidRPr="006634F3" w:rsidRDefault="00B42F33" w:rsidP="00F22E13">
      <w:pPr>
        <w:tabs>
          <w:tab w:val="left" w:pos="993"/>
          <w:tab w:val="left" w:pos="7350"/>
        </w:tabs>
        <w:spacing w:after="0" w:line="240" w:lineRule="auto"/>
        <w:ind w:firstLine="709"/>
        <w:jc w:val="both"/>
        <w:rPr>
          <w:rFonts w:ascii="PT Astra Serif" w:hAnsi="PT Astra Serif"/>
          <w:sz w:val="26"/>
          <w:szCs w:val="26"/>
        </w:rPr>
      </w:pPr>
      <w:r w:rsidRPr="006634F3">
        <w:rPr>
          <w:rFonts w:ascii="PT Astra Serif" w:hAnsi="PT Astra Serif"/>
          <w:sz w:val="26"/>
          <w:szCs w:val="26"/>
        </w:rPr>
        <w:t xml:space="preserve">За оказанием поддержки могут обращаться субъекты малого и среднего предпринимательства, определенные статьей </w:t>
      </w:r>
      <w:r w:rsidR="004F1507" w:rsidRPr="006634F3">
        <w:rPr>
          <w:rFonts w:ascii="PT Astra Serif" w:hAnsi="PT Astra Serif"/>
          <w:sz w:val="26"/>
          <w:szCs w:val="26"/>
        </w:rPr>
        <w:t>1</w:t>
      </w:r>
      <w:r w:rsidRPr="006634F3">
        <w:rPr>
          <w:rFonts w:ascii="PT Astra Serif" w:hAnsi="PT Astra Serif"/>
          <w:sz w:val="26"/>
          <w:szCs w:val="26"/>
        </w:rPr>
        <w:t>4 Федерального закона Российской Федерации от 24.07.2007 № 209-ФЗ «О развитии малого и среднего предпринимательства в Российской Федерации», за исключением субъектов, определенных частями 3, 4 статьи 14 вышеуказанного закона.</w:t>
      </w:r>
    </w:p>
    <w:p w:rsidR="00012099" w:rsidRPr="006634F3" w:rsidRDefault="00012099" w:rsidP="00012099">
      <w:pPr>
        <w:pStyle w:val="ConsPlusNormal"/>
        <w:widowControl/>
        <w:ind w:firstLine="709"/>
        <w:jc w:val="both"/>
        <w:rPr>
          <w:rFonts w:ascii="PT Astra Serif" w:hAnsi="PT Astra Serif" w:cs="Times New Roman"/>
        </w:rPr>
      </w:pPr>
      <w:r w:rsidRPr="006634F3">
        <w:rPr>
          <w:rFonts w:ascii="PT Astra Serif" w:hAnsi="PT Astra Serif" w:cs="Times New Roman"/>
        </w:rPr>
        <w:t>Формы, условия и порядок поддержки субъектов малого и среднего предпринимательства устанавливается статьей 16 Федерального закона от 24.07.2007 № 209-ФЗ «О развитие малого и среднего предпринимательства в Российской Федерации».</w:t>
      </w:r>
    </w:p>
    <w:p w:rsidR="00BB4A19" w:rsidRPr="006634F3" w:rsidRDefault="00CC5D9D" w:rsidP="002727F8">
      <w:pPr>
        <w:spacing w:after="0" w:line="240" w:lineRule="auto"/>
        <w:ind w:firstLine="709"/>
        <w:jc w:val="center"/>
        <w:rPr>
          <w:rFonts w:ascii="PT Astra Serif" w:hAnsi="PT Astra Serif"/>
          <w:b/>
          <w:sz w:val="26"/>
          <w:szCs w:val="26"/>
        </w:rPr>
      </w:pPr>
      <w:r w:rsidRPr="006634F3">
        <w:rPr>
          <w:rFonts w:ascii="PT Astra Serif" w:hAnsi="PT Astra Serif"/>
          <w:b/>
          <w:sz w:val="26"/>
          <w:szCs w:val="26"/>
        </w:rPr>
        <w:t>________________</w:t>
      </w:r>
    </w:p>
    <w:p w:rsidR="00DF38F4" w:rsidRPr="006634F3" w:rsidRDefault="00DF38F4" w:rsidP="006634F3">
      <w:pPr>
        <w:spacing w:after="0" w:line="240" w:lineRule="auto"/>
        <w:rPr>
          <w:rFonts w:ascii="PT Astra Serif" w:hAnsi="PT Astra Serif" w:cs="Arial"/>
          <w:b/>
          <w:sz w:val="26"/>
          <w:szCs w:val="26"/>
          <w:highlight w:val="yellow"/>
        </w:rPr>
        <w:sectPr w:rsidR="00DF38F4" w:rsidRPr="006634F3" w:rsidSect="00621317">
          <w:pgSz w:w="11906" w:h="16838"/>
          <w:pgMar w:top="1134" w:right="850" w:bottom="1134" w:left="1701" w:header="708" w:footer="708" w:gutter="0"/>
          <w:cols w:space="708"/>
          <w:docGrid w:linePitch="360"/>
        </w:sectPr>
      </w:pPr>
    </w:p>
    <w:tbl>
      <w:tblPr>
        <w:tblpPr w:leftFromText="180" w:rightFromText="180" w:horzAnchor="margin" w:tblpY="-585"/>
        <w:tblW w:w="14868" w:type="dxa"/>
        <w:tblLook w:val="04A0"/>
      </w:tblPr>
      <w:tblGrid>
        <w:gridCol w:w="10188"/>
        <w:gridCol w:w="4680"/>
      </w:tblGrid>
      <w:tr w:rsidR="00DF38F4" w:rsidRPr="006634F3" w:rsidTr="002868D8">
        <w:tc>
          <w:tcPr>
            <w:tcW w:w="10188" w:type="dxa"/>
          </w:tcPr>
          <w:p w:rsidR="00DF38F4" w:rsidRPr="006634F3" w:rsidRDefault="00DF38F4" w:rsidP="002868D8">
            <w:pPr>
              <w:spacing w:after="0" w:line="240" w:lineRule="auto"/>
              <w:rPr>
                <w:rFonts w:ascii="PT Astra Serif" w:hAnsi="PT Astra Serif"/>
                <w:b/>
                <w:sz w:val="26"/>
                <w:szCs w:val="26"/>
                <w:highlight w:val="yellow"/>
              </w:rPr>
            </w:pPr>
          </w:p>
        </w:tc>
        <w:tc>
          <w:tcPr>
            <w:tcW w:w="4680" w:type="dxa"/>
          </w:tcPr>
          <w:p w:rsidR="00DF38F4" w:rsidRPr="006634F3" w:rsidRDefault="00DF38F4" w:rsidP="007978A0">
            <w:pPr>
              <w:spacing w:after="0" w:line="240" w:lineRule="auto"/>
              <w:jc w:val="right"/>
              <w:rPr>
                <w:rFonts w:ascii="PT Astra Serif" w:hAnsi="PT Astra Serif"/>
                <w:sz w:val="26"/>
                <w:szCs w:val="26"/>
              </w:rPr>
            </w:pPr>
            <w:r w:rsidRPr="006634F3">
              <w:rPr>
                <w:rFonts w:ascii="PT Astra Serif" w:hAnsi="PT Astra Serif"/>
                <w:sz w:val="26"/>
                <w:szCs w:val="26"/>
              </w:rPr>
              <w:t>Приложение 1</w:t>
            </w:r>
          </w:p>
          <w:p w:rsidR="00F60B87" w:rsidRPr="006634F3" w:rsidRDefault="00DF38F4" w:rsidP="007978A0">
            <w:pPr>
              <w:spacing w:after="0" w:line="240" w:lineRule="auto"/>
              <w:jc w:val="right"/>
              <w:rPr>
                <w:rFonts w:ascii="PT Astra Serif" w:hAnsi="PT Astra Serif"/>
                <w:sz w:val="26"/>
                <w:szCs w:val="26"/>
              </w:rPr>
            </w:pPr>
            <w:r w:rsidRPr="006634F3">
              <w:rPr>
                <w:rFonts w:ascii="PT Astra Serif" w:hAnsi="PT Astra Serif"/>
                <w:sz w:val="26"/>
                <w:szCs w:val="26"/>
              </w:rPr>
              <w:t>к муниципальной Программе</w:t>
            </w:r>
          </w:p>
          <w:p w:rsidR="00DF38F4" w:rsidRPr="007978A0" w:rsidRDefault="00DF38F4" w:rsidP="002868D8">
            <w:pPr>
              <w:spacing w:after="0" w:line="240" w:lineRule="auto"/>
              <w:jc w:val="center"/>
              <w:rPr>
                <w:rFonts w:ascii="PT Astra Serif" w:hAnsi="PT Astra Serif"/>
                <w:sz w:val="8"/>
                <w:szCs w:val="8"/>
              </w:rPr>
            </w:pPr>
          </w:p>
        </w:tc>
      </w:tr>
    </w:tbl>
    <w:p w:rsidR="00DF38F4" w:rsidRPr="00BC61E7" w:rsidRDefault="00DF38F4" w:rsidP="00DF38F4">
      <w:pPr>
        <w:spacing w:after="0" w:line="240" w:lineRule="auto"/>
        <w:ind w:firstLine="709"/>
        <w:jc w:val="center"/>
        <w:rPr>
          <w:rFonts w:ascii="PT Astra Serif" w:hAnsi="PT Astra Serif"/>
          <w:b/>
          <w:sz w:val="16"/>
          <w:szCs w:val="16"/>
        </w:rPr>
      </w:pPr>
    </w:p>
    <w:p w:rsidR="00DF38F4" w:rsidRPr="006634F3" w:rsidRDefault="00DF38F4" w:rsidP="00DF38F4">
      <w:pPr>
        <w:spacing w:after="0" w:line="240" w:lineRule="auto"/>
        <w:ind w:firstLine="709"/>
        <w:jc w:val="center"/>
        <w:rPr>
          <w:rFonts w:ascii="PT Astra Serif" w:hAnsi="PT Astra Serif"/>
          <w:b/>
          <w:sz w:val="26"/>
          <w:szCs w:val="26"/>
          <w:highlight w:val="yellow"/>
        </w:rPr>
      </w:pPr>
      <w:r w:rsidRPr="006634F3">
        <w:rPr>
          <w:rFonts w:ascii="PT Astra Serif" w:hAnsi="PT Astra Serif"/>
          <w:b/>
          <w:sz w:val="26"/>
          <w:szCs w:val="26"/>
        </w:rPr>
        <w:t>Перечень целевых показателей (индикаторов) муниципальной программы</w:t>
      </w:r>
    </w:p>
    <w:p w:rsidR="00BA0782" w:rsidRPr="00BC61E7" w:rsidRDefault="00BA0782" w:rsidP="00DF38F4">
      <w:pPr>
        <w:spacing w:after="0" w:line="240" w:lineRule="auto"/>
        <w:ind w:firstLine="709"/>
        <w:jc w:val="center"/>
        <w:rPr>
          <w:rFonts w:ascii="PT Astra Serif" w:hAnsi="PT Astra Serif"/>
          <w:sz w:val="16"/>
          <w:szCs w:val="16"/>
          <w:highlight w:val="yellow"/>
        </w:rPr>
      </w:pPr>
    </w:p>
    <w:tbl>
      <w:tblPr>
        <w:tblpPr w:leftFromText="180" w:rightFromText="180" w:vertAnchor="text" w:tblpXSpec="center" w:tblpY="1"/>
        <w:tblOverlap w:val="neve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6"/>
        <w:gridCol w:w="4353"/>
        <w:gridCol w:w="936"/>
        <w:gridCol w:w="3600"/>
        <w:gridCol w:w="930"/>
        <w:gridCol w:w="930"/>
        <w:gridCol w:w="930"/>
        <w:gridCol w:w="930"/>
        <w:gridCol w:w="933"/>
        <w:gridCol w:w="933"/>
      </w:tblGrid>
      <w:tr w:rsidR="002868D8" w:rsidRPr="006634F3" w:rsidTr="00F22E13">
        <w:trPr>
          <w:trHeight w:val="145"/>
          <w:tblHeader/>
          <w:jc w:val="center"/>
        </w:trPr>
        <w:tc>
          <w:tcPr>
            <w:tcW w:w="236" w:type="pct"/>
            <w:vMerge w:val="restar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 xml:space="preserve">№ </w:t>
            </w:r>
            <w:proofErr w:type="spellStart"/>
            <w:proofErr w:type="gramStart"/>
            <w:r w:rsidRPr="006634F3">
              <w:rPr>
                <w:rFonts w:ascii="PT Astra Serif" w:hAnsi="PT Astra Serif"/>
                <w:sz w:val="26"/>
                <w:szCs w:val="26"/>
              </w:rPr>
              <w:t>п</w:t>
            </w:r>
            <w:proofErr w:type="spellEnd"/>
            <w:proofErr w:type="gramEnd"/>
            <w:r w:rsidRPr="006634F3">
              <w:rPr>
                <w:rFonts w:ascii="PT Astra Serif" w:hAnsi="PT Astra Serif"/>
                <w:sz w:val="26"/>
                <w:szCs w:val="26"/>
              </w:rPr>
              <w:t>/</w:t>
            </w:r>
            <w:proofErr w:type="spellStart"/>
            <w:r w:rsidRPr="006634F3">
              <w:rPr>
                <w:rFonts w:ascii="PT Astra Serif" w:hAnsi="PT Astra Serif"/>
                <w:sz w:val="26"/>
                <w:szCs w:val="26"/>
              </w:rPr>
              <w:t>п</w:t>
            </w:r>
            <w:proofErr w:type="spellEnd"/>
          </w:p>
        </w:tc>
        <w:tc>
          <w:tcPr>
            <w:tcW w:w="1433" w:type="pct"/>
            <w:vMerge w:val="restar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Целевой показатель (индикатор) (наименование)</w:t>
            </w:r>
          </w:p>
        </w:tc>
        <w:tc>
          <w:tcPr>
            <w:tcW w:w="308" w:type="pct"/>
            <w:vMerge w:val="restar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proofErr w:type="spellStart"/>
            <w:proofErr w:type="gramStart"/>
            <w:r w:rsidRPr="006634F3">
              <w:rPr>
                <w:rFonts w:ascii="PT Astra Serif" w:hAnsi="PT Astra Serif"/>
                <w:sz w:val="26"/>
                <w:szCs w:val="26"/>
              </w:rPr>
              <w:t>Еди-ница</w:t>
            </w:r>
            <w:proofErr w:type="spellEnd"/>
            <w:proofErr w:type="gramEnd"/>
            <w:r w:rsidRPr="006634F3">
              <w:rPr>
                <w:rFonts w:ascii="PT Astra Serif" w:hAnsi="PT Astra Serif"/>
                <w:sz w:val="26"/>
                <w:szCs w:val="26"/>
              </w:rPr>
              <w:t xml:space="preserve"> </w:t>
            </w:r>
            <w:proofErr w:type="spellStart"/>
            <w:r w:rsidRPr="006634F3">
              <w:rPr>
                <w:rFonts w:ascii="PT Astra Serif" w:hAnsi="PT Astra Serif"/>
                <w:sz w:val="26"/>
                <w:szCs w:val="26"/>
              </w:rPr>
              <w:t>изме-рения</w:t>
            </w:r>
            <w:proofErr w:type="spellEnd"/>
          </w:p>
        </w:tc>
        <w:tc>
          <w:tcPr>
            <w:tcW w:w="1185" w:type="pct"/>
            <w:vMerge w:val="restar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Ответственный исполнитель (наименование подразделения)</w:t>
            </w:r>
          </w:p>
        </w:tc>
        <w:tc>
          <w:tcPr>
            <w:tcW w:w="1839" w:type="pct"/>
            <w:gridSpan w:val="6"/>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Значения целевых показателей</w:t>
            </w:r>
          </w:p>
          <w:p w:rsidR="002868D8" w:rsidRPr="006634F3" w:rsidRDefault="002868D8" w:rsidP="00F22E13">
            <w:pPr>
              <w:spacing w:after="0" w:line="240" w:lineRule="auto"/>
              <w:jc w:val="center"/>
              <w:rPr>
                <w:rFonts w:ascii="PT Astra Serif" w:hAnsi="PT Astra Serif"/>
                <w:sz w:val="26"/>
                <w:szCs w:val="26"/>
              </w:rPr>
            </w:pPr>
            <w:r w:rsidRPr="006634F3">
              <w:rPr>
                <w:rFonts w:ascii="PT Astra Serif" w:hAnsi="PT Astra Serif"/>
                <w:sz w:val="26"/>
                <w:szCs w:val="26"/>
              </w:rPr>
              <w:t>(индикаторов)</w:t>
            </w:r>
          </w:p>
        </w:tc>
      </w:tr>
      <w:tr w:rsidR="002868D8" w:rsidRPr="006634F3" w:rsidTr="00F22E13">
        <w:trPr>
          <w:trHeight w:val="352"/>
          <w:tblHeader/>
          <w:jc w:val="center"/>
        </w:trPr>
        <w:tc>
          <w:tcPr>
            <w:tcW w:w="236" w:type="pct"/>
            <w:vMerge/>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rPr>
                <w:rFonts w:ascii="PT Astra Serif" w:hAnsi="PT Astra Serif"/>
                <w:sz w:val="26"/>
                <w:szCs w:val="26"/>
              </w:rPr>
            </w:pPr>
          </w:p>
        </w:tc>
        <w:tc>
          <w:tcPr>
            <w:tcW w:w="1433" w:type="pct"/>
            <w:vMerge/>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rPr>
                <w:rFonts w:ascii="PT Astra Serif" w:hAnsi="PT Astra Serif"/>
                <w:sz w:val="26"/>
                <w:szCs w:val="26"/>
              </w:rPr>
            </w:pPr>
          </w:p>
        </w:tc>
        <w:tc>
          <w:tcPr>
            <w:tcW w:w="308" w:type="pct"/>
            <w:vMerge/>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rPr>
                <w:rFonts w:ascii="PT Astra Serif" w:hAnsi="PT Astra Serif"/>
                <w:sz w:val="26"/>
                <w:szCs w:val="26"/>
              </w:rPr>
            </w:pPr>
          </w:p>
        </w:tc>
        <w:tc>
          <w:tcPr>
            <w:tcW w:w="1185" w:type="pct"/>
            <w:vMerge/>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rPr>
                <w:rFonts w:ascii="PT Astra Serif" w:hAnsi="PT Astra Serif"/>
                <w:sz w:val="26"/>
                <w:szCs w:val="26"/>
              </w:rPr>
            </w:pP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2017</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2018</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2019</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2020</w:t>
            </w:r>
          </w:p>
        </w:tc>
        <w:tc>
          <w:tcPr>
            <w:tcW w:w="307"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2021</w:t>
            </w:r>
          </w:p>
        </w:tc>
        <w:tc>
          <w:tcPr>
            <w:tcW w:w="309"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Pr>
                <w:rFonts w:ascii="PT Astra Serif" w:hAnsi="PT Astra Serif"/>
                <w:sz w:val="26"/>
                <w:szCs w:val="26"/>
              </w:rPr>
              <w:t>2022</w:t>
            </w:r>
          </w:p>
        </w:tc>
      </w:tr>
      <w:tr w:rsidR="002868D8" w:rsidRPr="006634F3" w:rsidTr="000547AF">
        <w:trPr>
          <w:trHeight w:val="145"/>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1.</w:t>
            </w: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2868D8" w:rsidRPr="006634F3" w:rsidRDefault="002868D8" w:rsidP="000547AF">
            <w:pPr>
              <w:spacing w:after="0" w:line="240" w:lineRule="auto"/>
              <w:jc w:val="both"/>
              <w:rPr>
                <w:rFonts w:ascii="PT Astra Serif" w:hAnsi="PT Astra Serif"/>
                <w:sz w:val="26"/>
                <w:szCs w:val="26"/>
              </w:rPr>
            </w:pPr>
            <w:r w:rsidRPr="006634F3">
              <w:rPr>
                <w:rFonts w:ascii="PT Astra Serif" w:hAnsi="PT Astra Serif"/>
                <w:sz w:val="26"/>
                <w:szCs w:val="26"/>
              </w:rPr>
              <w:t>Количество субъектов малого и среднего предпринимательства (включая индивидуальных предпринимателей) на 1 тыс. жителей</w:t>
            </w:r>
          </w:p>
        </w:tc>
        <w:tc>
          <w:tcPr>
            <w:tcW w:w="308"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ед.</w:t>
            </w:r>
          </w:p>
        </w:tc>
        <w:tc>
          <w:tcPr>
            <w:tcW w:w="1185"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 xml:space="preserve">Администрация муниципального образования Суворовский район </w:t>
            </w:r>
          </w:p>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(Финансово-экономическое управление)</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40,7</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41</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4</w:t>
            </w:r>
            <w:r>
              <w:rPr>
                <w:rFonts w:ascii="PT Astra Serif" w:hAnsi="PT Astra Serif"/>
                <w:sz w:val="26"/>
                <w:szCs w:val="26"/>
              </w:rPr>
              <w:t>3</w:t>
            </w:r>
            <w:r w:rsidRPr="006634F3">
              <w:rPr>
                <w:rFonts w:ascii="PT Astra Serif" w:hAnsi="PT Astra Serif"/>
                <w:sz w:val="26"/>
                <w:szCs w:val="26"/>
              </w:rPr>
              <w:t>,1</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Pr>
                <w:rFonts w:ascii="PT Astra Serif" w:hAnsi="PT Astra Serif"/>
                <w:sz w:val="26"/>
                <w:szCs w:val="26"/>
              </w:rPr>
              <w:t>44</w:t>
            </w:r>
            <w:r w:rsidRPr="006634F3">
              <w:rPr>
                <w:rFonts w:ascii="PT Astra Serif" w:hAnsi="PT Astra Serif"/>
                <w:sz w:val="26"/>
                <w:szCs w:val="26"/>
              </w:rPr>
              <w:t>,3</w:t>
            </w:r>
          </w:p>
        </w:tc>
        <w:tc>
          <w:tcPr>
            <w:tcW w:w="307"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4</w:t>
            </w:r>
            <w:r>
              <w:rPr>
                <w:rFonts w:ascii="PT Astra Serif" w:hAnsi="PT Astra Serif"/>
                <w:sz w:val="26"/>
                <w:szCs w:val="26"/>
              </w:rPr>
              <w:t>5</w:t>
            </w:r>
            <w:r w:rsidRPr="006634F3">
              <w:rPr>
                <w:rFonts w:ascii="PT Astra Serif" w:hAnsi="PT Astra Serif"/>
                <w:sz w:val="26"/>
                <w:szCs w:val="26"/>
              </w:rPr>
              <w:t>,5</w:t>
            </w:r>
          </w:p>
        </w:tc>
        <w:tc>
          <w:tcPr>
            <w:tcW w:w="309"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Pr>
                <w:rFonts w:ascii="PT Astra Serif" w:hAnsi="PT Astra Serif"/>
                <w:sz w:val="26"/>
                <w:szCs w:val="26"/>
              </w:rPr>
              <w:t>46,5</w:t>
            </w:r>
          </w:p>
        </w:tc>
      </w:tr>
      <w:tr w:rsidR="002868D8" w:rsidRPr="006634F3" w:rsidTr="000547AF">
        <w:trPr>
          <w:trHeight w:val="145"/>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2.</w:t>
            </w: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2868D8" w:rsidRPr="006634F3" w:rsidRDefault="002868D8" w:rsidP="000547AF">
            <w:pPr>
              <w:spacing w:after="0" w:line="240" w:lineRule="auto"/>
              <w:jc w:val="both"/>
              <w:rPr>
                <w:rFonts w:ascii="PT Astra Serif" w:hAnsi="PT Astra Serif"/>
                <w:sz w:val="26"/>
                <w:szCs w:val="26"/>
              </w:rPr>
            </w:pPr>
            <w:r w:rsidRPr="006634F3">
              <w:rPr>
                <w:rFonts w:ascii="PT Astra Serif" w:hAnsi="PT Astra Serif"/>
                <w:sz w:val="26"/>
                <w:szCs w:val="26"/>
              </w:rPr>
              <w:t xml:space="preserve">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p>
        </w:tc>
        <w:tc>
          <w:tcPr>
            <w:tcW w:w="308"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w:t>
            </w:r>
          </w:p>
        </w:tc>
        <w:tc>
          <w:tcPr>
            <w:tcW w:w="1185"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 xml:space="preserve">Администрация муниципального образования Суворовский район </w:t>
            </w:r>
          </w:p>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(Финансово-экономическое управление)</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35,2</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35,4</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35,4</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3</w:t>
            </w:r>
            <w:r>
              <w:rPr>
                <w:rFonts w:ascii="PT Astra Serif" w:hAnsi="PT Astra Serif"/>
                <w:sz w:val="26"/>
                <w:szCs w:val="26"/>
              </w:rPr>
              <w:t>6</w:t>
            </w:r>
            <w:r w:rsidRPr="006634F3">
              <w:rPr>
                <w:rFonts w:ascii="PT Astra Serif" w:hAnsi="PT Astra Serif"/>
                <w:sz w:val="26"/>
                <w:szCs w:val="26"/>
              </w:rPr>
              <w:t>,7</w:t>
            </w:r>
          </w:p>
        </w:tc>
        <w:tc>
          <w:tcPr>
            <w:tcW w:w="307"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Pr>
                <w:rFonts w:ascii="PT Astra Serif" w:hAnsi="PT Astra Serif"/>
                <w:sz w:val="26"/>
                <w:szCs w:val="26"/>
              </w:rPr>
              <w:t>38</w:t>
            </w:r>
            <w:r w:rsidRPr="006634F3">
              <w:rPr>
                <w:rFonts w:ascii="PT Astra Serif" w:hAnsi="PT Astra Serif"/>
                <w:sz w:val="26"/>
                <w:szCs w:val="26"/>
              </w:rPr>
              <w:t>,0</w:t>
            </w:r>
          </w:p>
        </w:tc>
        <w:tc>
          <w:tcPr>
            <w:tcW w:w="309"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Pr>
                <w:rFonts w:ascii="PT Astra Serif" w:hAnsi="PT Astra Serif"/>
                <w:sz w:val="26"/>
                <w:szCs w:val="26"/>
              </w:rPr>
              <w:t>39,3</w:t>
            </w:r>
          </w:p>
        </w:tc>
      </w:tr>
      <w:tr w:rsidR="002868D8" w:rsidRPr="006634F3" w:rsidTr="000547AF">
        <w:trPr>
          <w:trHeight w:val="145"/>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3.</w:t>
            </w: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2868D8" w:rsidRPr="006634F3" w:rsidRDefault="002868D8" w:rsidP="000547AF">
            <w:pPr>
              <w:spacing w:after="0" w:line="240" w:lineRule="auto"/>
              <w:jc w:val="both"/>
              <w:rPr>
                <w:rFonts w:ascii="PT Astra Serif" w:hAnsi="PT Astra Serif"/>
                <w:sz w:val="26"/>
                <w:szCs w:val="26"/>
              </w:rPr>
            </w:pPr>
            <w:r w:rsidRPr="006634F3">
              <w:rPr>
                <w:rFonts w:ascii="PT Astra Serif" w:hAnsi="PT Astra Serif"/>
                <w:sz w:val="26"/>
                <w:szCs w:val="26"/>
              </w:rP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308"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ед.</w:t>
            </w:r>
          </w:p>
        </w:tc>
        <w:tc>
          <w:tcPr>
            <w:tcW w:w="1185"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 xml:space="preserve">Администрация муниципального образования Суворовский район </w:t>
            </w:r>
          </w:p>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(Финансово-экономическое управление)</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1,3</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2,7</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2,7</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2,8</w:t>
            </w:r>
          </w:p>
        </w:tc>
        <w:tc>
          <w:tcPr>
            <w:tcW w:w="307"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2,8</w:t>
            </w:r>
          </w:p>
        </w:tc>
        <w:tc>
          <w:tcPr>
            <w:tcW w:w="309"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Pr>
                <w:rFonts w:ascii="PT Astra Serif" w:hAnsi="PT Astra Serif"/>
                <w:sz w:val="26"/>
                <w:szCs w:val="26"/>
              </w:rPr>
              <w:t>3,1</w:t>
            </w:r>
          </w:p>
        </w:tc>
      </w:tr>
      <w:tr w:rsidR="002868D8" w:rsidRPr="006634F3" w:rsidTr="000547AF">
        <w:trPr>
          <w:trHeight w:val="145"/>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4.</w:t>
            </w: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2868D8" w:rsidRPr="006634F3" w:rsidRDefault="002868D8" w:rsidP="000547AF">
            <w:pPr>
              <w:spacing w:after="0" w:line="240" w:lineRule="auto"/>
              <w:jc w:val="both"/>
              <w:rPr>
                <w:rFonts w:ascii="PT Astra Serif" w:hAnsi="PT Astra Serif"/>
                <w:sz w:val="26"/>
                <w:szCs w:val="26"/>
              </w:rPr>
            </w:pPr>
            <w:r w:rsidRPr="006634F3">
              <w:rPr>
                <w:rFonts w:ascii="PT Astra Serif" w:hAnsi="PT Astra Serif"/>
                <w:sz w:val="26"/>
                <w:szCs w:val="26"/>
              </w:rPr>
              <w:t xml:space="preserve">Оборот субъектов малого и среднего предпринимательства </w:t>
            </w:r>
            <w:proofErr w:type="gramStart"/>
            <w:r w:rsidRPr="006634F3">
              <w:rPr>
                <w:rFonts w:ascii="PT Astra Serif" w:hAnsi="PT Astra Serif"/>
                <w:sz w:val="26"/>
                <w:szCs w:val="26"/>
              </w:rPr>
              <w:t>в</w:t>
            </w:r>
            <w:proofErr w:type="gramEnd"/>
            <w:r w:rsidRPr="006634F3">
              <w:rPr>
                <w:rFonts w:ascii="PT Astra Serif" w:hAnsi="PT Astra Serif"/>
                <w:sz w:val="26"/>
                <w:szCs w:val="26"/>
              </w:rPr>
              <w:t xml:space="preserve"> </w:t>
            </w:r>
            <w:r>
              <w:rPr>
                <w:rFonts w:ascii="PT Astra Serif" w:hAnsi="PT Astra Serif"/>
                <w:sz w:val="26"/>
                <w:szCs w:val="26"/>
              </w:rPr>
              <w:t>по отношению к показателю 2018</w:t>
            </w:r>
            <w:r w:rsidRPr="006634F3">
              <w:rPr>
                <w:rFonts w:ascii="PT Astra Serif" w:hAnsi="PT Astra Serif"/>
                <w:sz w:val="26"/>
                <w:szCs w:val="26"/>
              </w:rPr>
              <w:t xml:space="preserve"> года</w:t>
            </w:r>
          </w:p>
        </w:tc>
        <w:tc>
          <w:tcPr>
            <w:tcW w:w="308"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w:t>
            </w:r>
          </w:p>
        </w:tc>
        <w:tc>
          <w:tcPr>
            <w:tcW w:w="1185"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 xml:space="preserve">Администрация муниципального образования Суворовский район </w:t>
            </w:r>
          </w:p>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(Финансово-экономическое управление)</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Pr>
                <w:rFonts w:ascii="PT Astra Serif" w:hAnsi="PT Astra Serif"/>
                <w:sz w:val="26"/>
                <w:szCs w:val="26"/>
              </w:rPr>
              <w:t>100</w:t>
            </w:r>
            <w:r w:rsidRPr="006634F3">
              <w:rPr>
                <w:rFonts w:ascii="PT Astra Serif" w:hAnsi="PT Astra Serif"/>
                <w:sz w:val="26"/>
                <w:szCs w:val="26"/>
              </w:rPr>
              <w:t>,</w:t>
            </w:r>
            <w:r>
              <w:rPr>
                <w:rFonts w:ascii="PT Astra Serif" w:hAnsi="PT Astra Serif"/>
                <w:sz w:val="26"/>
                <w:szCs w:val="26"/>
              </w:rPr>
              <w:t>5</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1</w:t>
            </w:r>
            <w:r>
              <w:rPr>
                <w:rFonts w:ascii="PT Astra Serif" w:hAnsi="PT Astra Serif"/>
                <w:sz w:val="26"/>
                <w:szCs w:val="26"/>
              </w:rPr>
              <w:t>01</w:t>
            </w:r>
            <w:r w:rsidRPr="006634F3">
              <w:rPr>
                <w:rFonts w:ascii="PT Astra Serif" w:hAnsi="PT Astra Serif"/>
                <w:sz w:val="26"/>
                <w:szCs w:val="26"/>
              </w:rPr>
              <w:t>,</w:t>
            </w:r>
            <w:r>
              <w:rPr>
                <w:rFonts w:ascii="PT Astra Serif" w:hAnsi="PT Astra Serif"/>
                <w:sz w:val="26"/>
                <w:szCs w:val="26"/>
              </w:rPr>
              <w:t>2</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1</w:t>
            </w:r>
            <w:r>
              <w:rPr>
                <w:rFonts w:ascii="PT Astra Serif" w:hAnsi="PT Astra Serif"/>
                <w:sz w:val="26"/>
                <w:szCs w:val="26"/>
              </w:rPr>
              <w:t>02</w:t>
            </w:r>
            <w:r w:rsidRPr="006634F3">
              <w:rPr>
                <w:rFonts w:ascii="PT Astra Serif" w:hAnsi="PT Astra Serif"/>
                <w:sz w:val="26"/>
                <w:szCs w:val="26"/>
              </w:rPr>
              <w:t>,7</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1</w:t>
            </w:r>
            <w:r>
              <w:rPr>
                <w:rFonts w:ascii="PT Astra Serif" w:hAnsi="PT Astra Serif"/>
                <w:sz w:val="26"/>
                <w:szCs w:val="26"/>
              </w:rPr>
              <w:t>03</w:t>
            </w:r>
            <w:r w:rsidRPr="006634F3">
              <w:rPr>
                <w:rFonts w:ascii="PT Astra Serif" w:hAnsi="PT Astra Serif"/>
                <w:sz w:val="26"/>
                <w:szCs w:val="26"/>
              </w:rPr>
              <w:t>,2</w:t>
            </w:r>
          </w:p>
        </w:tc>
        <w:tc>
          <w:tcPr>
            <w:tcW w:w="307"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Pr>
                <w:rFonts w:ascii="PT Astra Serif" w:hAnsi="PT Astra Serif"/>
                <w:sz w:val="26"/>
                <w:szCs w:val="26"/>
              </w:rPr>
              <w:t>103</w:t>
            </w:r>
            <w:r w:rsidRPr="006634F3">
              <w:rPr>
                <w:rFonts w:ascii="PT Astra Serif" w:hAnsi="PT Astra Serif"/>
                <w:sz w:val="26"/>
                <w:szCs w:val="26"/>
              </w:rPr>
              <w:t>,</w:t>
            </w:r>
            <w:r>
              <w:rPr>
                <w:rFonts w:ascii="PT Astra Serif" w:hAnsi="PT Astra Serif"/>
                <w:sz w:val="26"/>
                <w:szCs w:val="26"/>
              </w:rPr>
              <w:t>5</w:t>
            </w:r>
          </w:p>
        </w:tc>
        <w:tc>
          <w:tcPr>
            <w:tcW w:w="309"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Pr>
                <w:rFonts w:ascii="PT Astra Serif" w:hAnsi="PT Astra Serif"/>
                <w:sz w:val="26"/>
                <w:szCs w:val="26"/>
              </w:rPr>
              <w:t>103,6</w:t>
            </w:r>
          </w:p>
        </w:tc>
      </w:tr>
      <w:tr w:rsidR="002868D8" w:rsidRPr="006634F3" w:rsidTr="000547AF">
        <w:trPr>
          <w:trHeight w:val="1488"/>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lastRenderedPageBreak/>
              <w:t>5.</w:t>
            </w:r>
          </w:p>
          <w:p w:rsidR="002868D8" w:rsidRPr="006634F3" w:rsidRDefault="002868D8" w:rsidP="000547AF">
            <w:pPr>
              <w:spacing w:after="0" w:line="240" w:lineRule="auto"/>
              <w:jc w:val="center"/>
              <w:rPr>
                <w:rFonts w:ascii="PT Astra Serif" w:hAnsi="PT Astra Serif"/>
                <w:sz w:val="26"/>
                <w:szCs w:val="26"/>
              </w:rPr>
            </w:pPr>
          </w:p>
          <w:p w:rsidR="002868D8" w:rsidRPr="006634F3" w:rsidRDefault="002868D8" w:rsidP="000547AF">
            <w:pPr>
              <w:spacing w:after="0" w:line="240" w:lineRule="auto"/>
              <w:jc w:val="center"/>
              <w:rPr>
                <w:rFonts w:ascii="PT Astra Serif" w:hAnsi="PT Astra Serif"/>
                <w:sz w:val="26"/>
                <w:szCs w:val="26"/>
              </w:rPr>
            </w:pP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2868D8" w:rsidRPr="006634F3" w:rsidRDefault="002868D8" w:rsidP="000547AF">
            <w:pPr>
              <w:spacing w:after="0" w:line="240" w:lineRule="auto"/>
              <w:jc w:val="both"/>
              <w:rPr>
                <w:rFonts w:ascii="PT Astra Serif" w:hAnsi="PT Astra Serif"/>
                <w:sz w:val="26"/>
                <w:szCs w:val="26"/>
              </w:rPr>
            </w:pPr>
            <w:r w:rsidRPr="006634F3">
              <w:rPr>
                <w:rFonts w:ascii="PT Astra Serif" w:hAnsi="PT Astra Serif"/>
                <w:sz w:val="26"/>
                <w:szCs w:val="26"/>
              </w:rPr>
              <w:t>Количество субъектов малого и среднего предпринимательства, которым оказана финансовая поддержка</w:t>
            </w:r>
          </w:p>
          <w:p w:rsidR="002868D8" w:rsidRPr="006634F3" w:rsidRDefault="002868D8" w:rsidP="000547AF">
            <w:pPr>
              <w:spacing w:after="0" w:line="240" w:lineRule="auto"/>
              <w:jc w:val="both"/>
              <w:rPr>
                <w:rFonts w:ascii="PT Astra Serif" w:hAnsi="PT Astra Serif"/>
                <w:sz w:val="26"/>
                <w:szCs w:val="26"/>
              </w:rPr>
            </w:pPr>
          </w:p>
        </w:tc>
        <w:tc>
          <w:tcPr>
            <w:tcW w:w="308"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ед.</w:t>
            </w:r>
          </w:p>
        </w:tc>
        <w:tc>
          <w:tcPr>
            <w:tcW w:w="1185"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 xml:space="preserve">Администрация муниципального образования Суворовский район </w:t>
            </w:r>
          </w:p>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(Финансово-экономическое управление)</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3</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1</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2</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2</w:t>
            </w:r>
          </w:p>
        </w:tc>
        <w:tc>
          <w:tcPr>
            <w:tcW w:w="307"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2</w:t>
            </w:r>
          </w:p>
        </w:tc>
        <w:tc>
          <w:tcPr>
            <w:tcW w:w="309" w:type="pct"/>
            <w:tcBorders>
              <w:top w:val="single" w:sz="4" w:space="0" w:color="auto"/>
              <w:left w:val="single" w:sz="4" w:space="0" w:color="auto"/>
              <w:bottom w:val="single" w:sz="4" w:space="0" w:color="auto"/>
              <w:right w:val="single" w:sz="4" w:space="0" w:color="auto"/>
            </w:tcBorders>
            <w:vAlign w:val="center"/>
          </w:tcPr>
          <w:p w:rsidR="000547AF" w:rsidRPr="006634F3" w:rsidRDefault="000547AF" w:rsidP="000547AF">
            <w:pPr>
              <w:spacing w:after="0" w:line="240" w:lineRule="auto"/>
              <w:jc w:val="center"/>
              <w:rPr>
                <w:rFonts w:ascii="PT Astra Serif" w:hAnsi="PT Astra Serif"/>
                <w:sz w:val="26"/>
                <w:szCs w:val="26"/>
              </w:rPr>
            </w:pPr>
            <w:r>
              <w:rPr>
                <w:rFonts w:ascii="PT Astra Serif" w:hAnsi="PT Astra Serif"/>
                <w:sz w:val="26"/>
                <w:szCs w:val="26"/>
              </w:rPr>
              <w:t>2</w:t>
            </w:r>
          </w:p>
        </w:tc>
      </w:tr>
      <w:tr w:rsidR="002868D8" w:rsidRPr="006634F3" w:rsidTr="000547AF">
        <w:trPr>
          <w:trHeight w:val="1396"/>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6.</w:t>
            </w: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2868D8" w:rsidRPr="006634F3" w:rsidRDefault="002868D8" w:rsidP="000547AF">
            <w:pPr>
              <w:spacing w:after="0" w:line="240" w:lineRule="auto"/>
              <w:jc w:val="both"/>
              <w:rPr>
                <w:rFonts w:ascii="PT Astra Serif" w:hAnsi="PT Astra Serif"/>
                <w:sz w:val="26"/>
                <w:szCs w:val="26"/>
              </w:rPr>
            </w:pPr>
            <w:r w:rsidRPr="006634F3">
              <w:rPr>
                <w:rFonts w:ascii="PT Astra Serif" w:hAnsi="PT Astra Serif"/>
                <w:sz w:val="26"/>
                <w:szCs w:val="26"/>
              </w:rPr>
              <w:t>Количество субъектов малого и среднего предпринимательства, получивших консультационную поддержку</w:t>
            </w:r>
          </w:p>
        </w:tc>
        <w:tc>
          <w:tcPr>
            <w:tcW w:w="308"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ед.</w:t>
            </w:r>
          </w:p>
        </w:tc>
        <w:tc>
          <w:tcPr>
            <w:tcW w:w="1185"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Администрация муниципального образования Суворовский район</w:t>
            </w:r>
          </w:p>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(Финансово-экономическое управление)</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85</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90</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0547AF" w:rsidP="000547AF">
            <w:pPr>
              <w:spacing w:after="0" w:line="240" w:lineRule="auto"/>
              <w:jc w:val="center"/>
              <w:rPr>
                <w:rFonts w:ascii="PT Astra Serif" w:hAnsi="PT Astra Serif"/>
                <w:sz w:val="26"/>
                <w:szCs w:val="26"/>
              </w:rPr>
            </w:pPr>
            <w:r>
              <w:rPr>
                <w:rFonts w:ascii="PT Astra Serif" w:hAnsi="PT Astra Serif"/>
                <w:sz w:val="26"/>
                <w:szCs w:val="26"/>
              </w:rPr>
              <w:t>105</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0547AF" w:rsidP="000547AF">
            <w:pPr>
              <w:spacing w:after="0" w:line="240" w:lineRule="auto"/>
              <w:jc w:val="center"/>
              <w:rPr>
                <w:rFonts w:ascii="PT Astra Serif" w:hAnsi="PT Astra Serif"/>
                <w:sz w:val="26"/>
                <w:szCs w:val="26"/>
              </w:rPr>
            </w:pPr>
            <w:r>
              <w:rPr>
                <w:rFonts w:ascii="PT Astra Serif" w:hAnsi="PT Astra Serif"/>
                <w:sz w:val="26"/>
                <w:szCs w:val="26"/>
              </w:rPr>
              <w:t>120</w:t>
            </w:r>
          </w:p>
        </w:tc>
        <w:tc>
          <w:tcPr>
            <w:tcW w:w="307"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1</w:t>
            </w:r>
            <w:r w:rsidR="000547AF">
              <w:rPr>
                <w:rFonts w:ascii="PT Astra Serif" w:hAnsi="PT Astra Serif"/>
                <w:sz w:val="26"/>
                <w:szCs w:val="26"/>
              </w:rPr>
              <w:t>35</w:t>
            </w:r>
          </w:p>
        </w:tc>
        <w:tc>
          <w:tcPr>
            <w:tcW w:w="309" w:type="pct"/>
            <w:tcBorders>
              <w:top w:val="single" w:sz="4" w:space="0" w:color="auto"/>
              <w:left w:val="single" w:sz="4" w:space="0" w:color="auto"/>
              <w:bottom w:val="single" w:sz="4" w:space="0" w:color="auto"/>
              <w:right w:val="single" w:sz="4" w:space="0" w:color="auto"/>
            </w:tcBorders>
            <w:vAlign w:val="center"/>
          </w:tcPr>
          <w:p w:rsidR="002868D8" w:rsidRPr="006634F3" w:rsidRDefault="000547AF" w:rsidP="000547AF">
            <w:pPr>
              <w:spacing w:after="0" w:line="240" w:lineRule="auto"/>
              <w:jc w:val="center"/>
              <w:rPr>
                <w:rFonts w:ascii="PT Astra Serif" w:hAnsi="PT Astra Serif"/>
                <w:sz w:val="26"/>
                <w:szCs w:val="26"/>
              </w:rPr>
            </w:pPr>
            <w:r>
              <w:rPr>
                <w:rFonts w:ascii="PT Astra Serif" w:hAnsi="PT Astra Serif"/>
                <w:sz w:val="26"/>
                <w:szCs w:val="26"/>
              </w:rPr>
              <w:t>150</w:t>
            </w:r>
          </w:p>
        </w:tc>
      </w:tr>
      <w:tr w:rsidR="002868D8" w:rsidRPr="006634F3" w:rsidTr="000547AF">
        <w:trPr>
          <w:trHeight w:val="145"/>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7.</w:t>
            </w: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2868D8" w:rsidRPr="006634F3" w:rsidRDefault="002868D8" w:rsidP="000547AF">
            <w:pPr>
              <w:spacing w:after="0" w:line="240" w:lineRule="auto"/>
              <w:jc w:val="both"/>
              <w:rPr>
                <w:rFonts w:ascii="PT Astra Serif" w:hAnsi="PT Astra Serif"/>
                <w:sz w:val="26"/>
                <w:szCs w:val="26"/>
              </w:rPr>
            </w:pPr>
            <w:r w:rsidRPr="006634F3">
              <w:rPr>
                <w:rFonts w:ascii="PT Astra Serif" w:hAnsi="PT Astra Serif"/>
                <w:sz w:val="26"/>
                <w:szCs w:val="26"/>
              </w:rPr>
              <w:t>Количество рабочих мест, созданных (сохраненных) в результате реализации субъектами малого и среднего предпринимательства проектов, получивших муниципальную поддержку в рамках муниципальной программы</w:t>
            </w:r>
          </w:p>
        </w:tc>
        <w:tc>
          <w:tcPr>
            <w:tcW w:w="308"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ед.</w:t>
            </w:r>
          </w:p>
        </w:tc>
        <w:tc>
          <w:tcPr>
            <w:tcW w:w="1185"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 xml:space="preserve">Администрация муниципального образования Суворовский район </w:t>
            </w:r>
          </w:p>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(Финансово-экономическое управление)</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10</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11</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11</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12</w:t>
            </w:r>
          </w:p>
        </w:tc>
        <w:tc>
          <w:tcPr>
            <w:tcW w:w="307"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12</w:t>
            </w:r>
          </w:p>
        </w:tc>
        <w:tc>
          <w:tcPr>
            <w:tcW w:w="309" w:type="pct"/>
            <w:tcBorders>
              <w:top w:val="single" w:sz="4" w:space="0" w:color="auto"/>
              <w:left w:val="single" w:sz="4" w:space="0" w:color="auto"/>
              <w:bottom w:val="single" w:sz="4" w:space="0" w:color="auto"/>
              <w:right w:val="single" w:sz="4" w:space="0" w:color="auto"/>
            </w:tcBorders>
            <w:vAlign w:val="center"/>
          </w:tcPr>
          <w:p w:rsidR="002868D8" w:rsidRPr="006634F3" w:rsidRDefault="000547AF" w:rsidP="000547AF">
            <w:pPr>
              <w:spacing w:after="0" w:line="240" w:lineRule="auto"/>
              <w:jc w:val="center"/>
              <w:rPr>
                <w:rFonts w:ascii="PT Astra Serif" w:hAnsi="PT Astra Serif"/>
                <w:sz w:val="26"/>
                <w:szCs w:val="26"/>
              </w:rPr>
            </w:pPr>
            <w:r>
              <w:rPr>
                <w:rFonts w:ascii="PT Astra Serif" w:hAnsi="PT Astra Serif"/>
                <w:sz w:val="26"/>
                <w:szCs w:val="26"/>
              </w:rPr>
              <w:t>12</w:t>
            </w:r>
          </w:p>
        </w:tc>
      </w:tr>
      <w:tr w:rsidR="002868D8" w:rsidRPr="006634F3" w:rsidTr="000547AF">
        <w:trPr>
          <w:trHeight w:val="145"/>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8.</w:t>
            </w: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2868D8" w:rsidRPr="006634F3" w:rsidRDefault="002868D8" w:rsidP="000547AF">
            <w:pPr>
              <w:spacing w:after="0" w:line="240" w:lineRule="auto"/>
              <w:jc w:val="both"/>
              <w:rPr>
                <w:rFonts w:ascii="PT Astra Serif" w:hAnsi="PT Astra Serif"/>
                <w:sz w:val="26"/>
                <w:szCs w:val="26"/>
              </w:rPr>
            </w:pPr>
            <w:r w:rsidRPr="006634F3">
              <w:rPr>
                <w:rFonts w:ascii="PT Astra Serif" w:hAnsi="PT Astra Serif"/>
                <w:sz w:val="26"/>
                <w:szCs w:val="26"/>
              </w:rPr>
              <w:t>Количество объектов в перечне государственного и муниципального имущества, предназначенного для субъектов МСП (на 10% ежегодно)</w:t>
            </w:r>
          </w:p>
        </w:tc>
        <w:tc>
          <w:tcPr>
            <w:tcW w:w="308" w:type="pct"/>
            <w:tcBorders>
              <w:top w:val="single" w:sz="4" w:space="0" w:color="auto"/>
              <w:left w:val="single" w:sz="4" w:space="0" w:color="auto"/>
              <w:bottom w:val="single" w:sz="4" w:space="0" w:color="auto"/>
              <w:right w:val="single" w:sz="4" w:space="0" w:color="auto"/>
            </w:tcBorders>
            <w:vAlign w:val="center"/>
          </w:tcPr>
          <w:p w:rsidR="002868D8" w:rsidRPr="006634F3" w:rsidRDefault="000547AF" w:rsidP="000547AF">
            <w:pPr>
              <w:spacing w:after="0" w:line="240" w:lineRule="auto"/>
              <w:jc w:val="center"/>
              <w:rPr>
                <w:rFonts w:ascii="PT Astra Serif" w:hAnsi="PT Astra Serif"/>
                <w:sz w:val="26"/>
                <w:szCs w:val="26"/>
              </w:rPr>
            </w:pPr>
            <w:r>
              <w:rPr>
                <w:rFonts w:ascii="PT Astra Serif" w:hAnsi="PT Astra Serif"/>
                <w:sz w:val="26"/>
                <w:szCs w:val="26"/>
              </w:rPr>
              <w:t>%</w:t>
            </w:r>
          </w:p>
        </w:tc>
        <w:tc>
          <w:tcPr>
            <w:tcW w:w="1185"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 xml:space="preserve">Администрация муниципального образования Суворовский район </w:t>
            </w:r>
          </w:p>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(Финансово-экономическое управление)</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10</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10</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10</w:t>
            </w:r>
          </w:p>
        </w:tc>
        <w:tc>
          <w:tcPr>
            <w:tcW w:w="306"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10</w:t>
            </w:r>
          </w:p>
        </w:tc>
        <w:tc>
          <w:tcPr>
            <w:tcW w:w="307" w:type="pct"/>
            <w:tcBorders>
              <w:top w:val="single" w:sz="4" w:space="0" w:color="auto"/>
              <w:left w:val="single" w:sz="4" w:space="0" w:color="auto"/>
              <w:bottom w:val="single" w:sz="4" w:space="0" w:color="auto"/>
              <w:right w:val="single" w:sz="4" w:space="0" w:color="auto"/>
            </w:tcBorders>
            <w:vAlign w:val="center"/>
          </w:tcPr>
          <w:p w:rsidR="002868D8" w:rsidRPr="006634F3" w:rsidRDefault="002868D8" w:rsidP="000547AF">
            <w:pPr>
              <w:spacing w:after="0" w:line="240" w:lineRule="auto"/>
              <w:jc w:val="center"/>
              <w:rPr>
                <w:rFonts w:ascii="PT Astra Serif" w:hAnsi="PT Astra Serif"/>
                <w:sz w:val="26"/>
                <w:szCs w:val="26"/>
              </w:rPr>
            </w:pPr>
            <w:r w:rsidRPr="006634F3">
              <w:rPr>
                <w:rFonts w:ascii="PT Astra Serif" w:hAnsi="PT Astra Serif"/>
                <w:sz w:val="26"/>
                <w:szCs w:val="26"/>
              </w:rPr>
              <w:t>10</w:t>
            </w:r>
          </w:p>
        </w:tc>
        <w:tc>
          <w:tcPr>
            <w:tcW w:w="309" w:type="pct"/>
            <w:tcBorders>
              <w:top w:val="single" w:sz="4" w:space="0" w:color="auto"/>
              <w:left w:val="single" w:sz="4" w:space="0" w:color="auto"/>
              <w:bottom w:val="single" w:sz="4" w:space="0" w:color="auto"/>
              <w:right w:val="single" w:sz="4" w:space="0" w:color="auto"/>
            </w:tcBorders>
            <w:vAlign w:val="center"/>
          </w:tcPr>
          <w:p w:rsidR="002868D8" w:rsidRPr="006634F3" w:rsidRDefault="000547AF" w:rsidP="000547AF">
            <w:pPr>
              <w:spacing w:after="0" w:line="240" w:lineRule="auto"/>
              <w:jc w:val="center"/>
              <w:rPr>
                <w:rFonts w:ascii="PT Astra Serif" w:hAnsi="PT Astra Serif"/>
                <w:sz w:val="26"/>
                <w:szCs w:val="26"/>
              </w:rPr>
            </w:pPr>
            <w:r>
              <w:rPr>
                <w:rFonts w:ascii="PT Astra Serif" w:hAnsi="PT Astra Serif"/>
                <w:sz w:val="26"/>
                <w:szCs w:val="26"/>
              </w:rPr>
              <w:t>10</w:t>
            </w:r>
          </w:p>
        </w:tc>
      </w:tr>
    </w:tbl>
    <w:p w:rsidR="00B8202C" w:rsidRPr="006634F3" w:rsidRDefault="00C835CA" w:rsidP="00214405">
      <w:pPr>
        <w:spacing w:after="0" w:line="240" w:lineRule="auto"/>
        <w:ind w:firstLine="709"/>
        <w:jc w:val="center"/>
        <w:rPr>
          <w:rFonts w:ascii="PT Astra Serif" w:hAnsi="PT Astra Serif"/>
          <w:sz w:val="26"/>
          <w:szCs w:val="26"/>
        </w:rPr>
      </w:pPr>
      <w:r w:rsidRPr="006634F3">
        <w:rPr>
          <w:rFonts w:ascii="PT Astra Serif" w:hAnsi="PT Astra Serif"/>
          <w:sz w:val="26"/>
          <w:szCs w:val="26"/>
        </w:rPr>
        <w:t>_____________________</w:t>
      </w:r>
    </w:p>
    <w:sectPr w:rsidR="00B8202C" w:rsidRPr="006634F3" w:rsidSect="00134AA6">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EB8" w:rsidRDefault="00D82EB8" w:rsidP="00040A61">
      <w:pPr>
        <w:spacing w:after="0" w:line="240" w:lineRule="auto"/>
      </w:pPr>
      <w:r>
        <w:separator/>
      </w:r>
    </w:p>
  </w:endnote>
  <w:endnote w:type="continuationSeparator" w:id="0">
    <w:p w:rsidR="00D82EB8" w:rsidRDefault="00D82EB8" w:rsidP="00040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B8" w:rsidRDefault="00CF159A">
    <w:pPr>
      <w:pStyle w:val="a5"/>
      <w:framePr w:wrap="around" w:vAnchor="text" w:hAnchor="margin" w:xAlign="right" w:y="1"/>
      <w:rPr>
        <w:rStyle w:val="a7"/>
      </w:rPr>
    </w:pPr>
    <w:r>
      <w:rPr>
        <w:rStyle w:val="a7"/>
      </w:rPr>
      <w:fldChar w:fldCharType="begin"/>
    </w:r>
    <w:r w:rsidR="00D82EB8">
      <w:rPr>
        <w:rStyle w:val="a7"/>
      </w:rPr>
      <w:instrText xml:space="preserve">PAGE  </w:instrText>
    </w:r>
    <w:r>
      <w:rPr>
        <w:rStyle w:val="a7"/>
      </w:rPr>
      <w:fldChar w:fldCharType="separate"/>
    </w:r>
    <w:r w:rsidR="00D82EB8">
      <w:rPr>
        <w:rStyle w:val="a7"/>
        <w:noProof/>
      </w:rPr>
      <w:t>1</w:t>
    </w:r>
    <w:r>
      <w:rPr>
        <w:rStyle w:val="a7"/>
      </w:rPr>
      <w:fldChar w:fldCharType="end"/>
    </w:r>
  </w:p>
  <w:p w:rsidR="00D82EB8" w:rsidRDefault="00D82EB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B8" w:rsidRDefault="00D82EB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B8" w:rsidRDefault="00D82E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EB8" w:rsidRDefault="00D82EB8" w:rsidP="00040A61">
      <w:pPr>
        <w:spacing w:after="0" w:line="240" w:lineRule="auto"/>
      </w:pPr>
      <w:r>
        <w:separator/>
      </w:r>
    </w:p>
  </w:footnote>
  <w:footnote w:type="continuationSeparator" w:id="0">
    <w:p w:rsidR="00D82EB8" w:rsidRDefault="00D82EB8" w:rsidP="00040A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B8" w:rsidRDefault="00CF159A">
    <w:pPr>
      <w:pStyle w:val="a8"/>
      <w:jc w:val="center"/>
    </w:pPr>
    <w:fldSimple w:instr=" PAGE   \* MERGEFORMAT ">
      <w:r w:rsidR="00136652">
        <w:rPr>
          <w:noProof/>
        </w:rPr>
        <w:t>16</w:t>
      </w:r>
    </w:fldSimple>
  </w:p>
  <w:p w:rsidR="00D82EB8" w:rsidRDefault="00D82EB8" w:rsidP="00F11B56">
    <w:pPr>
      <w:pStyle w:val="a8"/>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B8" w:rsidRDefault="00D82EB8" w:rsidP="00B0477A">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67E"/>
    <w:multiLevelType w:val="hybridMultilevel"/>
    <w:tmpl w:val="CE30C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33D7C"/>
    <w:multiLevelType w:val="hybridMultilevel"/>
    <w:tmpl w:val="5F9C66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410488"/>
    <w:multiLevelType w:val="hybridMultilevel"/>
    <w:tmpl w:val="F93276AC"/>
    <w:lvl w:ilvl="0" w:tplc="470E525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C611BD"/>
    <w:multiLevelType w:val="hybridMultilevel"/>
    <w:tmpl w:val="310024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C328E6"/>
    <w:multiLevelType w:val="hybridMultilevel"/>
    <w:tmpl w:val="F790E7A0"/>
    <w:lvl w:ilvl="0" w:tplc="C7D0084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39F5176"/>
    <w:multiLevelType w:val="hybridMultilevel"/>
    <w:tmpl w:val="D82E0266"/>
    <w:lvl w:ilvl="0" w:tplc="4FBE85B6">
      <w:start w:val="1"/>
      <w:numFmt w:val="decimal"/>
      <w:lvlText w:val="%1."/>
      <w:lvlJc w:val="left"/>
      <w:pPr>
        <w:ind w:left="2124" w:hanging="360"/>
      </w:pPr>
      <w:rPr>
        <w:rFonts w:ascii="Times New Roman" w:eastAsia="Calibri" w:hAnsi="Times New Roman" w:cs="Times New Roman"/>
      </w:rPr>
    </w:lvl>
    <w:lvl w:ilvl="1" w:tplc="04190019" w:tentative="1">
      <w:start w:val="1"/>
      <w:numFmt w:val="lowerLetter"/>
      <w:lvlText w:val="%2."/>
      <w:lvlJc w:val="left"/>
      <w:pPr>
        <w:ind w:left="2844" w:hanging="360"/>
      </w:pPr>
    </w:lvl>
    <w:lvl w:ilvl="2" w:tplc="0419001B" w:tentative="1">
      <w:start w:val="1"/>
      <w:numFmt w:val="lowerRoman"/>
      <w:lvlText w:val="%3."/>
      <w:lvlJc w:val="right"/>
      <w:pPr>
        <w:ind w:left="3564" w:hanging="180"/>
      </w:pPr>
    </w:lvl>
    <w:lvl w:ilvl="3" w:tplc="0419000F" w:tentative="1">
      <w:start w:val="1"/>
      <w:numFmt w:val="decimal"/>
      <w:lvlText w:val="%4."/>
      <w:lvlJc w:val="left"/>
      <w:pPr>
        <w:ind w:left="4284" w:hanging="360"/>
      </w:pPr>
    </w:lvl>
    <w:lvl w:ilvl="4" w:tplc="04190019" w:tentative="1">
      <w:start w:val="1"/>
      <w:numFmt w:val="lowerLetter"/>
      <w:lvlText w:val="%5."/>
      <w:lvlJc w:val="left"/>
      <w:pPr>
        <w:ind w:left="5004" w:hanging="360"/>
      </w:pPr>
    </w:lvl>
    <w:lvl w:ilvl="5" w:tplc="0419001B" w:tentative="1">
      <w:start w:val="1"/>
      <w:numFmt w:val="lowerRoman"/>
      <w:lvlText w:val="%6."/>
      <w:lvlJc w:val="right"/>
      <w:pPr>
        <w:ind w:left="5724" w:hanging="180"/>
      </w:pPr>
    </w:lvl>
    <w:lvl w:ilvl="6" w:tplc="0419000F" w:tentative="1">
      <w:start w:val="1"/>
      <w:numFmt w:val="decimal"/>
      <w:lvlText w:val="%7."/>
      <w:lvlJc w:val="left"/>
      <w:pPr>
        <w:ind w:left="6444" w:hanging="360"/>
      </w:pPr>
    </w:lvl>
    <w:lvl w:ilvl="7" w:tplc="04190019" w:tentative="1">
      <w:start w:val="1"/>
      <w:numFmt w:val="lowerLetter"/>
      <w:lvlText w:val="%8."/>
      <w:lvlJc w:val="left"/>
      <w:pPr>
        <w:ind w:left="7164" w:hanging="360"/>
      </w:pPr>
    </w:lvl>
    <w:lvl w:ilvl="8" w:tplc="0419001B" w:tentative="1">
      <w:start w:val="1"/>
      <w:numFmt w:val="lowerRoman"/>
      <w:lvlText w:val="%9."/>
      <w:lvlJc w:val="right"/>
      <w:pPr>
        <w:ind w:left="7884" w:hanging="180"/>
      </w:pPr>
    </w:lvl>
  </w:abstractNum>
  <w:abstractNum w:abstractNumId="6">
    <w:nsid w:val="66C97194"/>
    <w:multiLevelType w:val="hybridMultilevel"/>
    <w:tmpl w:val="ACD864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F1575D"/>
    <w:multiLevelType w:val="hybridMultilevel"/>
    <w:tmpl w:val="63E0E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6140F2"/>
    <w:multiLevelType w:val="hybridMultilevel"/>
    <w:tmpl w:val="44E8E1EE"/>
    <w:lvl w:ilvl="0" w:tplc="C36208E2">
      <w:start w:val="2"/>
      <w:numFmt w:val="decimal"/>
      <w:lvlText w:val="%1"/>
      <w:lvlJc w:val="left"/>
      <w:pPr>
        <w:ind w:left="2029" w:hanging="360"/>
      </w:pPr>
      <w:rPr>
        <w:rFonts w:cs="Times New Roman" w:hint="default"/>
      </w:rPr>
    </w:lvl>
    <w:lvl w:ilvl="1" w:tplc="04190019" w:tentative="1">
      <w:start w:val="1"/>
      <w:numFmt w:val="lowerLetter"/>
      <w:lvlText w:val="%2."/>
      <w:lvlJc w:val="left"/>
      <w:pPr>
        <w:ind w:left="2749" w:hanging="360"/>
      </w:pPr>
    </w:lvl>
    <w:lvl w:ilvl="2" w:tplc="0419001B" w:tentative="1">
      <w:start w:val="1"/>
      <w:numFmt w:val="lowerRoman"/>
      <w:lvlText w:val="%3."/>
      <w:lvlJc w:val="right"/>
      <w:pPr>
        <w:ind w:left="3469" w:hanging="180"/>
      </w:pPr>
    </w:lvl>
    <w:lvl w:ilvl="3" w:tplc="0419000F" w:tentative="1">
      <w:start w:val="1"/>
      <w:numFmt w:val="decimal"/>
      <w:lvlText w:val="%4."/>
      <w:lvlJc w:val="left"/>
      <w:pPr>
        <w:ind w:left="4189" w:hanging="360"/>
      </w:pPr>
    </w:lvl>
    <w:lvl w:ilvl="4" w:tplc="04190019" w:tentative="1">
      <w:start w:val="1"/>
      <w:numFmt w:val="lowerLetter"/>
      <w:lvlText w:val="%5."/>
      <w:lvlJc w:val="left"/>
      <w:pPr>
        <w:ind w:left="4909" w:hanging="360"/>
      </w:pPr>
    </w:lvl>
    <w:lvl w:ilvl="5" w:tplc="0419001B" w:tentative="1">
      <w:start w:val="1"/>
      <w:numFmt w:val="lowerRoman"/>
      <w:lvlText w:val="%6."/>
      <w:lvlJc w:val="right"/>
      <w:pPr>
        <w:ind w:left="5629" w:hanging="180"/>
      </w:pPr>
    </w:lvl>
    <w:lvl w:ilvl="6" w:tplc="0419000F" w:tentative="1">
      <w:start w:val="1"/>
      <w:numFmt w:val="decimal"/>
      <w:lvlText w:val="%7."/>
      <w:lvlJc w:val="left"/>
      <w:pPr>
        <w:ind w:left="6349" w:hanging="360"/>
      </w:pPr>
    </w:lvl>
    <w:lvl w:ilvl="7" w:tplc="04190019" w:tentative="1">
      <w:start w:val="1"/>
      <w:numFmt w:val="lowerLetter"/>
      <w:lvlText w:val="%8."/>
      <w:lvlJc w:val="left"/>
      <w:pPr>
        <w:ind w:left="7069" w:hanging="360"/>
      </w:pPr>
    </w:lvl>
    <w:lvl w:ilvl="8" w:tplc="0419001B" w:tentative="1">
      <w:start w:val="1"/>
      <w:numFmt w:val="lowerRoman"/>
      <w:lvlText w:val="%9."/>
      <w:lvlJc w:val="right"/>
      <w:pPr>
        <w:ind w:left="7789" w:hanging="180"/>
      </w:pPr>
    </w:lvl>
  </w:abstractNum>
  <w:num w:numId="1">
    <w:abstractNumId w:val="5"/>
  </w:num>
  <w:num w:numId="2">
    <w:abstractNumId w:val="6"/>
  </w:num>
  <w:num w:numId="3">
    <w:abstractNumId w:val="2"/>
  </w:num>
  <w:num w:numId="4">
    <w:abstractNumId w:val="3"/>
  </w:num>
  <w:num w:numId="5">
    <w:abstractNumId w:val="4"/>
  </w:num>
  <w:num w:numId="6">
    <w:abstractNumId w:val="8"/>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rsids>
    <w:rsidRoot w:val="00D0643D"/>
    <w:rsid w:val="00000FDA"/>
    <w:rsid w:val="0000361C"/>
    <w:rsid w:val="00003C81"/>
    <w:rsid w:val="000067FA"/>
    <w:rsid w:val="00006A53"/>
    <w:rsid w:val="00007434"/>
    <w:rsid w:val="00012099"/>
    <w:rsid w:val="0001409A"/>
    <w:rsid w:val="00020805"/>
    <w:rsid w:val="000209FD"/>
    <w:rsid w:val="00020A13"/>
    <w:rsid w:val="00021969"/>
    <w:rsid w:val="00025EFE"/>
    <w:rsid w:val="00026110"/>
    <w:rsid w:val="0002716B"/>
    <w:rsid w:val="00030E08"/>
    <w:rsid w:val="00035ED2"/>
    <w:rsid w:val="000362BD"/>
    <w:rsid w:val="00040A61"/>
    <w:rsid w:val="00041E8D"/>
    <w:rsid w:val="0004256D"/>
    <w:rsid w:val="00044BE0"/>
    <w:rsid w:val="0004534B"/>
    <w:rsid w:val="00047790"/>
    <w:rsid w:val="00050AA1"/>
    <w:rsid w:val="000518A9"/>
    <w:rsid w:val="000523D3"/>
    <w:rsid w:val="00053911"/>
    <w:rsid w:val="000547AF"/>
    <w:rsid w:val="00064238"/>
    <w:rsid w:val="000648B2"/>
    <w:rsid w:val="00065671"/>
    <w:rsid w:val="000708B0"/>
    <w:rsid w:val="00073419"/>
    <w:rsid w:val="000779EE"/>
    <w:rsid w:val="00082398"/>
    <w:rsid w:val="00083A8E"/>
    <w:rsid w:val="00092E90"/>
    <w:rsid w:val="00095CA2"/>
    <w:rsid w:val="00096E58"/>
    <w:rsid w:val="00097895"/>
    <w:rsid w:val="000A1CC6"/>
    <w:rsid w:val="000A3154"/>
    <w:rsid w:val="000A3739"/>
    <w:rsid w:val="000A4300"/>
    <w:rsid w:val="000B639C"/>
    <w:rsid w:val="000B6A79"/>
    <w:rsid w:val="000B6CFE"/>
    <w:rsid w:val="000B7AF3"/>
    <w:rsid w:val="000B7C2A"/>
    <w:rsid w:val="000C1E57"/>
    <w:rsid w:val="000C319D"/>
    <w:rsid w:val="000C4D1C"/>
    <w:rsid w:val="000D0190"/>
    <w:rsid w:val="000D1287"/>
    <w:rsid w:val="000D349A"/>
    <w:rsid w:val="000D6654"/>
    <w:rsid w:val="000E1F43"/>
    <w:rsid w:val="000E3056"/>
    <w:rsid w:val="000E3A23"/>
    <w:rsid w:val="000F5A2B"/>
    <w:rsid w:val="000F71CB"/>
    <w:rsid w:val="001113E3"/>
    <w:rsid w:val="00114477"/>
    <w:rsid w:val="00121447"/>
    <w:rsid w:val="0012191E"/>
    <w:rsid w:val="00123C33"/>
    <w:rsid w:val="00124336"/>
    <w:rsid w:val="00126315"/>
    <w:rsid w:val="00134AA6"/>
    <w:rsid w:val="00135AB3"/>
    <w:rsid w:val="00136652"/>
    <w:rsid w:val="00145849"/>
    <w:rsid w:val="0014723B"/>
    <w:rsid w:val="00150F2B"/>
    <w:rsid w:val="00151C8A"/>
    <w:rsid w:val="001532BA"/>
    <w:rsid w:val="00155108"/>
    <w:rsid w:val="00156A73"/>
    <w:rsid w:val="00156C43"/>
    <w:rsid w:val="00161857"/>
    <w:rsid w:val="00161B0C"/>
    <w:rsid w:val="00163DE9"/>
    <w:rsid w:val="00165A34"/>
    <w:rsid w:val="001702DF"/>
    <w:rsid w:val="00172033"/>
    <w:rsid w:val="00173951"/>
    <w:rsid w:val="0017667B"/>
    <w:rsid w:val="00183901"/>
    <w:rsid w:val="0018535C"/>
    <w:rsid w:val="001906C6"/>
    <w:rsid w:val="00190A2E"/>
    <w:rsid w:val="00196C36"/>
    <w:rsid w:val="001A0632"/>
    <w:rsid w:val="001A3750"/>
    <w:rsid w:val="001B04E9"/>
    <w:rsid w:val="001B5536"/>
    <w:rsid w:val="001C032B"/>
    <w:rsid w:val="001C164F"/>
    <w:rsid w:val="001C1D19"/>
    <w:rsid w:val="001C2985"/>
    <w:rsid w:val="001C431D"/>
    <w:rsid w:val="001C60B6"/>
    <w:rsid w:val="001D2ABB"/>
    <w:rsid w:val="001D3A4C"/>
    <w:rsid w:val="001D3AB4"/>
    <w:rsid w:val="001D3E92"/>
    <w:rsid w:val="001D4411"/>
    <w:rsid w:val="001D4949"/>
    <w:rsid w:val="001D69B3"/>
    <w:rsid w:val="001D757D"/>
    <w:rsid w:val="001E1052"/>
    <w:rsid w:val="001E3A9D"/>
    <w:rsid w:val="001E46A5"/>
    <w:rsid w:val="001E6D66"/>
    <w:rsid w:val="001F0DA2"/>
    <w:rsid w:val="0020597E"/>
    <w:rsid w:val="002103FE"/>
    <w:rsid w:val="002143B5"/>
    <w:rsid w:val="00214405"/>
    <w:rsid w:val="002160FC"/>
    <w:rsid w:val="00216654"/>
    <w:rsid w:val="00222D5C"/>
    <w:rsid w:val="00223507"/>
    <w:rsid w:val="00230531"/>
    <w:rsid w:val="002336D4"/>
    <w:rsid w:val="00233953"/>
    <w:rsid w:val="00233F0F"/>
    <w:rsid w:val="002404DB"/>
    <w:rsid w:val="00240848"/>
    <w:rsid w:val="00250E2C"/>
    <w:rsid w:val="002528BB"/>
    <w:rsid w:val="002579C7"/>
    <w:rsid w:val="0026459D"/>
    <w:rsid w:val="002658A1"/>
    <w:rsid w:val="00272010"/>
    <w:rsid w:val="00272799"/>
    <w:rsid w:val="002727F8"/>
    <w:rsid w:val="002751D3"/>
    <w:rsid w:val="00275823"/>
    <w:rsid w:val="002766EC"/>
    <w:rsid w:val="00277CA8"/>
    <w:rsid w:val="00282143"/>
    <w:rsid w:val="002834E4"/>
    <w:rsid w:val="00285D23"/>
    <w:rsid w:val="00285DDD"/>
    <w:rsid w:val="002868D8"/>
    <w:rsid w:val="00290411"/>
    <w:rsid w:val="00291306"/>
    <w:rsid w:val="00293158"/>
    <w:rsid w:val="00295420"/>
    <w:rsid w:val="002A0182"/>
    <w:rsid w:val="002A4264"/>
    <w:rsid w:val="002A4465"/>
    <w:rsid w:val="002A5FD5"/>
    <w:rsid w:val="002B4988"/>
    <w:rsid w:val="002C0B3A"/>
    <w:rsid w:val="002C36C9"/>
    <w:rsid w:val="002C3F56"/>
    <w:rsid w:val="002D1389"/>
    <w:rsid w:val="002E6B9E"/>
    <w:rsid w:val="002E79CB"/>
    <w:rsid w:val="002F1F65"/>
    <w:rsid w:val="002F34AA"/>
    <w:rsid w:val="002F3F3D"/>
    <w:rsid w:val="002F7425"/>
    <w:rsid w:val="00302171"/>
    <w:rsid w:val="00314018"/>
    <w:rsid w:val="00324390"/>
    <w:rsid w:val="00324F00"/>
    <w:rsid w:val="003309B9"/>
    <w:rsid w:val="0033175D"/>
    <w:rsid w:val="00333CFB"/>
    <w:rsid w:val="003341B1"/>
    <w:rsid w:val="00336081"/>
    <w:rsid w:val="00336A55"/>
    <w:rsid w:val="003429D6"/>
    <w:rsid w:val="00343365"/>
    <w:rsid w:val="003460A1"/>
    <w:rsid w:val="0034709F"/>
    <w:rsid w:val="00351BB4"/>
    <w:rsid w:val="00351CE3"/>
    <w:rsid w:val="00351E1F"/>
    <w:rsid w:val="00353463"/>
    <w:rsid w:val="003549AE"/>
    <w:rsid w:val="003552CC"/>
    <w:rsid w:val="00361831"/>
    <w:rsid w:val="003618A6"/>
    <w:rsid w:val="00364407"/>
    <w:rsid w:val="00365D79"/>
    <w:rsid w:val="0036641F"/>
    <w:rsid w:val="00367054"/>
    <w:rsid w:val="003734E1"/>
    <w:rsid w:val="00374FAE"/>
    <w:rsid w:val="00381CFE"/>
    <w:rsid w:val="00395C5E"/>
    <w:rsid w:val="003964D2"/>
    <w:rsid w:val="0039716F"/>
    <w:rsid w:val="003A1A5D"/>
    <w:rsid w:val="003A1BB4"/>
    <w:rsid w:val="003A43A2"/>
    <w:rsid w:val="003A65DA"/>
    <w:rsid w:val="003A7151"/>
    <w:rsid w:val="003B0FAF"/>
    <w:rsid w:val="003B2BB3"/>
    <w:rsid w:val="003B4240"/>
    <w:rsid w:val="003B4AD7"/>
    <w:rsid w:val="003B7C79"/>
    <w:rsid w:val="003C1086"/>
    <w:rsid w:val="003C1C6A"/>
    <w:rsid w:val="003C2CBD"/>
    <w:rsid w:val="003C62A5"/>
    <w:rsid w:val="003D0A80"/>
    <w:rsid w:val="003D3C35"/>
    <w:rsid w:val="003D4EAD"/>
    <w:rsid w:val="003D5F00"/>
    <w:rsid w:val="003D73ED"/>
    <w:rsid w:val="003E05AB"/>
    <w:rsid w:val="003E2EC4"/>
    <w:rsid w:val="003E36CA"/>
    <w:rsid w:val="003E49C2"/>
    <w:rsid w:val="003E5A8F"/>
    <w:rsid w:val="003E60BF"/>
    <w:rsid w:val="003F0ED5"/>
    <w:rsid w:val="003F3AAF"/>
    <w:rsid w:val="003F5E1F"/>
    <w:rsid w:val="003F608B"/>
    <w:rsid w:val="00401F6A"/>
    <w:rsid w:val="004032FA"/>
    <w:rsid w:val="00407D09"/>
    <w:rsid w:val="00411566"/>
    <w:rsid w:val="004170DB"/>
    <w:rsid w:val="00422491"/>
    <w:rsid w:val="004224B5"/>
    <w:rsid w:val="0042369F"/>
    <w:rsid w:val="00432B4C"/>
    <w:rsid w:val="00434501"/>
    <w:rsid w:val="00435637"/>
    <w:rsid w:val="00445FD0"/>
    <w:rsid w:val="004463EC"/>
    <w:rsid w:val="0044769B"/>
    <w:rsid w:val="0045103C"/>
    <w:rsid w:val="00451FE4"/>
    <w:rsid w:val="00455A8F"/>
    <w:rsid w:val="00460CE5"/>
    <w:rsid w:val="00461390"/>
    <w:rsid w:val="00461C3B"/>
    <w:rsid w:val="00464C9A"/>
    <w:rsid w:val="00472685"/>
    <w:rsid w:val="00483651"/>
    <w:rsid w:val="00483767"/>
    <w:rsid w:val="004873A7"/>
    <w:rsid w:val="00493B14"/>
    <w:rsid w:val="004950D2"/>
    <w:rsid w:val="00495E30"/>
    <w:rsid w:val="00497F6F"/>
    <w:rsid w:val="004A0AF7"/>
    <w:rsid w:val="004A1C22"/>
    <w:rsid w:val="004A42E5"/>
    <w:rsid w:val="004B5CB2"/>
    <w:rsid w:val="004B6CFD"/>
    <w:rsid w:val="004C23A6"/>
    <w:rsid w:val="004C3BD0"/>
    <w:rsid w:val="004C4224"/>
    <w:rsid w:val="004C47C4"/>
    <w:rsid w:val="004C47E3"/>
    <w:rsid w:val="004C67DB"/>
    <w:rsid w:val="004D093D"/>
    <w:rsid w:val="004D347F"/>
    <w:rsid w:val="004D568F"/>
    <w:rsid w:val="004D61A8"/>
    <w:rsid w:val="004D7E2B"/>
    <w:rsid w:val="004E00EE"/>
    <w:rsid w:val="004E3B58"/>
    <w:rsid w:val="004E6C52"/>
    <w:rsid w:val="004F1507"/>
    <w:rsid w:val="004F451E"/>
    <w:rsid w:val="004F68AC"/>
    <w:rsid w:val="004F6A88"/>
    <w:rsid w:val="00504C4F"/>
    <w:rsid w:val="00504D4E"/>
    <w:rsid w:val="005075F9"/>
    <w:rsid w:val="00513595"/>
    <w:rsid w:val="00513847"/>
    <w:rsid w:val="005145C9"/>
    <w:rsid w:val="00514787"/>
    <w:rsid w:val="0052671A"/>
    <w:rsid w:val="00530D98"/>
    <w:rsid w:val="00531E17"/>
    <w:rsid w:val="00536CCC"/>
    <w:rsid w:val="005375CA"/>
    <w:rsid w:val="00542061"/>
    <w:rsid w:val="005428B5"/>
    <w:rsid w:val="00544324"/>
    <w:rsid w:val="00545983"/>
    <w:rsid w:val="00553299"/>
    <w:rsid w:val="00554409"/>
    <w:rsid w:val="00554FE2"/>
    <w:rsid w:val="005603F7"/>
    <w:rsid w:val="00564330"/>
    <w:rsid w:val="005708AD"/>
    <w:rsid w:val="0057237E"/>
    <w:rsid w:val="00573196"/>
    <w:rsid w:val="00575A42"/>
    <w:rsid w:val="005833FF"/>
    <w:rsid w:val="00586D77"/>
    <w:rsid w:val="00587746"/>
    <w:rsid w:val="005923B1"/>
    <w:rsid w:val="00593146"/>
    <w:rsid w:val="0059456C"/>
    <w:rsid w:val="005948D2"/>
    <w:rsid w:val="005A05F4"/>
    <w:rsid w:val="005A3DE3"/>
    <w:rsid w:val="005A450B"/>
    <w:rsid w:val="005A7FB2"/>
    <w:rsid w:val="005B183E"/>
    <w:rsid w:val="005B2D94"/>
    <w:rsid w:val="005B31EB"/>
    <w:rsid w:val="005B604C"/>
    <w:rsid w:val="005C3C3D"/>
    <w:rsid w:val="005D1A58"/>
    <w:rsid w:val="005D3197"/>
    <w:rsid w:val="005D3BBF"/>
    <w:rsid w:val="005D5D75"/>
    <w:rsid w:val="005D762A"/>
    <w:rsid w:val="005E158A"/>
    <w:rsid w:val="005E1BEC"/>
    <w:rsid w:val="005F2B18"/>
    <w:rsid w:val="005F40BE"/>
    <w:rsid w:val="005F5554"/>
    <w:rsid w:val="005F615A"/>
    <w:rsid w:val="00603AA9"/>
    <w:rsid w:val="00612118"/>
    <w:rsid w:val="00614F5A"/>
    <w:rsid w:val="00615D5D"/>
    <w:rsid w:val="00617119"/>
    <w:rsid w:val="006211B1"/>
    <w:rsid w:val="00621317"/>
    <w:rsid w:val="00621775"/>
    <w:rsid w:val="006228F2"/>
    <w:rsid w:val="00632CFA"/>
    <w:rsid w:val="00632E84"/>
    <w:rsid w:val="00640F95"/>
    <w:rsid w:val="00641D3D"/>
    <w:rsid w:val="00642DF1"/>
    <w:rsid w:val="00643800"/>
    <w:rsid w:val="00645EFD"/>
    <w:rsid w:val="00650587"/>
    <w:rsid w:val="00652D6A"/>
    <w:rsid w:val="006543C9"/>
    <w:rsid w:val="0065654E"/>
    <w:rsid w:val="00657A12"/>
    <w:rsid w:val="00660211"/>
    <w:rsid w:val="006634F3"/>
    <w:rsid w:val="00664F40"/>
    <w:rsid w:val="0067019C"/>
    <w:rsid w:val="006705E5"/>
    <w:rsid w:val="00674FF8"/>
    <w:rsid w:val="00676AC5"/>
    <w:rsid w:val="00683A52"/>
    <w:rsid w:val="0068498E"/>
    <w:rsid w:val="006869B9"/>
    <w:rsid w:val="006877DE"/>
    <w:rsid w:val="006924F3"/>
    <w:rsid w:val="00695D52"/>
    <w:rsid w:val="00696365"/>
    <w:rsid w:val="006A232D"/>
    <w:rsid w:val="006A28FF"/>
    <w:rsid w:val="006A2917"/>
    <w:rsid w:val="006A7872"/>
    <w:rsid w:val="006B0FFA"/>
    <w:rsid w:val="006B21C9"/>
    <w:rsid w:val="006B3D7E"/>
    <w:rsid w:val="006B5F2C"/>
    <w:rsid w:val="006B7739"/>
    <w:rsid w:val="006B7EB5"/>
    <w:rsid w:val="006C021F"/>
    <w:rsid w:val="006C04CD"/>
    <w:rsid w:val="006C1AD6"/>
    <w:rsid w:val="006C3041"/>
    <w:rsid w:val="006C4246"/>
    <w:rsid w:val="006C6CBB"/>
    <w:rsid w:val="006D0BBE"/>
    <w:rsid w:val="006D59F9"/>
    <w:rsid w:val="006E06D9"/>
    <w:rsid w:val="006E251D"/>
    <w:rsid w:val="006F1827"/>
    <w:rsid w:val="006F1AA6"/>
    <w:rsid w:val="006F1BFA"/>
    <w:rsid w:val="006F3DC2"/>
    <w:rsid w:val="006F5553"/>
    <w:rsid w:val="006F6383"/>
    <w:rsid w:val="006F6E03"/>
    <w:rsid w:val="006F7BC3"/>
    <w:rsid w:val="007027F5"/>
    <w:rsid w:val="007067F1"/>
    <w:rsid w:val="00710A2F"/>
    <w:rsid w:val="007116EC"/>
    <w:rsid w:val="00711779"/>
    <w:rsid w:val="00711AA6"/>
    <w:rsid w:val="007122A4"/>
    <w:rsid w:val="00713EA4"/>
    <w:rsid w:val="00714688"/>
    <w:rsid w:val="007160D7"/>
    <w:rsid w:val="00721A2D"/>
    <w:rsid w:val="007256E6"/>
    <w:rsid w:val="0073124D"/>
    <w:rsid w:val="00731B7A"/>
    <w:rsid w:val="0073278B"/>
    <w:rsid w:val="00734378"/>
    <w:rsid w:val="00735775"/>
    <w:rsid w:val="00735887"/>
    <w:rsid w:val="0073693C"/>
    <w:rsid w:val="0073703A"/>
    <w:rsid w:val="00740590"/>
    <w:rsid w:val="00740E76"/>
    <w:rsid w:val="0074127B"/>
    <w:rsid w:val="00742D26"/>
    <w:rsid w:val="007431A2"/>
    <w:rsid w:val="00743F79"/>
    <w:rsid w:val="00744480"/>
    <w:rsid w:val="00745C12"/>
    <w:rsid w:val="00754649"/>
    <w:rsid w:val="007628DF"/>
    <w:rsid w:val="0076331B"/>
    <w:rsid w:val="00764018"/>
    <w:rsid w:val="00764C4E"/>
    <w:rsid w:val="007666D7"/>
    <w:rsid w:val="00772B6E"/>
    <w:rsid w:val="007737F0"/>
    <w:rsid w:val="00776042"/>
    <w:rsid w:val="0077642D"/>
    <w:rsid w:val="007769CE"/>
    <w:rsid w:val="00777FF7"/>
    <w:rsid w:val="00780730"/>
    <w:rsid w:val="0078141E"/>
    <w:rsid w:val="0078182A"/>
    <w:rsid w:val="00782D2F"/>
    <w:rsid w:val="00784319"/>
    <w:rsid w:val="00795463"/>
    <w:rsid w:val="007978A0"/>
    <w:rsid w:val="007A30CB"/>
    <w:rsid w:val="007B15C5"/>
    <w:rsid w:val="007B3DAE"/>
    <w:rsid w:val="007B4093"/>
    <w:rsid w:val="007B5D10"/>
    <w:rsid w:val="007B67CA"/>
    <w:rsid w:val="007C3BC2"/>
    <w:rsid w:val="007C3E76"/>
    <w:rsid w:val="007C4476"/>
    <w:rsid w:val="007C5F13"/>
    <w:rsid w:val="007C5FC1"/>
    <w:rsid w:val="007C605C"/>
    <w:rsid w:val="007D112D"/>
    <w:rsid w:val="007D35DE"/>
    <w:rsid w:val="007D4C78"/>
    <w:rsid w:val="007D6151"/>
    <w:rsid w:val="007D61BF"/>
    <w:rsid w:val="007D72BA"/>
    <w:rsid w:val="007E14E6"/>
    <w:rsid w:val="007E1ADE"/>
    <w:rsid w:val="007E336E"/>
    <w:rsid w:val="007E5510"/>
    <w:rsid w:val="007E64D2"/>
    <w:rsid w:val="007E6C86"/>
    <w:rsid w:val="007E6DD1"/>
    <w:rsid w:val="007E7049"/>
    <w:rsid w:val="007F3DC2"/>
    <w:rsid w:val="007F4BF7"/>
    <w:rsid w:val="007F5B2A"/>
    <w:rsid w:val="007F7C32"/>
    <w:rsid w:val="008012ED"/>
    <w:rsid w:val="00802390"/>
    <w:rsid w:val="00802C58"/>
    <w:rsid w:val="00802F80"/>
    <w:rsid w:val="008041B9"/>
    <w:rsid w:val="008055F8"/>
    <w:rsid w:val="00817E99"/>
    <w:rsid w:val="008223C0"/>
    <w:rsid w:val="00826395"/>
    <w:rsid w:val="0083021C"/>
    <w:rsid w:val="00830229"/>
    <w:rsid w:val="00842762"/>
    <w:rsid w:val="00844F58"/>
    <w:rsid w:val="008534DA"/>
    <w:rsid w:val="00855126"/>
    <w:rsid w:val="00857DAB"/>
    <w:rsid w:val="00866700"/>
    <w:rsid w:val="0086772F"/>
    <w:rsid w:val="0087428C"/>
    <w:rsid w:val="00876A5F"/>
    <w:rsid w:val="00877108"/>
    <w:rsid w:val="00877506"/>
    <w:rsid w:val="00880880"/>
    <w:rsid w:val="00881AEF"/>
    <w:rsid w:val="00882849"/>
    <w:rsid w:val="00885D00"/>
    <w:rsid w:val="0089378D"/>
    <w:rsid w:val="008955FB"/>
    <w:rsid w:val="008B08A8"/>
    <w:rsid w:val="008B0E97"/>
    <w:rsid w:val="008B106F"/>
    <w:rsid w:val="008B385C"/>
    <w:rsid w:val="008B46AF"/>
    <w:rsid w:val="008B66AF"/>
    <w:rsid w:val="008B7263"/>
    <w:rsid w:val="008C04D5"/>
    <w:rsid w:val="008C1F75"/>
    <w:rsid w:val="008C2517"/>
    <w:rsid w:val="008C789C"/>
    <w:rsid w:val="008D0F1A"/>
    <w:rsid w:val="008D1E78"/>
    <w:rsid w:val="008D27C2"/>
    <w:rsid w:val="008D589E"/>
    <w:rsid w:val="008D729D"/>
    <w:rsid w:val="008E16E0"/>
    <w:rsid w:val="008E68E9"/>
    <w:rsid w:val="00904481"/>
    <w:rsid w:val="009061D6"/>
    <w:rsid w:val="0090665E"/>
    <w:rsid w:val="009141C1"/>
    <w:rsid w:val="009149E0"/>
    <w:rsid w:val="009177C6"/>
    <w:rsid w:val="0092459E"/>
    <w:rsid w:val="00925552"/>
    <w:rsid w:val="009257C2"/>
    <w:rsid w:val="00936727"/>
    <w:rsid w:val="00937ECD"/>
    <w:rsid w:val="00940288"/>
    <w:rsid w:val="00942969"/>
    <w:rsid w:val="009479D4"/>
    <w:rsid w:val="00951023"/>
    <w:rsid w:val="00956D39"/>
    <w:rsid w:val="00960CE6"/>
    <w:rsid w:val="0096170F"/>
    <w:rsid w:val="009718E1"/>
    <w:rsid w:val="00971A9F"/>
    <w:rsid w:val="00974A39"/>
    <w:rsid w:val="00975D00"/>
    <w:rsid w:val="00977B68"/>
    <w:rsid w:val="009818E2"/>
    <w:rsid w:val="0098341E"/>
    <w:rsid w:val="00985B56"/>
    <w:rsid w:val="009904F2"/>
    <w:rsid w:val="00993678"/>
    <w:rsid w:val="00996291"/>
    <w:rsid w:val="009A3DA3"/>
    <w:rsid w:val="009A49BB"/>
    <w:rsid w:val="009A5F84"/>
    <w:rsid w:val="009A612E"/>
    <w:rsid w:val="009B1920"/>
    <w:rsid w:val="009B23A9"/>
    <w:rsid w:val="009B2504"/>
    <w:rsid w:val="009B3771"/>
    <w:rsid w:val="009B5F45"/>
    <w:rsid w:val="009C0268"/>
    <w:rsid w:val="009C05BF"/>
    <w:rsid w:val="009C1332"/>
    <w:rsid w:val="009C4D64"/>
    <w:rsid w:val="009C7176"/>
    <w:rsid w:val="009C776A"/>
    <w:rsid w:val="009D1618"/>
    <w:rsid w:val="009D27C8"/>
    <w:rsid w:val="009D7E1E"/>
    <w:rsid w:val="009E047F"/>
    <w:rsid w:val="009E0565"/>
    <w:rsid w:val="009E26A8"/>
    <w:rsid w:val="009E2817"/>
    <w:rsid w:val="009E68AA"/>
    <w:rsid w:val="009F537E"/>
    <w:rsid w:val="009F6F4A"/>
    <w:rsid w:val="009F7F88"/>
    <w:rsid w:val="00A00701"/>
    <w:rsid w:val="00A00FC2"/>
    <w:rsid w:val="00A014CB"/>
    <w:rsid w:val="00A027AA"/>
    <w:rsid w:val="00A04526"/>
    <w:rsid w:val="00A05C4F"/>
    <w:rsid w:val="00A06383"/>
    <w:rsid w:val="00A1603C"/>
    <w:rsid w:val="00A20937"/>
    <w:rsid w:val="00A24FB1"/>
    <w:rsid w:val="00A309DC"/>
    <w:rsid w:val="00A31968"/>
    <w:rsid w:val="00A322B9"/>
    <w:rsid w:val="00A323F6"/>
    <w:rsid w:val="00A3271C"/>
    <w:rsid w:val="00A3368D"/>
    <w:rsid w:val="00A4014A"/>
    <w:rsid w:val="00A40FF6"/>
    <w:rsid w:val="00A4289B"/>
    <w:rsid w:val="00A442CA"/>
    <w:rsid w:val="00A50327"/>
    <w:rsid w:val="00A513AC"/>
    <w:rsid w:val="00A565C1"/>
    <w:rsid w:val="00A6089E"/>
    <w:rsid w:val="00A625D9"/>
    <w:rsid w:val="00A62752"/>
    <w:rsid w:val="00A6281B"/>
    <w:rsid w:val="00A6414F"/>
    <w:rsid w:val="00A6543C"/>
    <w:rsid w:val="00A659AB"/>
    <w:rsid w:val="00A71444"/>
    <w:rsid w:val="00A72671"/>
    <w:rsid w:val="00A73663"/>
    <w:rsid w:val="00A73EC3"/>
    <w:rsid w:val="00A8021C"/>
    <w:rsid w:val="00A8344D"/>
    <w:rsid w:val="00A842B6"/>
    <w:rsid w:val="00A86B08"/>
    <w:rsid w:val="00A90166"/>
    <w:rsid w:val="00A9055E"/>
    <w:rsid w:val="00A94FAE"/>
    <w:rsid w:val="00A950A4"/>
    <w:rsid w:val="00AA0261"/>
    <w:rsid w:val="00AA0C7B"/>
    <w:rsid w:val="00AA361C"/>
    <w:rsid w:val="00AA3632"/>
    <w:rsid w:val="00AA5A03"/>
    <w:rsid w:val="00AA5C90"/>
    <w:rsid w:val="00AB0D47"/>
    <w:rsid w:val="00AB2C8F"/>
    <w:rsid w:val="00AB4C87"/>
    <w:rsid w:val="00AB57B9"/>
    <w:rsid w:val="00AB66CD"/>
    <w:rsid w:val="00AB7221"/>
    <w:rsid w:val="00AC06DF"/>
    <w:rsid w:val="00AC0EFD"/>
    <w:rsid w:val="00AD23CB"/>
    <w:rsid w:val="00AD3C79"/>
    <w:rsid w:val="00AD444B"/>
    <w:rsid w:val="00AD4B68"/>
    <w:rsid w:val="00AE0166"/>
    <w:rsid w:val="00AE284A"/>
    <w:rsid w:val="00AE33A2"/>
    <w:rsid w:val="00AE3FAB"/>
    <w:rsid w:val="00AE5F70"/>
    <w:rsid w:val="00AF1A91"/>
    <w:rsid w:val="00AF5759"/>
    <w:rsid w:val="00B00C8F"/>
    <w:rsid w:val="00B039E4"/>
    <w:rsid w:val="00B0477A"/>
    <w:rsid w:val="00B050F0"/>
    <w:rsid w:val="00B05726"/>
    <w:rsid w:val="00B10D7A"/>
    <w:rsid w:val="00B12C84"/>
    <w:rsid w:val="00B159B3"/>
    <w:rsid w:val="00B20D29"/>
    <w:rsid w:val="00B2396B"/>
    <w:rsid w:val="00B25D2D"/>
    <w:rsid w:val="00B344D0"/>
    <w:rsid w:val="00B42F33"/>
    <w:rsid w:val="00B444E1"/>
    <w:rsid w:val="00B453B8"/>
    <w:rsid w:val="00B45B52"/>
    <w:rsid w:val="00B45FFB"/>
    <w:rsid w:val="00B46748"/>
    <w:rsid w:val="00B468BB"/>
    <w:rsid w:val="00B50152"/>
    <w:rsid w:val="00B56E34"/>
    <w:rsid w:val="00B6142A"/>
    <w:rsid w:val="00B6303C"/>
    <w:rsid w:val="00B64316"/>
    <w:rsid w:val="00B6480E"/>
    <w:rsid w:val="00B64A6A"/>
    <w:rsid w:val="00B66218"/>
    <w:rsid w:val="00B6638C"/>
    <w:rsid w:val="00B6756A"/>
    <w:rsid w:val="00B722AF"/>
    <w:rsid w:val="00B72B70"/>
    <w:rsid w:val="00B744AC"/>
    <w:rsid w:val="00B8202C"/>
    <w:rsid w:val="00B832E2"/>
    <w:rsid w:val="00B84D8B"/>
    <w:rsid w:val="00B91D9D"/>
    <w:rsid w:val="00B94BE9"/>
    <w:rsid w:val="00B94C62"/>
    <w:rsid w:val="00BA0640"/>
    <w:rsid w:val="00BA0782"/>
    <w:rsid w:val="00BA0888"/>
    <w:rsid w:val="00BA7510"/>
    <w:rsid w:val="00BB1B84"/>
    <w:rsid w:val="00BB2EEB"/>
    <w:rsid w:val="00BB4A19"/>
    <w:rsid w:val="00BB530C"/>
    <w:rsid w:val="00BB5728"/>
    <w:rsid w:val="00BB73CE"/>
    <w:rsid w:val="00BC247A"/>
    <w:rsid w:val="00BC34A7"/>
    <w:rsid w:val="00BC3A6A"/>
    <w:rsid w:val="00BC61E7"/>
    <w:rsid w:val="00BC6A1A"/>
    <w:rsid w:val="00BC7283"/>
    <w:rsid w:val="00BD01E7"/>
    <w:rsid w:val="00BD115F"/>
    <w:rsid w:val="00BD28DC"/>
    <w:rsid w:val="00BD332D"/>
    <w:rsid w:val="00BD5E54"/>
    <w:rsid w:val="00BD7B12"/>
    <w:rsid w:val="00BE24CD"/>
    <w:rsid w:val="00BE5062"/>
    <w:rsid w:val="00BE5242"/>
    <w:rsid w:val="00BE6610"/>
    <w:rsid w:val="00BE79D2"/>
    <w:rsid w:val="00BE7F08"/>
    <w:rsid w:val="00BF0A75"/>
    <w:rsid w:val="00BF77AF"/>
    <w:rsid w:val="00C0301C"/>
    <w:rsid w:val="00C049BF"/>
    <w:rsid w:val="00C1129E"/>
    <w:rsid w:val="00C14C25"/>
    <w:rsid w:val="00C154B8"/>
    <w:rsid w:val="00C156B2"/>
    <w:rsid w:val="00C159D1"/>
    <w:rsid w:val="00C17F0A"/>
    <w:rsid w:val="00C207F8"/>
    <w:rsid w:val="00C21852"/>
    <w:rsid w:val="00C222D3"/>
    <w:rsid w:val="00C24062"/>
    <w:rsid w:val="00C25262"/>
    <w:rsid w:val="00C26CD9"/>
    <w:rsid w:val="00C367CA"/>
    <w:rsid w:val="00C37B42"/>
    <w:rsid w:val="00C42057"/>
    <w:rsid w:val="00C441DA"/>
    <w:rsid w:val="00C455FC"/>
    <w:rsid w:val="00C47354"/>
    <w:rsid w:val="00C476BF"/>
    <w:rsid w:val="00C47A43"/>
    <w:rsid w:val="00C50270"/>
    <w:rsid w:val="00C53B8A"/>
    <w:rsid w:val="00C53D81"/>
    <w:rsid w:val="00C542FE"/>
    <w:rsid w:val="00C54CE3"/>
    <w:rsid w:val="00C54D8C"/>
    <w:rsid w:val="00C57A49"/>
    <w:rsid w:val="00C6024C"/>
    <w:rsid w:val="00C6036D"/>
    <w:rsid w:val="00C6339E"/>
    <w:rsid w:val="00C6393C"/>
    <w:rsid w:val="00C64598"/>
    <w:rsid w:val="00C66380"/>
    <w:rsid w:val="00C6694B"/>
    <w:rsid w:val="00C7178D"/>
    <w:rsid w:val="00C732BE"/>
    <w:rsid w:val="00C73855"/>
    <w:rsid w:val="00C8214B"/>
    <w:rsid w:val="00C835CA"/>
    <w:rsid w:val="00C8454E"/>
    <w:rsid w:val="00C852E3"/>
    <w:rsid w:val="00C85E8F"/>
    <w:rsid w:val="00C861DE"/>
    <w:rsid w:val="00C86D95"/>
    <w:rsid w:val="00C87D97"/>
    <w:rsid w:val="00C908E2"/>
    <w:rsid w:val="00C9690B"/>
    <w:rsid w:val="00CA19F1"/>
    <w:rsid w:val="00CA36F8"/>
    <w:rsid w:val="00CA3EB7"/>
    <w:rsid w:val="00CA59C9"/>
    <w:rsid w:val="00CA62AF"/>
    <w:rsid w:val="00CA6E25"/>
    <w:rsid w:val="00CB0DC4"/>
    <w:rsid w:val="00CB3ADA"/>
    <w:rsid w:val="00CB5232"/>
    <w:rsid w:val="00CB53F1"/>
    <w:rsid w:val="00CB599B"/>
    <w:rsid w:val="00CC0D1B"/>
    <w:rsid w:val="00CC2F03"/>
    <w:rsid w:val="00CC5D9D"/>
    <w:rsid w:val="00CC6675"/>
    <w:rsid w:val="00CC6CD9"/>
    <w:rsid w:val="00CC7384"/>
    <w:rsid w:val="00CC75CA"/>
    <w:rsid w:val="00CD51B1"/>
    <w:rsid w:val="00CE0479"/>
    <w:rsid w:val="00CE283D"/>
    <w:rsid w:val="00CE29AA"/>
    <w:rsid w:val="00CE30BC"/>
    <w:rsid w:val="00CE3E68"/>
    <w:rsid w:val="00CE4575"/>
    <w:rsid w:val="00CE78F7"/>
    <w:rsid w:val="00CF0B71"/>
    <w:rsid w:val="00CF159A"/>
    <w:rsid w:val="00CF7277"/>
    <w:rsid w:val="00CF7351"/>
    <w:rsid w:val="00D03E02"/>
    <w:rsid w:val="00D0643D"/>
    <w:rsid w:val="00D06969"/>
    <w:rsid w:val="00D17318"/>
    <w:rsid w:val="00D2120C"/>
    <w:rsid w:val="00D21282"/>
    <w:rsid w:val="00D2325E"/>
    <w:rsid w:val="00D23B46"/>
    <w:rsid w:val="00D332FA"/>
    <w:rsid w:val="00D35C7C"/>
    <w:rsid w:val="00D40DBD"/>
    <w:rsid w:val="00D52FFC"/>
    <w:rsid w:val="00D53DCF"/>
    <w:rsid w:val="00D54BCC"/>
    <w:rsid w:val="00D55A27"/>
    <w:rsid w:val="00D56EA9"/>
    <w:rsid w:val="00D56ECD"/>
    <w:rsid w:val="00D57613"/>
    <w:rsid w:val="00D60BF4"/>
    <w:rsid w:val="00D62277"/>
    <w:rsid w:val="00D64396"/>
    <w:rsid w:val="00D65302"/>
    <w:rsid w:val="00D70F2C"/>
    <w:rsid w:val="00D719C0"/>
    <w:rsid w:val="00D73722"/>
    <w:rsid w:val="00D806AA"/>
    <w:rsid w:val="00D80A0A"/>
    <w:rsid w:val="00D80AE1"/>
    <w:rsid w:val="00D81A3C"/>
    <w:rsid w:val="00D82EB8"/>
    <w:rsid w:val="00D83F09"/>
    <w:rsid w:val="00D86253"/>
    <w:rsid w:val="00D86D0C"/>
    <w:rsid w:val="00D87AF6"/>
    <w:rsid w:val="00D96356"/>
    <w:rsid w:val="00DA3221"/>
    <w:rsid w:val="00DB327C"/>
    <w:rsid w:val="00DB3CD2"/>
    <w:rsid w:val="00DB5929"/>
    <w:rsid w:val="00DC0963"/>
    <w:rsid w:val="00DC5EFC"/>
    <w:rsid w:val="00DD2AFD"/>
    <w:rsid w:val="00DD7ED3"/>
    <w:rsid w:val="00DE0B81"/>
    <w:rsid w:val="00DE548F"/>
    <w:rsid w:val="00DE61F5"/>
    <w:rsid w:val="00DF1146"/>
    <w:rsid w:val="00DF170F"/>
    <w:rsid w:val="00DF33CD"/>
    <w:rsid w:val="00DF38F4"/>
    <w:rsid w:val="00DF4BEB"/>
    <w:rsid w:val="00DF63A5"/>
    <w:rsid w:val="00E01A8A"/>
    <w:rsid w:val="00E0378F"/>
    <w:rsid w:val="00E06811"/>
    <w:rsid w:val="00E07884"/>
    <w:rsid w:val="00E145DA"/>
    <w:rsid w:val="00E14620"/>
    <w:rsid w:val="00E17FAA"/>
    <w:rsid w:val="00E21A20"/>
    <w:rsid w:val="00E21B46"/>
    <w:rsid w:val="00E24288"/>
    <w:rsid w:val="00E249CB"/>
    <w:rsid w:val="00E24F4F"/>
    <w:rsid w:val="00E250BD"/>
    <w:rsid w:val="00E25444"/>
    <w:rsid w:val="00E349E5"/>
    <w:rsid w:val="00E351A9"/>
    <w:rsid w:val="00E36091"/>
    <w:rsid w:val="00E41E10"/>
    <w:rsid w:val="00E433C0"/>
    <w:rsid w:val="00E46B08"/>
    <w:rsid w:val="00E511B4"/>
    <w:rsid w:val="00E56BC6"/>
    <w:rsid w:val="00E57E17"/>
    <w:rsid w:val="00E63155"/>
    <w:rsid w:val="00E64F18"/>
    <w:rsid w:val="00E654E1"/>
    <w:rsid w:val="00E6726B"/>
    <w:rsid w:val="00E6738E"/>
    <w:rsid w:val="00E67A27"/>
    <w:rsid w:val="00E72195"/>
    <w:rsid w:val="00E750EE"/>
    <w:rsid w:val="00E75758"/>
    <w:rsid w:val="00E8404F"/>
    <w:rsid w:val="00E90E53"/>
    <w:rsid w:val="00E92E73"/>
    <w:rsid w:val="00E93EF5"/>
    <w:rsid w:val="00E971C5"/>
    <w:rsid w:val="00EA02BC"/>
    <w:rsid w:val="00EA2A35"/>
    <w:rsid w:val="00EA3AED"/>
    <w:rsid w:val="00EB25F2"/>
    <w:rsid w:val="00EB2724"/>
    <w:rsid w:val="00EB44FC"/>
    <w:rsid w:val="00EB6000"/>
    <w:rsid w:val="00EB7D93"/>
    <w:rsid w:val="00EC39D7"/>
    <w:rsid w:val="00EC56A2"/>
    <w:rsid w:val="00EC7C77"/>
    <w:rsid w:val="00ED10FF"/>
    <w:rsid w:val="00ED3621"/>
    <w:rsid w:val="00ED56F0"/>
    <w:rsid w:val="00EE0A12"/>
    <w:rsid w:val="00EE5FCF"/>
    <w:rsid w:val="00EF2460"/>
    <w:rsid w:val="00EF38E7"/>
    <w:rsid w:val="00F03D02"/>
    <w:rsid w:val="00F04A9B"/>
    <w:rsid w:val="00F101CC"/>
    <w:rsid w:val="00F10DB8"/>
    <w:rsid w:val="00F10E19"/>
    <w:rsid w:val="00F11B56"/>
    <w:rsid w:val="00F13E02"/>
    <w:rsid w:val="00F16B33"/>
    <w:rsid w:val="00F206D2"/>
    <w:rsid w:val="00F21D9A"/>
    <w:rsid w:val="00F22E13"/>
    <w:rsid w:val="00F25C20"/>
    <w:rsid w:val="00F25C3F"/>
    <w:rsid w:val="00F25CE9"/>
    <w:rsid w:val="00F33328"/>
    <w:rsid w:val="00F338DC"/>
    <w:rsid w:val="00F33F8F"/>
    <w:rsid w:val="00F37F35"/>
    <w:rsid w:val="00F43595"/>
    <w:rsid w:val="00F437E0"/>
    <w:rsid w:val="00F50752"/>
    <w:rsid w:val="00F537F2"/>
    <w:rsid w:val="00F566D9"/>
    <w:rsid w:val="00F60B0B"/>
    <w:rsid w:val="00F60B87"/>
    <w:rsid w:val="00F61CAF"/>
    <w:rsid w:val="00F62EA4"/>
    <w:rsid w:val="00F63A63"/>
    <w:rsid w:val="00F66BDB"/>
    <w:rsid w:val="00F70568"/>
    <w:rsid w:val="00F738CA"/>
    <w:rsid w:val="00F77571"/>
    <w:rsid w:val="00F8278A"/>
    <w:rsid w:val="00F84E28"/>
    <w:rsid w:val="00F93274"/>
    <w:rsid w:val="00F94480"/>
    <w:rsid w:val="00F950C5"/>
    <w:rsid w:val="00F95358"/>
    <w:rsid w:val="00F96385"/>
    <w:rsid w:val="00F974C6"/>
    <w:rsid w:val="00FA0B39"/>
    <w:rsid w:val="00FA26E0"/>
    <w:rsid w:val="00FA3FF6"/>
    <w:rsid w:val="00FB0046"/>
    <w:rsid w:val="00FB2B2B"/>
    <w:rsid w:val="00FB4E90"/>
    <w:rsid w:val="00FB5F6D"/>
    <w:rsid w:val="00FB7F39"/>
    <w:rsid w:val="00FC0C73"/>
    <w:rsid w:val="00FC3679"/>
    <w:rsid w:val="00FC5D7E"/>
    <w:rsid w:val="00FD1AAE"/>
    <w:rsid w:val="00FD3C3C"/>
    <w:rsid w:val="00FE2892"/>
    <w:rsid w:val="00FE3462"/>
    <w:rsid w:val="00FE4C14"/>
    <w:rsid w:val="00FE4D70"/>
    <w:rsid w:val="00FE616C"/>
    <w:rsid w:val="00FF1885"/>
    <w:rsid w:val="00FF24D4"/>
    <w:rsid w:val="00FF3A05"/>
    <w:rsid w:val="00FF3A21"/>
    <w:rsid w:val="00FF57AB"/>
    <w:rsid w:val="00FF5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1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43D"/>
    <w:pPr>
      <w:ind w:left="720"/>
      <w:contextualSpacing/>
    </w:pPr>
  </w:style>
  <w:style w:type="table" w:styleId="a4">
    <w:name w:val="Table Grid"/>
    <w:basedOn w:val="a1"/>
    <w:uiPriority w:val="59"/>
    <w:rsid w:val="005945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rsid w:val="00BB4A19"/>
    <w:pPr>
      <w:spacing w:after="0" w:line="240" w:lineRule="auto"/>
      <w:jc w:val="both"/>
    </w:pPr>
    <w:rPr>
      <w:rFonts w:eastAsia="Times New Roman"/>
      <w:sz w:val="24"/>
      <w:szCs w:val="20"/>
      <w:lang w:eastAsia="ru-RU"/>
    </w:rPr>
  </w:style>
  <w:style w:type="character" w:customStyle="1" w:styleId="20">
    <w:name w:val="Основной текст 2 Знак"/>
    <w:link w:val="2"/>
    <w:rsid w:val="00BB4A19"/>
    <w:rPr>
      <w:rFonts w:ascii="Times New Roman" w:eastAsia="Times New Roman" w:hAnsi="Times New Roman" w:cs="Times New Roman"/>
      <w:sz w:val="24"/>
      <w:szCs w:val="20"/>
      <w:lang w:eastAsia="ru-RU"/>
    </w:rPr>
  </w:style>
  <w:style w:type="paragraph" w:styleId="3">
    <w:name w:val="Body Text 3"/>
    <w:basedOn w:val="a"/>
    <w:link w:val="30"/>
    <w:rsid w:val="00BB4A19"/>
    <w:pPr>
      <w:spacing w:after="0" w:line="240" w:lineRule="auto"/>
      <w:jc w:val="center"/>
    </w:pPr>
    <w:rPr>
      <w:rFonts w:eastAsia="Times New Roman"/>
      <w:sz w:val="20"/>
      <w:szCs w:val="20"/>
      <w:lang w:eastAsia="ru-RU"/>
    </w:rPr>
  </w:style>
  <w:style w:type="character" w:customStyle="1" w:styleId="30">
    <w:name w:val="Основной текст 3 Знак"/>
    <w:link w:val="3"/>
    <w:rsid w:val="00BB4A19"/>
    <w:rPr>
      <w:rFonts w:ascii="Times New Roman" w:eastAsia="Times New Roman" w:hAnsi="Times New Roman" w:cs="Times New Roman"/>
      <w:sz w:val="20"/>
      <w:szCs w:val="20"/>
      <w:lang w:eastAsia="ru-RU"/>
    </w:rPr>
  </w:style>
  <w:style w:type="paragraph" w:customStyle="1" w:styleId="ConsPlusNormal">
    <w:name w:val="ConsPlusNormal"/>
    <w:rsid w:val="00BB4A19"/>
    <w:pPr>
      <w:widowControl w:val="0"/>
      <w:autoSpaceDE w:val="0"/>
      <w:autoSpaceDN w:val="0"/>
      <w:adjustRightInd w:val="0"/>
      <w:ind w:firstLine="720"/>
    </w:pPr>
    <w:rPr>
      <w:rFonts w:ascii="Arial" w:eastAsia="Times New Roman" w:hAnsi="Arial" w:cs="Arial"/>
      <w:sz w:val="26"/>
      <w:szCs w:val="26"/>
    </w:rPr>
  </w:style>
  <w:style w:type="paragraph" w:styleId="a5">
    <w:name w:val="footer"/>
    <w:basedOn w:val="a"/>
    <w:link w:val="a6"/>
    <w:uiPriority w:val="99"/>
    <w:rsid w:val="00EB25F2"/>
    <w:pPr>
      <w:tabs>
        <w:tab w:val="center" w:pos="4153"/>
        <w:tab w:val="right" w:pos="8306"/>
      </w:tabs>
      <w:spacing w:after="0" w:line="240" w:lineRule="auto"/>
    </w:pPr>
    <w:rPr>
      <w:rFonts w:eastAsia="Times New Roman"/>
      <w:sz w:val="20"/>
      <w:szCs w:val="20"/>
      <w:lang w:eastAsia="ru-RU"/>
    </w:rPr>
  </w:style>
  <w:style w:type="character" w:customStyle="1" w:styleId="a6">
    <w:name w:val="Нижний колонтитул Знак"/>
    <w:link w:val="a5"/>
    <w:uiPriority w:val="99"/>
    <w:rsid w:val="00EB25F2"/>
    <w:rPr>
      <w:rFonts w:ascii="Times New Roman" w:eastAsia="Times New Roman" w:hAnsi="Times New Roman" w:cs="Times New Roman"/>
      <w:sz w:val="20"/>
      <w:szCs w:val="20"/>
      <w:lang w:eastAsia="ru-RU"/>
    </w:rPr>
  </w:style>
  <w:style w:type="character" w:styleId="a7">
    <w:name w:val="page number"/>
    <w:basedOn w:val="a0"/>
    <w:rsid w:val="00EB25F2"/>
  </w:style>
  <w:style w:type="paragraph" w:styleId="a8">
    <w:name w:val="header"/>
    <w:basedOn w:val="a"/>
    <w:link w:val="a9"/>
    <w:uiPriority w:val="99"/>
    <w:rsid w:val="00EB25F2"/>
    <w:pPr>
      <w:tabs>
        <w:tab w:val="center" w:pos="4677"/>
        <w:tab w:val="right" w:pos="9355"/>
      </w:tabs>
      <w:spacing w:after="0" w:line="240" w:lineRule="auto"/>
    </w:pPr>
    <w:rPr>
      <w:rFonts w:eastAsia="Times New Roman"/>
      <w:sz w:val="20"/>
      <w:szCs w:val="20"/>
      <w:lang w:eastAsia="ru-RU"/>
    </w:rPr>
  </w:style>
  <w:style w:type="character" w:customStyle="1" w:styleId="a9">
    <w:name w:val="Верхний колонтитул Знак"/>
    <w:link w:val="a8"/>
    <w:uiPriority w:val="99"/>
    <w:rsid w:val="00EB25F2"/>
    <w:rPr>
      <w:rFonts w:ascii="Times New Roman" w:eastAsia="Times New Roman" w:hAnsi="Times New Roman" w:cs="Times New Roman"/>
      <w:sz w:val="20"/>
      <w:szCs w:val="20"/>
      <w:lang w:eastAsia="ru-RU"/>
    </w:rPr>
  </w:style>
  <w:style w:type="paragraph" w:styleId="aa">
    <w:name w:val="Normal (Web)"/>
    <w:basedOn w:val="a"/>
    <w:uiPriority w:val="99"/>
    <w:unhideWhenUsed/>
    <w:rsid w:val="00AB57B9"/>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6E251D"/>
  </w:style>
  <w:style w:type="paragraph" w:customStyle="1" w:styleId="21">
    <w:name w:val="Основной текст 21"/>
    <w:basedOn w:val="a"/>
    <w:uiPriority w:val="99"/>
    <w:rsid w:val="00CB53F1"/>
    <w:pPr>
      <w:spacing w:after="0" w:line="240" w:lineRule="auto"/>
      <w:ind w:firstLine="567"/>
      <w:jc w:val="both"/>
    </w:pPr>
    <w:rPr>
      <w:rFonts w:eastAsia="Times New Roman"/>
      <w:sz w:val="24"/>
      <w:szCs w:val="20"/>
      <w:lang w:eastAsia="ru-RU"/>
    </w:rPr>
  </w:style>
  <w:style w:type="paragraph" w:customStyle="1" w:styleId="juscontext">
    <w:name w:val="juscontext"/>
    <w:basedOn w:val="a"/>
    <w:rsid w:val="00C54D8C"/>
    <w:pPr>
      <w:spacing w:before="100" w:beforeAutospacing="1" w:after="100" w:afterAutospacing="1" w:line="240" w:lineRule="auto"/>
    </w:pPr>
    <w:rPr>
      <w:rFonts w:eastAsia="Times New Roman"/>
      <w:sz w:val="24"/>
      <w:szCs w:val="24"/>
      <w:lang w:eastAsia="ru-RU"/>
    </w:rPr>
  </w:style>
  <w:style w:type="paragraph" w:customStyle="1" w:styleId="p21">
    <w:name w:val="p21"/>
    <w:basedOn w:val="a"/>
    <w:rsid w:val="00006A53"/>
    <w:pPr>
      <w:spacing w:before="100" w:beforeAutospacing="1" w:after="100" w:afterAutospacing="1" w:line="240" w:lineRule="auto"/>
    </w:pPr>
    <w:rPr>
      <w:rFonts w:eastAsia="Times New Roman"/>
      <w:sz w:val="24"/>
      <w:szCs w:val="24"/>
      <w:lang w:eastAsia="ru-RU"/>
    </w:rPr>
  </w:style>
  <w:style w:type="paragraph" w:customStyle="1" w:styleId="p20">
    <w:name w:val="p20"/>
    <w:basedOn w:val="a"/>
    <w:rsid w:val="00006A53"/>
    <w:pPr>
      <w:spacing w:before="100" w:beforeAutospacing="1" w:after="100" w:afterAutospacing="1" w:line="240" w:lineRule="auto"/>
    </w:pPr>
    <w:rPr>
      <w:rFonts w:eastAsia="Times New Roman"/>
      <w:sz w:val="24"/>
      <w:szCs w:val="24"/>
      <w:lang w:eastAsia="ru-RU"/>
    </w:rPr>
  </w:style>
  <w:style w:type="paragraph" w:customStyle="1" w:styleId="ConsPlusCell">
    <w:name w:val="ConsPlusCell"/>
    <w:uiPriority w:val="99"/>
    <w:rsid w:val="003C2CBD"/>
    <w:pPr>
      <w:widowControl w:val="0"/>
      <w:autoSpaceDE w:val="0"/>
      <w:autoSpaceDN w:val="0"/>
      <w:adjustRightInd w:val="0"/>
    </w:pPr>
    <w:rPr>
      <w:rFonts w:eastAsia="Times New Roman"/>
      <w:sz w:val="24"/>
      <w:szCs w:val="24"/>
    </w:rPr>
  </w:style>
  <w:style w:type="character" w:styleId="ab">
    <w:name w:val="Hyperlink"/>
    <w:uiPriority w:val="99"/>
    <w:semiHidden/>
    <w:unhideWhenUsed/>
    <w:rsid w:val="00A442CA"/>
    <w:rPr>
      <w:color w:val="0000FF"/>
      <w:u w:val="single"/>
    </w:rPr>
  </w:style>
  <w:style w:type="character" w:styleId="ac">
    <w:name w:val="FollowedHyperlink"/>
    <w:uiPriority w:val="99"/>
    <w:semiHidden/>
    <w:unhideWhenUsed/>
    <w:rsid w:val="00CC6675"/>
    <w:rPr>
      <w:color w:val="800080"/>
      <w:u w:val="single"/>
    </w:rPr>
  </w:style>
  <w:style w:type="paragraph" w:styleId="ad">
    <w:name w:val="Balloon Text"/>
    <w:basedOn w:val="a"/>
    <w:link w:val="ae"/>
    <w:uiPriority w:val="99"/>
    <w:semiHidden/>
    <w:unhideWhenUsed/>
    <w:rsid w:val="00F11B56"/>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F11B56"/>
    <w:rPr>
      <w:rFonts w:ascii="Tahoma" w:hAnsi="Tahoma" w:cs="Tahoma"/>
      <w:sz w:val="16"/>
      <w:szCs w:val="16"/>
      <w:lang w:eastAsia="en-US"/>
    </w:rPr>
  </w:style>
  <w:style w:type="paragraph" w:customStyle="1" w:styleId="ConsPlusTitle">
    <w:name w:val="ConsPlusTitle"/>
    <w:rsid w:val="00012099"/>
    <w:pPr>
      <w:widowControl w:val="0"/>
      <w:autoSpaceDE w:val="0"/>
      <w:autoSpaceDN w:val="0"/>
    </w:pPr>
    <w:rPr>
      <w:rFonts w:ascii="Calibri" w:eastAsia="Times New Roman"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463603">
      <w:bodyDiv w:val="1"/>
      <w:marLeft w:val="0"/>
      <w:marRight w:val="0"/>
      <w:marTop w:val="0"/>
      <w:marBottom w:val="0"/>
      <w:divBdr>
        <w:top w:val="none" w:sz="0" w:space="0" w:color="auto"/>
        <w:left w:val="none" w:sz="0" w:space="0" w:color="auto"/>
        <w:bottom w:val="none" w:sz="0" w:space="0" w:color="auto"/>
        <w:right w:val="none" w:sz="0" w:space="0" w:color="auto"/>
      </w:divBdr>
    </w:div>
    <w:div w:id="790711982">
      <w:bodyDiv w:val="1"/>
      <w:marLeft w:val="0"/>
      <w:marRight w:val="0"/>
      <w:marTop w:val="0"/>
      <w:marBottom w:val="0"/>
      <w:divBdr>
        <w:top w:val="none" w:sz="0" w:space="0" w:color="auto"/>
        <w:left w:val="none" w:sz="0" w:space="0" w:color="auto"/>
        <w:bottom w:val="none" w:sz="0" w:space="0" w:color="auto"/>
        <w:right w:val="none" w:sz="0" w:space="0" w:color="auto"/>
      </w:divBdr>
    </w:div>
    <w:div w:id="1330673183">
      <w:bodyDiv w:val="1"/>
      <w:marLeft w:val="0"/>
      <w:marRight w:val="0"/>
      <w:marTop w:val="0"/>
      <w:marBottom w:val="0"/>
      <w:divBdr>
        <w:top w:val="none" w:sz="0" w:space="0" w:color="auto"/>
        <w:left w:val="none" w:sz="0" w:space="0" w:color="auto"/>
        <w:bottom w:val="none" w:sz="0" w:space="0" w:color="auto"/>
        <w:right w:val="none" w:sz="0" w:space="0" w:color="auto"/>
      </w:divBdr>
    </w:div>
    <w:div w:id="20161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andia.ru/text/category/liz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lizin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943AE-F36D-44D9-802D-251C759E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3952</Words>
  <Characters>22533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Microsoft</Company>
  <LinksUpToDate>false</LinksUpToDate>
  <CharactersWithSpaces>26433</CharactersWithSpaces>
  <SharedDoc>false</SharedDoc>
  <HLinks>
    <vt:vector size="12" baseType="variant">
      <vt:variant>
        <vt:i4>6357099</vt:i4>
      </vt:variant>
      <vt:variant>
        <vt:i4>3</vt:i4>
      </vt:variant>
      <vt:variant>
        <vt:i4>0</vt:i4>
      </vt:variant>
      <vt:variant>
        <vt:i4>5</vt:i4>
      </vt:variant>
      <vt:variant>
        <vt:lpwstr>http://pandia.ru/text/category/lizing/</vt:lpwstr>
      </vt:variant>
      <vt:variant>
        <vt:lpwstr/>
      </vt:variant>
      <vt:variant>
        <vt:i4>6357099</vt:i4>
      </vt:variant>
      <vt:variant>
        <vt:i4>0</vt:i4>
      </vt:variant>
      <vt:variant>
        <vt:i4>0</vt:i4>
      </vt:variant>
      <vt:variant>
        <vt:i4>5</vt:i4>
      </vt:variant>
      <vt:variant>
        <vt:lpwstr>http://pandia.ru/text/category/lizing/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creator>Admin</dc:creator>
  <cp:lastModifiedBy>Lacomova</cp:lastModifiedBy>
  <cp:revision>2</cp:revision>
  <cp:lastPrinted>2020-02-25T14:46:00Z</cp:lastPrinted>
  <dcterms:created xsi:type="dcterms:W3CDTF">2020-09-09T08:32:00Z</dcterms:created>
  <dcterms:modified xsi:type="dcterms:W3CDTF">2020-09-09T08:32:00Z</dcterms:modified>
</cp:coreProperties>
</file>