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47" w:rsidRPr="00512147" w:rsidRDefault="00512147" w:rsidP="0051214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512147">
        <w:rPr>
          <w:rFonts w:ascii="PT Astra Serif" w:hAnsi="PT Astra Serif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7603126" wp14:editId="704A753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47" w:rsidRPr="00512147" w:rsidRDefault="00512147" w:rsidP="0051214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12147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512147" w:rsidRPr="00512147" w:rsidRDefault="00512147" w:rsidP="0051214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12147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512147" w:rsidRPr="00512147" w:rsidRDefault="00512147" w:rsidP="0051214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12147">
        <w:rPr>
          <w:rFonts w:ascii="PT Astra Serif" w:hAnsi="PT Astra Serif"/>
          <w:b/>
          <w:sz w:val="28"/>
          <w:szCs w:val="28"/>
        </w:rPr>
        <w:t xml:space="preserve">СУВОРОВСКИЙ РАЙОН </w:t>
      </w:r>
    </w:p>
    <w:p w:rsidR="00512147" w:rsidRPr="00512147" w:rsidRDefault="00512147" w:rsidP="0051214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12147" w:rsidRPr="00512147" w:rsidRDefault="00512147" w:rsidP="0051214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12147">
        <w:rPr>
          <w:rFonts w:ascii="PT Astra Serif" w:hAnsi="PT Astra Serif"/>
          <w:b/>
          <w:sz w:val="28"/>
          <w:szCs w:val="28"/>
        </w:rPr>
        <w:t>ПОСТАНОВЛЕНИЕ</w:t>
      </w:r>
    </w:p>
    <w:p w:rsidR="00512147" w:rsidRPr="00512147" w:rsidRDefault="00512147" w:rsidP="0051214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12147" w:rsidRPr="00512147" w:rsidTr="00B634AA">
        <w:trPr>
          <w:trHeight w:val="146"/>
        </w:trPr>
        <w:tc>
          <w:tcPr>
            <w:tcW w:w="5846" w:type="dxa"/>
            <w:shd w:val="clear" w:color="auto" w:fill="auto"/>
          </w:tcPr>
          <w:p w:rsidR="00512147" w:rsidRPr="00512147" w:rsidRDefault="00512147" w:rsidP="00512147">
            <w:pPr>
              <w:pStyle w:val="a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121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05 декабря 2022 г. </w:t>
            </w:r>
          </w:p>
        </w:tc>
        <w:tc>
          <w:tcPr>
            <w:tcW w:w="2409" w:type="dxa"/>
            <w:shd w:val="clear" w:color="auto" w:fill="auto"/>
          </w:tcPr>
          <w:p w:rsidR="00512147" w:rsidRPr="00512147" w:rsidRDefault="00512147" w:rsidP="00512147">
            <w:pPr>
              <w:pStyle w:val="a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121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1134</w:t>
            </w:r>
          </w:p>
        </w:tc>
      </w:tr>
    </w:tbl>
    <w:p w:rsidR="009340DA" w:rsidRPr="00512147" w:rsidRDefault="009340DA" w:rsidP="009340DA">
      <w:pPr>
        <w:spacing w:after="0"/>
        <w:rPr>
          <w:rFonts w:ascii="PT Astra Serif" w:hAnsi="PT Astra Serif"/>
          <w:b/>
          <w:bCs/>
          <w:sz w:val="28"/>
          <w:szCs w:val="28"/>
        </w:rPr>
      </w:pPr>
    </w:p>
    <w:p w:rsidR="00512147" w:rsidRPr="00512147" w:rsidRDefault="00512147" w:rsidP="009340DA">
      <w:pPr>
        <w:spacing w:after="0"/>
        <w:rPr>
          <w:rFonts w:ascii="PT Astra Serif" w:hAnsi="PT Astra Serif"/>
          <w:b/>
          <w:bCs/>
          <w:sz w:val="28"/>
          <w:szCs w:val="28"/>
        </w:rPr>
      </w:pPr>
    </w:p>
    <w:p w:rsidR="009340DA" w:rsidRPr="00512147" w:rsidRDefault="009340DA" w:rsidP="009340DA">
      <w:pPr>
        <w:pStyle w:val="20"/>
        <w:shd w:val="clear" w:color="auto" w:fill="auto"/>
        <w:spacing w:before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512147">
        <w:rPr>
          <w:rFonts w:ascii="PT Astra Serif" w:hAnsi="PT Astra Serif" w:cs="Arial"/>
          <w:b/>
          <w:sz w:val="28"/>
          <w:szCs w:val="28"/>
        </w:rPr>
        <w:t>О внесении изменения в постановление администрации муниципального образования Суворовский район от 02.02.2018 №93 «Об утверждении муниципальной программы «Улучшение демографической ситуации и поддержка семей, воспитывающих детей в Суворовском районе»</w:t>
      </w:r>
    </w:p>
    <w:p w:rsidR="009340DA" w:rsidRPr="00512147" w:rsidRDefault="009340DA" w:rsidP="009340DA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9340DA" w:rsidRPr="00512147" w:rsidRDefault="009340DA" w:rsidP="009340DA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В соответствии со статьей 179 Бюджетного кодекса Российской Федерации и на основании абзаца 2 части 1 статьи 29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9340DA" w:rsidRPr="00512147" w:rsidRDefault="009340DA" w:rsidP="009340DA">
      <w:pPr>
        <w:pStyle w:val="20"/>
        <w:shd w:val="clear" w:color="auto" w:fill="auto"/>
        <w:tabs>
          <w:tab w:val="left" w:pos="2024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1. Внести в постановление администрации муниципального образования Суворовский район от 02.02.2018 № 93 «Об утверждении муниципальной программы «Улучшение демографической ситуации и поддержка семей, воспитывающих детей, в Суворовском районе» следующее изменение:</w:t>
      </w:r>
    </w:p>
    <w:p w:rsidR="009340DA" w:rsidRPr="00512147" w:rsidRDefault="009340DA" w:rsidP="009340DA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приложение изложить в новой редакции (приложение).</w:t>
      </w:r>
    </w:p>
    <w:p w:rsidR="009340DA" w:rsidRPr="00512147" w:rsidRDefault="009340DA" w:rsidP="009340DA">
      <w:pPr>
        <w:pStyle w:val="20"/>
        <w:shd w:val="clear" w:color="auto" w:fill="auto"/>
        <w:tabs>
          <w:tab w:val="left" w:pos="1821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2. Настоящее постановление опубликовать в средствах массовой информации и разместить на официальном сайте </w:t>
      </w:r>
      <w:r w:rsidR="00970842" w:rsidRPr="00512147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Pr="00512147">
        <w:rPr>
          <w:rFonts w:ascii="PT Astra Serif" w:hAnsi="PT Astra Serif" w:cs="Arial"/>
          <w:sz w:val="28"/>
          <w:szCs w:val="28"/>
        </w:rPr>
        <w:t>муниципального образования Суворовского района.</w:t>
      </w:r>
    </w:p>
    <w:p w:rsidR="009340DA" w:rsidRPr="00512147" w:rsidRDefault="009340DA" w:rsidP="009340DA">
      <w:pPr>
        <w:pStyle w:val="20"/>
        <w:shd w:val="clear" w:color="auto" w:fill="auto"/>
        <w:tabs>
          <w:tab w:val="left" w:pos="1821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3. Постановление вступает в силу со дня его официального опубликования.</w:t>
      </w:r>
    </w:p>
    <w:p w:rsidR="009340DA" w:rsidRPr="00512147" w:rsidRDefault="009340DA" w:rsidP="009340DA">
      <w:pPr>
        <w:tabs>
          <w:tab w:val="left" w:pos="993"/>
          <w:tab w:val="left" w:pos="1134"/>
        </w:tabs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340DA" w:rsidRPr="00512147" w:rsidRDefault="009340DA" w:rsidP="009340DA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9340DA" w:rsidRPr="00512147" w:rsidRDefault="009340DA" w:rsidP="009340DA">
      <w:pPr>
        <w:tabs>
          <w:tab w:val="left" w:pos="600"/>
          <w:tab w:val="left" w:pos="3360"/>
        </w:tabs>
        <w:spacing w:after="0"/>
        <w:ind w:right="5679"/>
        <w:jc w:val="both"/>
        <w:rPr>
          <w:rFonts w:ascii="PT Astra Serif" w:hAnsi="PT Astra Serif"/>
          <w:b/>
          <w:bCs/>
          <w:sz w:val="28"/>
          <w:szCs w:val="28"/>
        </w:rPr>
      </w:pPr>
      <w:r w:rsidRPr="00512147">
        <w:rPr>
          <w:rFonts w:ascii="PT Astra Serif" w:hAnsi="PT Astra Serif"/>
          <w:b/>
          <w:bCs/>
          <w:sz w:val="28"/>
          <w:szCs w:val="28"/>
        </w:rPr>
        <w:t xml:space="preserve">      Глава администрации</w:t>
      </w:r>
    </w:p>
    <w:p w:rsidR="009340DA" w:rsidRPr="00512147" w:rsidRDefault="009340DA" w:rsidP="009340DA">
      <w:pPr>
        <w:spacing w:after="0"/>
        <w:ind w:left="-142" w:right="5679"/>
        <w:jc w:val="both"/>
        <w:rPr>
          <w:rFonts w:ascii="PT Astra Serif" w:hAnsi="PT Astra Serif"/>
          <w:b/>
          <w:bCs/>
          <w:sz w:val="28"/>
          <w:szCs w:val="28"/>
        </w:rPr>
      </w:pPr>
      <w:r w:rsidRPr="00512147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9340DA" w:rsidRPr="00512147" w:rsidRDefault="009340DA" w:rsidP="009340DA">
      <w:pPr>
        <w:tabs>
          <w:tab w:val="right" w:pos="9356"/>
        </w:tabs>
        <w:spacing w:after="0"/>
        <w:ind w:right="-144"/>
        <w:jc w:val="both"/>
        <w:rPr>
          <w:rFonts w:ascii="PT Astra Serif" w:hAnsi="PT Astra Serif"/>
          <w:b/>
          <w:bCs/>
          <w:sz w:val="28"/>
          <w:szCs w:val="28"/>
        </w:rPr>
      </w:pPr>
      <w:r w:rsidRPr="00512147">
        <w:rPr>
          <w:rFonts w:ascii="PT Astra Serif" w:hAnsi="PT Astra Serif"/>
          <w:b/>
          <w:bCs/>
          <w:sz w:val="28"/>
          <w:szCs w:val="28"/>
        </w:rPr>
        <w:t xml:space="preserve">       Суворовский район</w:t>
      </w:r>
      <w:r w:rsidRPr="00512147">
        <w:rPr>
          <w:rFonts w:ascii="PT Astra Serif" w:hAnsi="PT Astra Serif"/>
          <w:b/>
          <w:bCs/>
          <w:sz w:val="28"/>
          <w:szCs w:val="28"/>
        </w:rPr>
        <w:tab/>
        <w:t>Г.В. Сорокин</w:t>
      </w:r>
    </w:p>
    <w:p w:rsidR="00512147" w:rsidRDefault="00512147" w:rsidP="00F55B8D">
      <w:pPr>
        <w:pStyle w:val="50"/>
        <w:shd w:val="clear" w:color="auto" w:fill="auto"/>
        <w:spacing w:before="0"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br w:type="page"/>
      </w:r>
    </w:p>
    <w:p w:rsidR="00970842" w:rsidRPr="00512147" w:rsidRDefault="00970842" w:rsidP="00512147">
      <w:pPr>
        <w:pStyle w:val="50"/>
        <w:shd w:val="clear" w:color="auto" w:fill="auto"/>
        <w:spacing w:before="0"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970842" w:rsidRPr="00512147" w:rsidRDefault="00970842" w:rsidP="00512147">
      <w:pPr>
        <w:pStyle w:val="50"/>
        <w:shd w:val="clear" w:color="auto" w:fill="auto"/>
        <w:spacing w:before="0"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970842" w:rsidRPr="00512147" w:rsidRDefault="00970842" w:rsidP="00512147">
      <w:pPr>
        <w:pStyle w:val="50"/>
        <w:shd w:val="clear" w:color="auto" w:fill="auto"/>
        <w:spacing w:before="0"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970842" w:rsidRPr="00512147" w:rsidRDefault="00970842" w:rsidP="00512147">
      <w:pPr>
        <w:pStyle w:val="50"/>
        <w:shd w:val="clear" w:color="auto" w:fill="auto"/>
        <w:spacing w:before="0"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Суворовский район</w:t>
      </w:r>
    </w:p>
    <w:p w:rsidR="00970842" w:rsidRPr="00512147" w:rsidRDefault="00512147" w:rsidP="00512147">
      <w:pPr>
        <w:pStyle w:val="50"/>
        <w:shd w:val="clear" w:color="auto" w:fill="auto"/>
        <w:spacing w:before="0"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</w:t>
      </w:r>
      <w:r w:rsidR="00970842" w:rsidRPr="00512147">
        <w:rPr>
          <w:rFonts w:ascii="PT Astra Serif" w:hAnsi="PT Astra Serif" w:cs="Arial"/>
          <w:sz w:val="28"/>
          <w:szCs w:val="28"/>
        </w:rPr>
        <w:t>т</w:t>
      </w:r>
      <w:r>
        <w:rPr>
          <w:rFonts w:ascii="PT Astra Serif" w:hAnsi="PT Astra Serif" w:cs="Arial"/>
          <w:sz w:val="28"/>
          <w:szCs w:val="28"/>
        </w:rPr>
        <w:t xml:space="preserve"> 05.12.2022 г. </w:t>
      </w:r>
      <w:r w:rsidR="00970842" w:rsidRPr="00512147">
        <w:rPr>
          <w:rFonts w:ascii="PT Astra Serif" w:hAnsi="PT Astra Serif" w:cs="Arial"/>
          <w:sz w:val="28"/>
          <w:szCs w:val="28"/>
        </w:rPr>
        <w:t xml:space="preserve">№ </w:t>
      </w:r>
      <w:r>
        <w:rPr>
          <w:rFonts w:ascii="PT Astra Serif" w:hAnsi="PT Astra Serif" w:cs="Arial"/>
          <w:sz w:val="28"/>
          <w:szCs w:val="28"/>
        </w:rPr>
        <w:t>1134</w:t>
      </w:r>
    </w:p>
    <w:p w:rsidR="003B2417" w:rsidRPr="00512147" w:rsidRDefault="003B2417" w:rsidP="00512147">
      <w:pPr>
        <w:pStyle w:val="50"/>
        <w:shd w:val="clear" w:color="auto" w:fill="auto"/>
        <w:spacing w:before="0"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E662BF" w:rsidRPr="00512147" w:rsidRDefault="00E662BF" w:rsidP="00512147">
      <w:pPr>
        <w:pStyle w:val="50"/>
        <w:shd w:val="clear" w:color="auto" w:fill="auto"/>
        <w:spacing w:before="0"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Приложение</w:t>
      </w:r>
    </w:p>
    <w:p w:rsidR="00E662BF" w:rsidRPr="00512147" w:rsidRDefault="00E662BF" w:rsidP="00512147">
      <w:pPr>
        <w:pStyle w:val="50"/>
        <w:shd w:val="clear" w:color="auto" w:fill="auto"/>
        <w:spacing w:before="0"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E662BF" w:rsidRPr="00512147" w:rsidRDefault="00B23FB1" w:rsidP="00512147">
      <w:pPr>
        <w:pStyle w:val="50"/>
        <w:shd w:val="clear" w:color="auto" w:fill="auto"/>
        <w:spacing w:before="0"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E662BF" w:rsidRPr="00512147" w:rsidRDefault="00B23FB1" w:rsidP="00512147">
      <w:pPr>
        <w:pStyle w:val="50"/>
        <w:shd w:val="clear" w:color="auto" w:fill="auto"/>
        <w:spacing w:before="0"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Суворовский район</w:t>
      </w:r>
    </w:p>
    <w:p w:rsidR="00E662BF" w:rsidRPr="00512147" w:rsidRDefault="00E662BF" w:rsidP="00512147">
      <w:pPr>
        <w:pStyle w:val="50"/>
        <w:shd w:val="clear" w:color="auto" w:fill="auto"/>
        <w:spacing w:before="0"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от 02.02.2018 г. №</w:t>
      </w:r>
      <w:r w:rsidR="00B23FB1" w:rsidRPr="00512147">
        <w:rPr>
          <w:rFonts w:ascii="PT Astra Serif" w:hAnsi="PT Astra Serif" w:cs="Arial"/>
          <w:sz w:val="28"/>
          <w:szCs w:val="28"/>
        </w:rPr>
        <w:t xml:space="preserve"> </w:t>
      </w:r>
      <w:r w:rsidRPr="00512147">
        <w:rPr>
          <w:rFonts w:ascii="PT Astra Serif" w:hAnsi="PT Astra Serif" w:cs="Arial"/>
          <w:sz w:val="28"/>
          <w:szCs w:val="28"/>
        </w:rPr>
        <w:t>93</w:t>
      </w:r>
    </w:p>
    <w:p w:rsidR="00E662BF" w:rsidRPr="00512147" w:rsidRDefault="00E662BF" w:rsidP="00F55B8D">
      <w:pPr>
        <w:pStyle w:val="32"/>
        <w:shd w:val="clear" w:color="auto" w:fill="auto"/>
        <w:spacing w:before="0" w:line="240" w:lineRule="auto"/>
        <w:ind w:firstLine="709"/>
        <w:jc w:val="left"/>
        <w:rPr>
          <w:rFonts w:ascii="PT Astra Serif" w:hAnsi="PT Astra Serif" w:cs="Arial"/>
          <w:sz w:val="28"/>
          <w:szCs w:val="28"/>
        </w:rPr>
      </w:pPr>
      <w:bookmarkStart w:id="1" w:name="bookmark2"/>
    </w:p>
    <w:p w:rsidR="00E662BF" w:rsidRPr="00512147" w:rsidRDefault="00E662BF" w:rsidP="00F55B8D">
      <w:pPr>
        <w:pStyle w:val="32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Муниципальная программа</w:t>
      </w:r>
      <w:bookmarkEnd w:id="1"/>
      <w:r w:rsidRPr="00512147">
        <w:rPr>
          <w:rFonts w:ascii="PT Astra Serif" w:hAnsi="PT Astra Serif" w:cs="Arial"/>
          <w:sz w:val="28"/>
          <w:szCs w:val="28"/>
        </w:rPr>
        <w:t xml:space="preserve"> «Улучшение демографической ситуации и поддержка семей, воспитывающих детей в Суворовском районе»</w:t>
      </w:r>
    </w:p>
    <w:p w:rsidR="00E662BF" w:rsidRPr="00512147" w:rsidRDefault="00E662BF" w:rsidP="00F55B8D">
      <w:pPr>
        <w:pStyle w:val="32"/>
        <w:shd w:val="clear" w:color="auto" w:fill="auto"/>
        <w:spacing w:before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662BF" w:rsidRPr="00512147" w:rsidRDefault="00E662BF" w:rsidP="00F55B8D">
      <w:pPr>
        <w:pStyle w:val="32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bookmarkStart w:id="2" w:name="bookmark3"/>
      <w:r w:rsidRPr="00512147">
        <w:rPr>
          <w:rFonts w:ascii="PT Astra Serif" w:hAnsi="PT Astra Serif" w:cs="Arial"/>
          <w:sz w:val="28"/>
          <w:szCs w:val="28"/>
        </w:rPr>
        <w:t>Паспорт</w:t>
      </w:r>
      <w:bookmarkEnd w:id="2"/>
      <w:r w:rsidRPr="00512147">
        <w:rPr>
          <w:rFonts w:ascii="PT Astra Serif" w:hAnsi="PT Astra Serif" w:cs="Arial"/>
          <w:sz w:val="28"/>
          <w:szCs w:val="28"/>
        </w:rPr>
        <w:t xml:space="preserve"> муниципальной программы</w:t>
      </w:r>
    </w:p>
    <w:p w:rsidR="008907ED" w:rsidRPr="00512147" w:rsidRDefault="008907ED" w:rsidP="00F55B8D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3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9"/>
        <w:gridCol w:w="5831"/>
        <w:gridCol w:w="29"/>
        <w:gridCol w:w="10"/>
      </w:tblGrid>
      <w:tr w:rsidR="00AA5C40" w:rsidRPr="00512147" w:rsidTr="00AA5C40">
        <w:trPr>
          <w:gridAfter w:val="2"/>
          <w:wAfter w:w="39" w:type="dxa"/>
          <w:trHeight w:val="20"/>
        </w:trPr>
        <w:tc>
          <w:tcPr>
            <w:tcW w:w="3529" w:type="dxa"/>
            <w:shd w:val="clear" w:color="auto" w:fill="FFFFFF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31" w:type="dxa"/>
            <w:shd w:val="clear" w:color="auto" w:fill="FFFFFF"/>
            <w:vAlign w:val="bottom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Улучшение демографической ситуации и поддержка семей, воспитывающих детей в Суворовском районе</w:t>
            </w:r>
          </w:p>
        </w:tc>
      </w:tr>
      <w:tr w:rsidR="00AA5C40" w:rsidRPr="00512147" w:rsidTr="00AA5C40">
        <w:trPr>
          <w:gridAfter w:val="2"/>
          <w:wAfter w:w="39" w:type="dxa"/>
          <w:trHeight w:val="20"/>
        </w:trPr>
        <w:tc>
          <w:tcPr>
            <w:tcW w:w="3529" w:type="dxa"/>
            <w:shd w:val="clear" w:color="auto" w:fill="FFFFFF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31" w:type="dxa"/>
            <w:shd w:val="clear" w:color="auto" w:fill="FFFFFF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Управление образования, культуры, молодежи и спорта администрации муниципального образования Суворовский район</w:t>
            </w:r>
          </w:p>
        </w:tc>
      </w:tr>
      <w:tr w:rsidR="00AA5C40" w:rsidRPr="00512147" w:rsidTr="00AA5C40">
        <w:trPr>
          <w:gridAfter w:val="2"/>
          <w:wAfter w:w="39" w:type="dxa"/>
          <w:trHeight w:val="20"/>
        </w:trPr>
        <w:tc>
          <w:tcPr>
            <w:tcW w:w="3529" w:type="dxa"/>
            <w:shd w:val="clear" w:color="auto" w:fill="FFFFFF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31" w:type="dxa"/>
            <w:shd w:val="clear" w:color="auto" w:fill="FFFFFF"/>
            <w:vAlign w:val="bottom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Территориальный отдел по Суворовскому району министерства труда и социальной защиты Тульской области (по согласованию); отдел ЗАГС по Суворовскому, Арсеньевскому, Белевскому, Дубенскому, Одоевскому районам и Славному; отдел социальной защиты населения по Суворовскому району ГУ ТО УСЗН ТО (по согласованию); ГУЗ «Суворовская ЦРБ» (по согласованию); центр занятости населения города Суворова ГУ ТО «Центр занятости населения Тульской области» (по согласованию); отделение УФМС России по Тульской области в Суворовском районе (по согласованию).</w:t>
            </w:r>
          </w:p>
        </w:tc>
      </w:tr>
      <w:tr w:rsidR="00AA5C40" w:rsidRPr="00512147" w:rsidTr="00AA5C40">
        <w:trPr>
          <w:gridAfter w:val="2"/>
          <w:wAfter w:w="39" w:type="dxa"/>
          <w:trHeight w:val="20"/>
        </w:trPr>
        <w:tc>
          <w:tcPr>
            <w:tcW w:w="3529" w:type="dxa"/>
            <w:shd w:val="clear" w:color="auto" w:fill="FFFFFF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31" w:type="dxa"/>
            <w:shd w:val="clear" w:color="auto" w:fill="FFFFFF"/>
            <w:vAlign w:val="bottom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снижение естественной убыли населения Суворовского района;</w:t>
            </w:r>
          </w:p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улучшение демографической ситуации и поддержка семей, воспитывающих детей, в Суворовском районе</w:t>
            </w:r>
          </w:p>
        </w:tc>
      </w:tr>
      <w:tr w:rsidR="00AA5C40" w:rsidRPr="00512147" w:rsidTr="00AA5C40">
        <w:trPr>
          <w:gridAfter w:val="2"/>
          <w:wAfter w:w="39" w:type="dxa"/>
          <w:trHeight w:val="20"/>
        </w:trPr>
        <w:tc>
          <w:tcPr>
            <w:tcW w:w="3529" w:type="dxa"/>
            <w:shd w:val="clear" w:color="auto" w:fill="FFFFFF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31" w:type="dxa"/>
            <w:shd w:val="clear" w:color="auto" w:fill="FFFFFF"/>
            <w:vAlign w:val="bottom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организация и проведение мероприятий по укреплению института семьи и повышению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>статуса семьи в обществе;</w:t>
            </w:r>
          </w:p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создание условий для повышения рождаемости и поддержка семей, воспитывающих детей;</w:t>
            </w:r>
          </w:p>
        </w:tc>
      </w:tr>
      <w:tr w:rsidR="00AA5C40" w:rsidRPr="00512147" w:rsidTr="00AA5C40">
        <w:trPr>
          <w:gridAfter w:val="1"/>
          <w:wAfter w:w="10" w:type="dxa"/>
          <w:trHeight w:val="20"/>
        </w:trPr>
        <w:tc>
          <w:tcPr>
            <w:tcW w:w="3529" w:type="dxa"/>
            <w:shd w:val="clear" w:color="auto" w:fill="FFFFFF"/>
          </w:tcPr>
          <w:p w:rsidR="00E662BF" w:rsidRPr="00512147" w:rsidRDefault="00E662BF" w:rsidP="00F55B8D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860" w:type="dxa"/>
            <w:gridSpan w:val="2"/>
            <w:shd w:val="clear" w:color="auto" w:fill="FFFFFF"/>
            <w:vAlign w:val="bottom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обеспечение доступности оздоровительных услуг для детей, проживающих на территории Суворовского района и обеспечение в первоочередном порядке отдыха и оздоровления детей, находящихся в трудной жизненной ситуации</w:t>
            </w:r>
          </w:p>
        </w:tc>
      </w:tr>
      <w:tr w:rsidR="00AA5C40" w:rsidRPr="00512147" w:rsidTr="00AA5C40">
        <w:trPr>
          <w:gridAfter w:val="1"/>
          <w:wAfter w:w="10" w:type="dxa"/>
          <w:trHeight w:val="20"/>
        </w:trPr>
        <w:tc>
          <w:tcPr>
            <w:tcW w:w="3529" w:type="dxa"/>
            <w:shd w:val="clear" w:color="auto" w:fill="FFFFFF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860" w:type="dxa"/>
            <w:gridSpan w:val="2"/>
            <w:shd w:val="clear" w:color="auto" w:fill="FFFFFF"/>
            <w:vAlign w:val="bottom"/>
          </w:tcPr>
          <w:p w:rsidR="00E662BF" w:rsidRPr="00512147" w:rsidRDefault="00B50AB8" w:rsidP="00B50AB8">
            <w:pPr>
              <w:pStyle w:val="20"/>
              <w:shd w:val="clear" w:color="auto" w:fill="auto"/>
              <w:tabs>
                <w:tab w:val="left" w:pos="288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>доля детей в возрасте от 7 до 17 лет, вовлеченных в различные формы организованного отдыха и оздоровления, от общего количества детей данной возрастной группы, проживающих на территории Суворовского района;</w:t>
            </w:r>
          </w:p>
          <w:p w:rsidR="00E662BF" w:rsidRPr="00512147" w:rsidRDefault="00B50AB8" w:rsidP="00B50AB8">
            <w:pPr>
              <w:pStyle w:val="20"/>
              <w:shd w:val="clear" w:color="auto" w:fill="auto"/>
              <w:tabs>
                <w:tab w:val="left" w:pos="281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категории;</w:t>
            </w:r>
          </w:p>
          <w:p w:rsidR="00E662BF" w:rsidRPr="00512147" w:rsidRDefault="00B50AB8" w:rsidP="00B50AB8">
            <w:pPr>
              <w:pStyle w:val="20"/>
              <w:shd w:val="clear" w:color="auto" w:fill="auto"/>
              <w:tabs>
                <w:tab w:val="left" w:pos="299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>эффективность оздоровительной работы в летний период.</w:t>
            </w:r>
          </w:p>
        </w:tc>
      </w:tr>
      <w:tr w:rsidR="00AA5C40" w:rsidRPr="00512147" w:rsidTr="00AA5C40">
        <w:trPr>
          <w:gridAfter w:val="1"/>
          <w:wAfter w:w="10" w:type="dxa"/>
          <w:trHeight w:val="20"/>
        </w:trPr>
        <w:tc>
          <w:tcPr>
            <w:tcW w:w="3529" w:type="dxa"/>
            <w:shd w:val="clear" w:color="auto" w:fill="FFFFFF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Программно-целевые инструменты муниципальной Программы: перечень подпрограмм муниципальной Программы, основных мероприятий</w:t>
            </w:r>
          </w:p>
        </w:tc>
        <w:tc>
          <w:tcPr>
            <w:tcW w:w="5860" w:type="dxa"/>
            <w:gridSpan w:val="2"/>
            <w:shd w:val="clear" w:color="auto" w:fill="FFFFFF"/>
            <w:vAlign w:val="bottom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Подпрограмма 1: «Улучшение демографической ситуации и поддержка семей, воспитывающих детей в Суворовском районе»;</w:t>
            </w:r>
          </w:p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Подпрограмма 2: «Организация и обеспечение отдыха и оздоровления детей».</w:t>
            </w:r>
          </w:p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Основные мероприятия:</w:t>
            </w:r>
          </w:p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организация и проведение мероприятий по укреплению института семьи и повышению статуса семьи в обществе; пропаганда здорового образа жизни; улучшение работы медико-социальных учреждений Суворовского района;</w:t>
            </w:r>
          </w:p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 организация отдыха и оздоровления детей.</w:t>
            </w:r>
          </w:p>
        </w:tc>
      </w:tr>
      <w:tr w:rsidR="00AA5C40" w:rsidRPr="00512147" w:rsidTr="00AA5C40">
        <w:trPr>
          <w:gridAfter w:val="1"/>
          <w:wAfter w:w="10" w:type="dxa"/>
          <w:trHeight w:val="20"/>
        </w:trPr>
        <w:tc>
          <w:tcPr>
            <w:tcW w:w="3529" w:type="dxa"/>
            <w:shd w:val="clear" w:color="auto" w:fill="FFFFFF"/>
            <w:vAlign w:val="bottom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60" w:type="dxa"/>
            <w:gridSpan w:val="2"/>
            <w:shd w:val="clear" w:color="auto" w:fill="FFFFFF"/>
            <w:vAlign w:val="bottom"/>
          </w:tcPr>
          <w:p w:rsidR="00AA07DB" w:rsidRPr="00512147" w:rsidRDefault="00863780" w:rsidP="00F55B8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AA07DB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1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AA07DB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 xml:space="preserve"> годы </w:t>
            </w:r>
          </w:p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Реализуется в 1 этап</w:t>
            </w:r>
          </w:p>
        </w:tc>
      </w:tr>
      <w:tr w:rsidR="00AA5C40" w:rsidRPr="00512147" w:rsidTr="00AA5C40">
        <w:trPr>
          <w:gridAfter w:val="1"/>
          <w:wAfter w:w="10" w:type="dxa"/>
          <w:trHeight w:val="20"/>
        </w:trPr>
        <w:tc>
          <w:tcPr>
            <w:tcW w:w="3529" w:type="dxa"/>
            <w:shd w:val="clear" w:color="auto" w:fill="FFFFFF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Объемы финансирования муниципальной Программы, в том числе по годам</w:t>
            </w:r>
          </w:p>
        </w:tc>
        <w:tc>
          <w:tcPr>
            <w:tcW w:w="5860" w:type="dxa"/>
            <w:gridSpan w:val="2"/>
            <w:shd w:val="clear" w:color="auto" w:fill="FFFFFF"/>
            <w:vAlign w:val="bottom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AA07DB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27</w:t>
            </w:r>
            <w:r w:rsidR="00C81F9E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 </w:t>
            </w:r>
            <w:r w:rsidR="00AA07DB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8</w:t>
            </w:r>
            <w:r w:rsidR="00C115A4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22</w:t>
            </w:r>
            <w:r w:rsidR="00060FF3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,</w:t>
            </w:r>
            <w:r w:rsidR="00B07A56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18542</w:t>
            </w:r>
            <w:r w:rsidRPr="00512147">
              <w:rPr>
                <w:rStyle w:val="21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руб., из них:</w:t>
            </w:r>
          </w:p>
          <w:p w:rsidR="00AA07DB" w:rsidRPr="00512147" w:rsidRDefault="00AA07DB" w:rsidP="00AA5C40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2021 – </w:t>
            </w: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C81F9E"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294</w:t>
            </w:r>
            <w:r w:rsidR="00C81F9E"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74880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руб.;</w:t>
            </w:r>
          </w:p>
          <w:p w:rsidR="00E662BF" w:rsidRPr="00512147" w:rsidRDefault="00AA5C40" w:rsidP="00AA5C40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2022 </w:t>
            </w:r>
            <w:r w:rsidR="00863780" w:rsidRPr="00512147">
              <w:rPr>
                <w:rFonts w:ascii="PT Astra Serif" w:hAnsi="PT Astra Serif" w:cs="Arial"/>
                <w:sz w:val="28"/>
                <w:szCs w:val="28"/>
              </w:rPr>
              <w:t>–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094F6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 </w:t>
            </w:r>
            <w:r w:rsidR="00962E4B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629</w:t>
            </w:r>
            <w:r w:rsidR="00970842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,</w:t>
            </w:r>
            <w:r w:rsidR="00962E4B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40673</w:t>
            </w:r>
            <w:r w:rsidR="0024496A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>тыс. руб.;</w:t>
            </w:r>
          </w:p>
          <w:p w:rsidR="00E662BF" w:rsidRPr="00512147" w:rsidRDefault="00AA5C40" w:rsidP="00AA5C40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2023 </w:t>
            </w:r>
            <w:r w:rsidR="00863780" w:rsidRPr="00512147">
              <w:rPr>
                <w:rFonts w:ascii="PT Astra Serif" w:hAnsi="PT Astra Serif" w:cs="Arial"/>
                <w:sz w:val="28"/>
                <w:szCs w:val="28"/>
              </w:rPr>
              <w:t>–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3614C6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 </w:t>
            </w:r>
            <w:r w:rsidR="003614C6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632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,</w:t>
            </w:r>
            <w:r w:rsidR="003614C6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67663</w:t>
            </w:r>
            <w:r w:rsidR="0024496A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>тыс. руб.;</w:t>
            </w:r>
          </w:p>
          <w:p w:rsidR="00E662BF" w:rsidRPr="00512147" w:rsidRDefault="00AA5C40" w:rsidP="00AA5C40">
            <w:pPr>
              <w:pStyle w:val="20"/>
              <w:shd w:val="clear" w:color="auto" w:fill="auto"/>
              <w:tabs>
                <w:tab w:val="left" w:pos="5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2024 </w:t>
            </w:r>
            <w:r w:rsidR="00863780" w:rsidRPr="00512147">
              <w:rPr>
                <w:rFonts w:ascii="PT Astra Serif" w:hAnsi="PT Astra Serif" w:cs="Arial"/>
                <w:sz w:val="28"/>
                <w:szCs w:val="28"/>
              </w:rPr>
              <w:t>–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CA4E20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 </w:t>
            </w:r>
            <w:r w:rsidR="00CA4E20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632</w:t>
            </w:r>
            <w:r w:rsidR="00970842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,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676</w:t>
            </w:r>
            <w:r w:rsidR="00CA4E20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</w:t>
            </w:r>
            <w:r w:rsidR="00863780" w:rsidRPr="00512147">
              <w:rPr>
                <w:rFonts w:ascii="PT Astra Serif" w:hAnsi="PT Astra Serif" w:cs="Arial"/>
                <w:sz w:val="28"/>
                <w:szCs w:val="28"/>
              </w:rPr>
              <w:t xml:space="preserve"> тыс. руб.;</w:t>
            </w:r>
          </w:p>
          <w:p w:rsidR="00E662BF" w:rsidRPr="00512147" w:rsidRDefault="00AA5C40" w:rsidP="00AA5C40">
            <w:pPr>
              <w:pStyle w:val="20"/>
              <w:shd w:val="clear" w:color="auto" w:fill="auto"/>
              <w:tabs>
                <w:tab w:val="left" w:pos="576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2025 </w:t>
            </w:r>
            <w:r w:rsidR="00863780" w:rsidRPr="00512147">
              <w:rPr>
                <w:rFonts w:ascii="PT Astra Serif" w:hAnsi="PT Astra Serif" w:cs="Arial"/>
                <w:sz w:val="28"/>
                <w:szCs w:val="28"/>
              </w:rPr>
              <w:t>–</w:t>
            </w:r>
            <w:r w:rsidR="00CA4E20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 xml:space="preserve"> 5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 </w:t>
            </w:r>
            <w:r w:rsidR="00CA4E20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632</w:t>
            </w:r>
            <w:r w:rsidR="00970842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,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676</w:t>
            </w:r>
            <w:r w:rsidR="00CA4E20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</w:t>
            </w:r>
            <w:r w:rsidR="0048529A" w:rsidRPr="00512147">
              <w:rPr>
                <w:rFonts w:ascii="PT Astra Serif" w:hAnsi="PT Astra Serif" w:cs="Arial"/>
                <w:sz w:val="28"/>
                <w:szCs w:val="28"/>
              </w:rPr>
              <w:t xml:space="preserve"> тыс. руб.</w:t>
            </w:r>
          </w:p>
          <w:p w:rsidR="00B50AB8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средства из бюджета Тульской области</w:t>
            </w:r>
          </w:p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E30F77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24</w:t>
            </w:r>
            <w:r w:rsidR="00C81F9E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 </w:t>
            </w:r>
            <w:r w:rsidR="00E30F77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674</w:t>
            </w:r>
            <w:r w:rsidR="00C81F9E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,</w:t>
            </w:r>
            <w:r w:rsidR="00E30F77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 13608</w:t>
            </w:r>
            <w:r w:rsidR="00E30F77" w:rsidRPr="00512147">
              <w:rPr>
                <w:rStyle w:val="21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руб.:</w:t>
            </w:r>
          </w:p>
          <w:p w:rsidR="00AA07DB" w:rsidRPr="00512147" w:rsidRDefault="00AA07DB" w:rsidP="00AA07DB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2021- </w:t>
            </w:r>
            <w:r w:rsidR="00970842" w:rsidRPr="00512147">
              <w:rPr>
                <w:rFonts w:ascii="PT Astra Serif" w:hAnsi="PT Astra Serif" w:cs="Arial"/>
                <w:sz w:val="28"/>
                <w:szCs w:val="28"/>
              </w:rPr>
              <w:t>4 690,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</w:rPr>
              <w:t>584</w:t>
            </w:r>
            <w:r w:rsidR="00E30F77" w:rsidRPr="00512147">
              <w:rPr>
                <w:rFonts w:ascii="PT Astra Serif" w:hAnsi="PT Astra Serif" w:cs="Arial"/>
                <w:sz w:val="28"/>
                <w:szCs w:val="28"/>
              </w:rPr>
              <w:t xml:space="preserve">08 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руб.;</w:t>
            </w:r>
          </w:p>
          <w:p w:rsidR="00E662BF" w:rsidRPr="00512147" w:rsidRDefault="00AA5C40" w:rsidP="00AA5C40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2022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E30F77"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="00E30F77" w:rsidRPr="00512147">
              <w:rPr>
                <w:rFonts w:ascii="PT Astra Serif" w:hAnsi="PT Astra Serif" w:cs="Arial"/>
                <w:sz w:val="28"/>
                <w:szCs w:val="28"/>
              </w:rPr>
              <w:t>995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="00E30F77" w:rsidRPr="00512147">
              <w:rPr>
                <w:rFonts w:ascii="PT Astra Serif" w:hAnsi="PT Astra Serif" w:cs="Arial"/>
                <w:sz w:val="28"/>
                <w:szCs w:val="28"/>
              </w:rPr>
              <w:t xml:space="preserve">88800 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>тыс. руб.;</w:t>
            </w:r>
          </w:p>
          <w:p w:rsidR="00E662BF" w:rsidRPr="00512147" w:rsidRDefault="00AA5C40" w:rsidP="00AA5C40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2023 </w:t>
            </w:r>
            <w:r w:rsidR="002562A4"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  <w:r w:rsidR="00E30F77"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="00E30F77" w:rsidRPr="00512147">
              <w:rPr>
                <w:rFonts w:ascii="PT Astra Serif" w:hAnsi="PT Astra Serif" w:cs="Arial"/>
                <w:sz w:val="28"/>
                <w:szCs w:val="28"/>
              </w:rPr>
              <w:t>995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="00E30F77" w:rsidRPr="00512147">
              <w:rPr>
                <w:rFonts w:ascii="PT Astra Serif" w:hAnsi="PT Astra Serif" w:cs="Arial"/>
                <w:sz w:val="28"/>
                <w:szCs w:val="28"/>
              </w:rPr>
              <w:t xml:space="preserve">88800 </w:t>
            </w:r>
            <w:r w:rsidR="002562A4" w:rsidRPr="00512147">
              <w:rPr>
                <w:rFonts w:ascii="PT Astra Serif" w:hAnsi="PT Astra Serif" w:cs="Arial"/>
                <w:sz w:val="28"/>
                <w:szCs w:val="28"/>
              </w:rPr>
              <w:t>тыс. руб.;</w:t>
            </w:r>
          </w:p>
          <w:p w:rsidR="00E662BF" w:rsidRPr="00512147" w:rsidRDefault="00E662BF" w:rsidP="002562A4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2024</w:t>
            </w:r>
            <w:r w:rsidR="00E62EB7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 xml:space="preserve"> -</w:t>
            </w:r>
            <w:r w:rsidR="00E30F77"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="00E30F77" w:rsidRPr="00512147">
              <w:rPr>
                <w:rFonts w:ascii="PT Astra Serif" w:hAnsi="PT Astra Serif" w:cs="Arial"/>
                <w:sz w:val="28"/>
                <w:szCs w:val="28"/>
              </w:rPr>
              <w:t>995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="00E30F77" w:rsidRPr="00512147">
              <w:rPr>
                <w:rFonts w:ascii="PT Astra Serif" w:hAnsi="PT Astra Serif" w:cs="Arial"/>
                <w:sz w:val="28"/>
                <w:szCs w:val="28"/>
              </w:rPr>
              <w:t xml:space="preserve">88800 </w:t>
            </w:r>
            <w:r w:rsidR="00E62EB7" w:rsidRPr="00512147">
              <w:rPr>
                <w:rFonts w:ascii="PT Astra Serif" w:hAnsi="PT Astra Serif" w:cs="Arial"/>
                <w:sz w:val="28"/>
                <w:szCs w:val="28"/>
              </w:rPr>
              <w:t>тыс. руб.;</w:t>
            </w:r>
          </w:p>
          <w:p w:rsidR="0024496A" w:rsidRPr="00512147" w:rsidRDefault="002562A4" w:rsidP="002562A4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2025 -</w:t>
            </w:r>
            <w:r w:rsidR="00E30F77"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="00E30F77" w:rsidRPr="00512147">
              <w:rPr>
                <w:rFonts w:ascii="PT Astra Serif" w:hAnsi="PT Astra Serif" w:cs="Arial"/>
                <w:sz w:val="28"/>
                <w:szCs w:val="28"/>
              </w:rPr>
              <w:t>995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="00E30F77" w:rsidRPr="00512147">
              <w:rPr>
                <w:rFonts w:ascii="PT Astra Serif" w:hAnsi="PT Astra Serif" w:cs="Arial"/>
                <w:sz w:val="28"/>
                <w:szCs w:val="28"/>
              </w:rPr>
              <w:t xml:space="preserve">88800 </w:t>
            </w:r>
            <w:r w:rsidR="0048529A" w:rsidRPr="00512147">
              <w:rPr>
                <w:rFonts w:ascii="PT Astra Serif" w:hAnsi="PT Astra Serif" w:cs="Arial"/>
                <w:sz w:val="28"/>
                <w:szCs w:val="28"/>
              </w:rPr>
              <w:t>тыс. руб.</w:t>
            </w:r>
          </w:p>
        </w:tc>
      </w:tr>
      <w:tr w:rsidR="00AA5C40" w:rsidRPr="00512147" w:rsidTr="00AA5C40">
        <w:trPr>
          <w:trHeight w:val="20"/>
        </w:trPr>
        <w:tc>
          <w:tcPr>
            <w:tcW w:w="3529" w:type="dxa"/>
            <w:shd w:val="clear" w:color="auto" w:fill="FFFFFF"/>
          </w:tcPr>
          <w:p w:rsidR="00E662BF" w:rsidRPr="00512147" w:rsidRDefault="00E662BF" w:rsidP="00F55B8D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870" w:type="dxa"/>
            <w:gridSpan w:val="3"/>
            <w:shd w:val="clear" w:color="auto" w:fill="FFFFFF"/>
            <w:vAlign w:val="bottom"/>
          </w:tcPr>
          <w:p w:rsidR="0057066C" w:rsidRPr="00512147" w:rsidRDefault="0057066C" w:rsidP="0057066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средства из бюджета МО Суворовский район</w:t>
            </w:r>
          </w:p>
          <w:p w:rsidR="0057066C" w:rsidRPr="00512147" w:rsidRDefault="0057066C" w:rsidP="0057066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C115A4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3 148</w:t>
            </w:r>
            <w:r w:rsidR="00373EF1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,</w:t>
            </w:r>
            <w:r w:rsidR="00060FF3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04934</w:t>
            </w:r>
            <w:r w:rsidRPr="00512147">
              <w:rPr>
                <w:rStyle w:val="21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руб., в том числе по годам:</w:t>
            </w:r>
          </w:p>
          <w:p w:rsidR="00BD73C0" w:rsidRPr="00512147" w:rsidRDefault="00373EF1" w:rsidP="00BD73C0">
            <w:pPr>
              <w:pStyle w:val="20"/>
              <w:shd w:val="clear" w:color="auto" w:fill="auto"/>
              <w:tabs>
                <w:tab w:val="left" w:pos="5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2021 – 604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16472</w:t>
            </w:r>
            <w:r w:rsidR="00BD73C0" w:rsidRPr="00512147">
              <w:rPr>
                <w:rFonts w:ascii="PT Astra Serif" w:hAnsi="PT Astra Serif" w:cs="Arial"/>
                <w:sz w:val="28"/>
                <w:szCs w:val="28"/>
              </w:rPr>
              <w:t xml:space="preserve"> тыс. руб.;</w:t>
            </w:r>
          </w:p>
          <w:p w:rsidR="00BD73C0" w:rsidRPr="00512147" w:rsidRDefault="00BD73C0" w:rsidP="00BD73C0">
            <w:pPr>
              <w:pStyle w:val="20"/>
              <w:shd w:val="clear" w:color="auto" w:fill="auto"/>
              <w:tabs>
                <w:tab w:val="left" w:pos="587"/>
              </w:tabs>
              <w:spacing w:before="0" w:line="240" w:lineRule="auto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2022 </w:t>
            </w:r>
            <w:r w:rsidR="00970842" w:rsidRPr="0051214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– 633</w:t>
            </w:r>
            <w:r w:rsidR="00C81F9E" w:rsidRPr="0051214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,</w:t>
            </w:r>
            <w:r w:rsidR="00B07A56" w:rsidRPr="0051214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51873</w:t>
            </w:r>
            <w:r w:rsidRPr="0051214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BD73C0" w:rsidRPr="00512147" w:rsidRDefault="00BD73C0" w:rsidP="00BD73C0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2023 – 636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78863 тыс. руб.;</w:t>
            </w:r>
          </w:p>
          <w:p w:rsidR="00BD73C0" w:rsidRPr="00512147" w:rsidRDefault="00BD73C0" w:rsidP="00BD73C0">
            <w:pPr>
              <w:pStyle w:val="20"/>
              <w:shd w:val="clear" w:color="auto" w:fill="auto"/>
              <w:tabs>
                <w:tab w:val="left" w:pos="5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2024 – 636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78863 тыс. руб.;</w:t>
            </w:r>
          </w:p>
          <w:p w:rsidR="00BD73C0" w:rsidRPr="00512147" w:rsidRDefault="00BD73C0" w:rsidP="00BD73C0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2025</w:t>
            </w:r>
            <w:r w:rsidR="00373EF1" w:rsidRPr="00512147">
              <w:rPr>
                <w:rFonts w:ascii="PT Astra Serif" w:hAnsi="PT Astra Serif" w:cs="Arial"/>
                <w:sz w:val="28"/>
                <w:szCs w:val="28"/>
              </w:rPr>
              <w:t xml:space="preserve"> –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636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78863 тыс. руб.</w:t>
            </w:r>
          </w:p>
          <w:p w:rsidR="00E662BF" w:rsidRPr="00512147" w:rsidRDefault="00E662BF" w:rsidP="00BD73C0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Подпрограмма «Улучшение демографической ситуации и поддержка семей, воспитывающих детей в Суворовском районе» - </w:t>
            </w: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0,0</w:t>
            </w:r>
            <w:r w:rsidRPr="00512147">
              <w:rPr>
                <w:rStyle w:val="21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руб., в том числе по годам:</w:t>
            </w:r>
          </w:p>
          <w:p w:rsidR="000849C3" w:rsidRPr="00512147" w:rsidRDefault="000849C3" w:rsidP="00AA5C40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2021 - 0,0 тыс. руб ;</w:t>
            </w:r>
          </w:p>
          <w:p w:rsidR="00E662BF" w:rsidRPr="00512147" w:rsidRDefault="00AA5C40" w:rsidP="00AA5C40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2022 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>- 0,0 тыс. руб.;</w:t>
            </w:r>
          </w:p>
          <w:p w:rsidR="00E662BF" w:rsidRPr="00512147" w:rsidRDefault="00AA5C40" w:rsidP="00AA5C40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2023 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>- 0,0 тыс. руб.;</w:t>
            </w:r>
          </w:p>
          <w:p w:rsidR="00E662BF" w:rsidRPr="00512147" w:rsidRDefault="00AA5C40" w:rsidP="00AA5C40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2024 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>- 0,0 тыс. руб.;</w:t>
            </w:r>
          </w:p>
          <w:p w:rsidR="000849C3" w:rsidRPr="00512147" w:rsidRDefault="00AA5C40" w:rsidP="00AA5C40">
            <w:pPr>
              <w:pStyle w:val="20"/>
              <w:shd w:val="clear" w:color="auto" w:fill="auto"/>
              <w:tabs>
                <w:tab w:val="left" w:pos="5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2025 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</w:rPr>
              <w:t>- 0,0 тыс. руб .</w:t>
            </w:r>
          </w:p>
          <w:p w:rsidR="002562A4" w:rsidRPr="00512147" w:rsidRDefault="002562A4" w:rsidP="00AA5C40">
            <w:pPr>
              <w:pStyle w:val="20"/>
              <w:shd w:val="clear" w:color="auto" w:fill="auto"/>
              <w:tabs>
                <w:tab w:val="left" w:pos="5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Подпрограмма «Организация и обеспечение отдыха и оздоровления детей» </w:t>
            </w:r>
            <w:r w:rsidR="00060FF3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27</w:t>
            </w:r>
            <w:r w:rsidR="00060FF3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 </w:t>
            </w:r>
            <w:r w:rsidR="00060FF3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8</w:t>
            </w:r>
            <w:r w:rsidR="00C115A4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22</w:t>
            </w:r>
            <w:r w:rsidR="00060FF3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,18542</w:t>
            </w:r>
            <w:r w:rsidR="00060FF3" w:rsidRPr="00512147">
              <w:rPr>
                <w:rStyle w:val="21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="00E62EB7" w:rsidRPr="00512147">
              <w:rPr>
                <w:rFonts w:ascii="PT Astra Serif" w:hAnsi="PT Astra Serif" w:cs="Arial"/>
                <w:sz w:val="28"/>
                <w:szCs w:val="28"/>
              </w:rPr>
              <w:t>тыс. руб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, в том числе по годам:</w:t>
            </w:r>
          </w:p>
          <w:p w:rsidR="000849C3" w:rsidRPr="00512147" w:rsidRDefault="000849C3" w:rsidP="000849C3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2021 – </w:t>
            </w: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C81F9E"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294</w:t>
            </w:r>
            <w:r w:rsidR="00C81F9E"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74880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руб.;</w:t>
            </w:r>
          </w:p>
          <w:p w:rsidR="000849C3" w:rsidRPr="00512147" w:rsidRDefault="000849C3" w:rsidP="000849C3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2022 – </w:t>
            </w:r>
            <w:r w:rsidR="002E3174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5 629</w:t>
            </w:r>
            <w:r w:rsidR="00B07A56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,</w:t>
            </w:r>
            <w:r w:rsidR="002E3174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40673</w:t>
            </w:r>
            <w:r w:rsidR="00373EF1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руб.;</w:t>
            </w:r>
          </w:p>
          <w:p w:rsidR="000849C3" w:rsidRPr="00512147" w:rsidRDefault="000849C3" w:rsidP="000849C3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2023 – </w:t>
            </w:r>
            <w:r w:rsidR="00B07A56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5 632,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676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 тыс. руб.;</w:t>
            </w:r>
          </w:p>
          <w:p w:rsidR="000849C3" w:rsidRPr="00512147" w:rsidRDefault="000849C3" w:rsidP="000849C3">
            <w:pPr>
              <w:pStyle w:val="20"/>
              <w:shd w:val="clear" w:color="auto" w:fill="auto"/>
              <w:tabs>
                <w:tab w:val="left" w:pos="5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2024 – </w:t>
            </w:r>
            <w:r w:rsidR="00B07A56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5 632,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676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 тыс. руб.;</w:t>
            </w:r>
          </w:p>
          <w:p w:rsidR="00D81412" w:rsidRPr="00512147" w:rsidRDefault="000849C3" w:rsidP="00AA5C40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2025 –</w:t>
            </w:r>
            <w:r w:rsidR="00B07A56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 xml:space="preserve"> 5 632,</w:t>
            </w:r>
            <w:r w:rsidR="00C81F9E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676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</w:t>
            </w:r>
            <w:r w:rsidR="0048529A" w:rsidRPr="00512147">
              <w:rPr>
                <w:rFonts w:ascii="PT Astra Serif" w:hAnsi="PT Astra Serif" w:cs="Arial"/>
                <w:sz w:val="28"/>
                <w:szCs w:val="28"/>
              </w:rPr>
              <w:t xml:space="preserve"> тыс. руб.</w:t>
            </w:r>
          </w:p>
          <w:p w:rsidR="0057066C" w:rsidRPr="00512147" w:rsidRDefault="0057066C" w:rsidP="0057066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средства из бюджета Тульской области</w:t>
            </w:r>
          </w:p>
          <w:p w:rsidR="0057066C" w:rsidRPr="00512147" w:rsidRDefault="0057066C" w:rsidP="0057066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24 674,13608</w:t>
            </w:r>
            <w:r w:rsidRPr="00512147">
              <w:rPr>
                <w:rStyle w:val="21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руб., в том числе по годам:</w:t>
            </w:r>
          </w:p>
          <w:p w:rsidR="0057066C" w:rsidRPr="00512147" w:rsidRDefault="0057066C" w:rsidP="0057066C">
            <w:pPr>
              <w:pStyle w:val="20"/>
              <w:shd w:val="clear" w:color="auto" w:fill="auto"/>
              <w:tabs>
                <w:tab w:val="left" w:pos="5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2021 -4 690,58408 тыс. руб.;</w:t>
            </w:r>
          </w:p>
          <w:p w:rsidR="0057066C" w:rsidRPr="00512147" w:rsidRDefault="0057066C" w:rsidP="0057066C">
            <w:pPr>
              <w:pStyle w:val="20"/>
              <w:shd w:val="clear" w:color="auto" w:fill="auto"/>
              <w:tabs>
                <w:tab w:val="left" w:pos="580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2022 -4 995,88800 тыс. руб.:</w:t>
            </w:r>
          </w:p>
          <w:p w:rsidR="0057066C" w:rsidRPr="00512147" w:rsidRDefault="0057066C" w:rsidP="0057066C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2023 -4 995,88800 тыс. руб.;</w:t>
            </w:r>
          </w:p>
          <w:p w:rsidR="0057066C" w:rsidRPr="00512147" w:rsidRDefault="0057066C" w:rsidP="0057066C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2024 -4 995,88800 тыс. руб.;</w:t>
            </w:r>
          </w:p>
          <w:p w:rsidR="0057066C" w:rsidRPr="00512147" w:rsidRDefault="0057066C" w:rsidP="0057066C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2025- 4 995,88800 тыс. руб.</w:t>
            </w:r>
          </w:p>
          <w:p w:rsidR="00B07A56" w:rsidRPr="00512147" w:rsidRDefault="00B07A56" w:rsidP="00B07A5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средства из бюджета МО Суворовский район</w:t>
            </w:r>
          </w:p>
          <w:p w:rsidR="00B07A56" w:rsidRPr="00512147" w:rsidRDefault="00B07A56" w:rsidP="00B07A5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C115A4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3 148</w:t>
            </w:r>
            <w:r w:rsidR="00060FF3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,04934</w:t>
            </w:r>
            <w:r w:rsidR="00060FF3" w:rsidRPr="00512147">
              <w:rPr>
                <w:rStyle w:val="21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руб., в том числе по годам:</w:t>
            </w:r>
          </w:p>
          <w:p w:rsidR="00B07A56" w:rsidRPr="00512147" w:rsidRDefault="00B07A56" w:rsidP="00B07A56">
            <w:pPr>
              <w:pStyle w:val="20"/>
              <w:shd w:val="clear" w:color="auto" w:fill="auto"/>
              <w:tabs>
                <w:tab w:val="left" w:pos="5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2021 – 604,16472 тыс. руб.;</w:t>
            </w:r>
          </w:p>
          <w:p w:rsidR="00B07A56" w:rsidRPr="00512147" w:rsidRDefault="00B07A56" w:rsidP="00B07A56">
            <w:pPr>
              <w:pStyle w:val="20"/>
              <w:shd w:val="clear" w:color="auto" w:fill="auto"/>
              <w:tabs>
                <w:tab w:val="left" w:pos="587"/>
              </w:tabs>
              <w:spacing w:before="0" w:line="240" w:lineRule="auto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2022 – 633,51873 тыс. руб.;</w:t>
            </w:r>
          </w:p>
          <w:p w:rsidR="00B07A56" w:rsidRPr="00512147" w:rsidRDefault="00B07A56" w:rsidP="00B07A56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2023 – 636,78863 тыс. руб.;</w:t>
            </w:r>
          </w:p>
          <w:p w:rsidR="00B07A56" w:rsidRPr="00512147" w:rsidRDefault="00B07A56" w:rsidP="00B07A56">
            <w:pPr>
              <w:pStyle w:val="20"/>
              <w:shd w:val="clear" w:color="auto" w:fill="auto"/>
              <w:tabs>
                <w:tab w:val="left" w:pos="5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2024 – 636,78863 тыс. руб.;</w:t>
            </w:r>
          </w:p>
          <w:p w:rsidR="00E662BF" w:rsidRPr="00512147" w:rsidRDefault="00B07A56" w:rsidP="00373EF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2025 – 636,78863 тыс. руб.</w:t>
            </w:r>
          </w:p>
        </w:tc>
      </w:tr>
      <w:tr w:rsidR="00AA5C40" w:rsidRPr="00512147" w:rsidTr="00AA5C40">
        <w:trPr>
          <w:trHeight w:val="20"/>
        </w:trPr>
        <w:tc>
          <w:tcPr>
            <w:tcW w:w="3529" w:type="dxa"/>
            <w:shd w:val="clear" w:color="auto" w:fill="FFFFFF"/>
          </w:tcPr>
          <w:p w:rsidR="00E662BF" w:rsidRPr="00512147" w:rsidRDefault="00E662BF" w:rsidP="00F55B8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Ожидаемые результаты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>реализации муниципальной программы и показатели социально-экономической эффективности</w:t>
            </w:r>
          </w:p>
        </w:tc>
        <w:tc>
          <w:tcPr>
            <w:tcW w:w="5870" w:type="dxa"/>
            <w:gridSpan w:val="3"/>
            <w:shd w:val="clear" w:color="auto" w:fill="FFFFFF"/>
            <w:vAlign w:val="bottom"/>
          </w:tcPr>
          <w:p w:rsidR="00E662BF" w:rsidRPr="00512147" w:rsidRDefault="00AA5C40" w:rsidP="00AA5C40">
            <w:pPr>
              <w:pStyle w:val="20"/>
              <w:shd w:val="clear" w:color="auto" w:fill="auto"/>
              <w:tabs>
                <w:tab w:val="left" w:pos="162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- 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 xml:space="preserve">увеличение доли детей в возрасте от 7 до 17 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>лет, вовлеченных в различные формы организованного отдыха и оздоровления, от общего количества детей данной возрастной группы, проживающих на территории Суворовского района до 61,5%;</w:t>
            </w:r>
          </w:p>
          <w:p w:rsidR="00E662BF" w:rsidRPr="00512147" w:rsidRDefault="00AA5C40" w:rsidP="00AA5C40">
            <w:pPr>
              <w:pStyle w:val="20"/>
              <w:shd w:val="clear" w:color="auto" w:fill="auto"/>
              <w:tabs>
                <w:tab w:val="left" w:pos="166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 xml:space="preserve">увеличение доли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 до 80 </w:t>
            </w:r>
            <w:r w:rsidR="00E662BF" w:rsidRPr="00512147">
              <w:rPr>
                <w:rStyle w:val="2MicrosoftSansSerif12pt"/>
                <w:rFonts w:ascii="PT Astra Serif" w:hAnsi="PT Astra Serif" w:cs="Arial"/>
                <w:color w:val="auto"/>
                <w:sz w:val="28"/>
                <w:szCs w:val="28"/>
              </w:rPr>
              <w:t>%;</w:t>
            </w:r>
          </w:p>
          <w:p w:rsidR="00E662BF" w:rsidRPr="00512147" w:rsidRDefault="000849C3" w:rsidP="00AA5C40">
            <w:pPr>
              <w:pStyle w:val="20"/>
              <w:shd w:val="clear" w:color="auto" w:fill="auto"/>
              <w:tabs>
                <w:tab w:val="left" w:pos="144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  <w:r w:rsidR="00E662BF" w:rsidRPr="00512147">
              <w:rPr>
                <w:rFonts w:ascii="PT Astra Serif" w:hAnsi="PT Astra Serif" w:cs="Arial"/>
                <w:sz w:val="28"/>
                <w:szCs w:val="28"/>
              </w:rPr>
              <w:t>достижение эффективности проведения оздоровительной работы в летний период до 100%</w:t>
            </w:r>
          </w:p>
        </w:tc>
      </w:tr>
    </w:tbl>
    <w:p w:rsidR="00E662BF" w:rsidRPr="00512147" w:rsidRDefault="00E662BF" w:rsidP="00F55B8D">
      <w:pPr>
        <w:spacing w:after="0" w:line="240" w:lineRule="auto"/>
        <w:ind w:firstLine="709"/>
        <w:rPr>
          <w:rFonts w:ascii="PT Astra Serif" w:hAnsi="PT Astra Serif" w:cs="Arial"/>
          <w:sz w:val="28"/>
          <w:szCs w:val="28"/>
        </w:rPr>
      </w:pPr>
    </w:p>
    <w:p w:rsidR="00FE1EBF" w:rsidRPr="00512147" w:rsidRDefault="00AF6A5B" w:rsidP="00F55B8D">
      <w:pPr>
        <w:pStyle w:val="32"/>
        <w:shd w:val="clear" w:color="auto" w:fill="auto"/>
        <w:tabs>
          <w:tab w:val="left" w:pos="1538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bookmarkStart w:id="3" w:name="bookmark4"/>
      <w:r w:rsidRPr="00512147">
        <w:rPr>
          <w:rFonts w:ascii="PT Astra Serif" w:hAnsi="PT Astra Serif" w:cs="Arial"/>
          <w:sz w:val="28"/>
          <w:szCs w:val="28"/>
        </w:rPr>
        <w:t xml:space="preserve">1. </w:t>
      </w:r>
      <w:r w:rsidR="00FE1EBF" w:rsidRPr="00512147">
        <w:rPr>
          <w:rFonts w:ascii="PT Astra Serif" w:hAnsi="PT Astra Serif" w:cs="Arial"/>
          <w:sz w:val="28"/>
          <w:szCs w:val="28"/>
        </w:rPr>
        <w:t>Характеристика текущего состояния, основные показатели, основные проблемы социальной сферы социально-экономического развития</w:t>
      </w:r>
      <w:bookmarkEnd w:id="3"/>
    </w:p>
    <w:p w:rsidR="00F55B8D" w:rsidRPr="00512147" w:rsidRDefault="00F55B8D" w:rsidP="00F55B8D">
      <w:pPr>
        <w:pStyle w:val="32"/>
        <w:shd w:val="clear" w:color="auto" w:fill="auto"/>
        <w:tabs>
          <w:tab w:val="left" w:pos="1538"/>
        </w:tabs>
        <w:spacing w:before="0" w:line="240" w:lineRule="auto"/>
        <w:ind w:firstLine="709"/>
        <w:jc w:val="left"/>
        <w:rPr>
          <w:rFonts w:ascii="PT Astra Serif" w:hAnsi="PT Astra Serif" w:cs="Arial"/>
          <w:sz w:val="28"/>
          <w:szCs w:val="28"/>
        </w:rPr>
      </w:pPr>
    </w:p>
    <w:p w:rsidR="00FE1EBF" w:rsidRPr="00512147" w:rsidRDefault="00FE1EBF" w:rsidP="00F55B8D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По данным территориального органа Федеральной службы государственной статистики по Тульской области, численность постоянного населения Суворовского района на 1 января 2021 года составила 33 217 чел. Основная причина сокращения численности населения - высокая естественная убыль населения, которая обусловлена высокой смертностью и низкой рождаемостью.</w:t>
      </w:r>
    </w:p>
    <w:p w:rsidR="00FE1EBF" w:rsidRPr="00512147" w:rsidRDefault="00FE1EBF" w:rsidP="00F55B8D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В условиях неблагоприятной демографической ситуации создание условий для повышения качества жизни семей с детьми является одним из приоритетных направлений социальной политики в Суворовском районе.</w:t>
      </w:r>
    </w:p>
    <w:p w:rsidR="00FE1EBF" w:rsidRPr="00512147" w:rsidRDefault="00FE1EBF" w:rsidP="00F55B8D">
      <w:pPr>
        <w:pStyle w:val="20"/>
        <w:shd w:val="clear" w:color="auto" w:fill="auto"/>
        <w:tabs>
          <w:tab w:val="left" w:pos="6370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В районе действует сеть учреждений социального обслуживания семей с детьми, провод</w:t>
      </w:r>
      <w:r w:rsidR="00F55B8D" w:rsidRPr="00512147">
        <w:rPr>
          <w:rFonts w:ascii="PT Astra Serif" w:hAnsi="PT Astra Serif" w:cs="Arial"/>
          <w:sz w:val="28"/>
          <w:szCs w:val="28"/>
        </w:rPr>
        <w:t xml:space="preserve">ятся мероприятия по комплексной </w:t>
      </w:r>
      <w:r w:rsidRPr="00512147">
        <w:rPr>
          <w:rFonts w:ascii="PT Astra Serif" w:hAnsi="PT Astra Serif" w:cs="Arial"/>
          <w:sz w:val="28"/>
          <w:szCs w:val="28"/>
        </w:rPr>
        <w:t>модернизации и развитию</w:t>
      </w:r>
    </w:p>
    <w:p w:rsidR="00FE1EBF" w:rsidRPr="00512147" w:rsidRDefault="00FE1EBF" w:rsidP="00F55B8D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инфраструктуры социального обслуживания семьи и детей, применяются новые социальные технологии.</w:t>
      </w:r>
    </w:p>
    <w:p w:rsidR="00FE1EBF" w:rsidRPr="00512147" w:rsidRDefault="00FE1EBF" w:rsidP="00F55B8D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Повышение статуса и ценности семьи в обществе, роли материнства и отцовства в воспитании подрастающего поколения является непременным условием для полноценного развития детей. Мероприятия, направленные на поддержку воспитательного потенциала семьи и ее социализирующей функции, способствуют укреплению института семьи, устранению таких асоциальных явлений, как социальное сиротство и безнадзорность несовершеннолетних.</w:t>
      </w:r>
    </w:p>
    <w:p w:rsidR="00FE1EBF" w:rsidRPr="00512147" w:rsidRDefault="00FE1EBF" w:rsidP="00F55B8D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В Суворовском районе сложилась межведомственная система, направленная на улучшение положения детей, следствием чего является тенденция к сокращению количества безнадзорных детей.</w:t>
      </w:r>
    </w:p>
    <w:p w:rsidR="00FE1EBF" w:rsidRPr="00512147" w:rsidRDefault="00FE1EBF" w:rsidP="00F55B8D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Важную роль в системе поддержки семей с детьми играют мероприятия по организации отдыха и оздоровления детей.</w:t>
      </w:r>
    </w:p>
    <w:p w:rsidR="00FE1EBF" w:rsidRPr="00512147" w:rsidRDefault="00FE1EBF" w:rsidP="00F55B8D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Вместе с тем, наиболее важной проблемой детства остается социальное </w:t>
      </w:r>
      <w:r w:rsidRPr="00512147">
        <w:rPr>
          <w:rFonts w:ascii="PT Astra Serif" w:hAnsi="PT Astra Serif" w:cs="Arial"/>
          <w:sz w:val="28"/>
          <w:szCs w:val="28"/>
        </w:rPr>
        <w:lastRenderedPageBreak/>
        <w:t>сиротство. В связи с этим требуется совершенствование межведомственного механизма по профилактике семейного неблагополучия, созданию условий для внедрения в практику учреждений социального обслуживания семьи и детей современных социальных технологий.</w:t>
      </w:r>
    </w:p>
    <w:p w:rsidR="00FE1EBF" w:rsidRPr="00512147" w:rsidRDefault="00FE1EBF" w:rsidP="00F55B8D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Накопленный опыт управления в сфере демографической политики, сохраняющиеся позитивные тенденции, сложившиеся в результате реализации демографической политики, подтверждают целесообразность и необходимость применения комплексного подхода к осуществлению мер демографического развития области и системного решения демографических задач в их взаимосвязи на основе программно-целевого метода.</w:t>
      </w:r>
    </w:p>
    <w:p w:rsidR="00FE1EBF" w:rsidRPr="00512147" w:rsidRDefault="00FE1EBF" w:rsidP="00F55B8D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Программа направлена на решение основных задач социально- экономического развития Суворовского района в сфере демографической политики, в том числе на разработку реализацию комплекса мероприятий по улучшению демографической ситуации в Суворовском районе.</w:t>
      </w:r>
    </w:p>
    <w:p w:rsidR="00FE1EBF" w:rsidRPr="00512147" w:rsidRDefault="00FE1EBF" w:rsidP="00F55B8D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В результате реализации Программы ожидается сокращение темпа естественной убыли, стабилизация численности населения, создание условий для ее последующего роста за счет повышения рождаемости, снижения смертности.</w:t>
      </w:r>
    </w:p>
    <w:p w:rsidR="00E662BF" w:rsidRPr="00512147" w:rsidRDefault="00E662BF" w:rsidP="00F55B8D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F6A5B" w:rsidRPr="00512147" w:rsidRDefault="00AF6A5B" w:rsidP="00F55B8D">
      <w:pPr>
        <w:pStyle w:val="32"/>
        <w:shd w:val="clear" w:color="auto" w:fill="auto"/>
        <w:tabs>
          <w:tab w:val="left" w:pos="3012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bookmarkStart w:id="4" w:name="bookmark5"/>
      <w:r w:rsidRPr="00512147">
        <w:rPr>
          <w:rFonts w:ascii="PT Astra Serif" w:hAnsi="PT Astra Serif" w:cs="Arial"/>
          <w:sz w:val="28"/>
          <w:szCs w:val="28"/>
        </w:rPr>
        <w:t>2. Цели и задачи муниципальной Программы</w:t>
      </w:r>
      <w:bookmarkEnd w:id="4"/>
    </w:p>
    <w:p w:rsidR="00F55B8D" w:rsidRPr="00512147" w:rsidRDefault="00F55B8D" w:rsidP="00F55B8D">
      <w:pPr>
        <w:pStyle w:val="32"/>
        <w:shd w:val="clear" w:color="auto" w:fill="auto"/>
        <w:tabs>
          <w:tab w:val="left" w:pos="3012"/>
        </w:tabs>
        <w:spacing w:before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55B8D" w:rsidRPr="00512147" w:rsidRDefault="00F55B8D" w:rsidP="00F55B8D">
      <w:pPr>
        <w:pStyle w:val="20"/>
        <w:shd w:val="clear" w:color="auto" w:fill="auto"/>
        <w:tabs>
          <w:tab w:val="left" w:pos="4836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Целями Программы являются:</w:t>
      </w:r>
    </w:p>
    <w:p w:rsidR="00AF6A5B" w:rsidRPr="00512147" w:rsidRDefault="00AF6A5B" w:rsidP="00F55B8D">
      <w:pPr>
        <w:pStyle w:val="20"/>
        <w:shd w:val="clear" w:color="auto" w:fill="auto"/>
        <w:tabs>
          <w:tab w:val="left" w:pos="4836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снижение естественной убыли населения</w:t>
      </w:r>
    </w:p>
    <w:p w:rsidR="00AF6A5B" w:rsidRPr="00512147" w:rsidRDefault="00AF6A5B" w:rsidP="00F55B8D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Суворовского района; улучшение демографической ситуации и поддержка семей, воспитывающих детей, в Суворовском районе.</w:t>
      </w:r>
    </w:p>
    <w:p w:rsidR="00AF6A5B" w:rsidRPr="00512147" w:rsidRDefault="00AF6A5B" w:rsidP="00F55B8D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Задачи муниципальной программы: организация и проведение мероприятий по укреплению института семьи и повышению статуса семьи в обществе; создание условий для повышения рождаемости и поддержка семей, воспитывающих детей; обеспечение доступности оздоровительных услуг для детей, проживающих на территории Суворовского района и обеспечение в первоочередном порядке отдыха и оздоровления детей, находящихся в трудной жизненной ситуации.</w:t>
      </w:r>
    </w:p>
    <w:p w:rsidR="00AF6A5B" w:rsidRPr="00512147" w:rsidRDefault="00AF6A5B" w:rsidP="00F55B8D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</w:p>
    <w:p w:rsidR="00AF6A5B" w:rsidRPr="00512147" w:rsidRDefault="00AF6A5B" w:rsidP="00F55B8D">
      <w:pPr>
        <w:pStyle w:val="32"/>
        <w:shd w:val="clear" w:color="auto" w:fill="auto"/>
        <w:tabs>
          <w:tab w:val="left" w:pos="2272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bookmarkStart w:id="5" w:name="bookmark6"/>
      <w:r w:rsidRPr="00512147">
        <w:rPr>
          <w:rFonts w:ascii="PT Astra Serif" w:hAnsi="PT Astra Serif" w:cs="Arial"/>
          <w:sz w:val="28"/>
          <w:szCs w:val="28"/>
        </w:rPr>
        <w:t>3. Этапы и сроки реализации муниципальной программы</w:t>
      </w:r>
      <w:bookmarkEnd w:id="5"/>
    </w:p>
    <w:p w:rsidR="00AF6A5B" w:rsidRPr="00512147" w:rsidRDefault="00AF6A5B" w:rsidP="00F55B8D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</w:p>
    <w:p w:rsidR="00AF6A5B" w:rsidRPr="00512147" w:rsidRDefault="00AF6A5B" w:rsidP="00F55B8D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Действие Программы рассчитано на 5 лет.</w:t>
      </w:r>
    </w:p>
    <w:p w:rsidR="00F55B8D" w:rsidRPr="00512147" w:rsidRDefault="00AF6A5B" w:rsidP="009340DA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В период исполнения муниципальной Программы может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 экономического развития области.</w:t>
      </w:r>
    </w:p>
    <w:p w:rsidR="00512147" w:rsidRDefault="00512147" w:rsidP="009340DA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br w:type="page"/>
      </w:r>
    </w:p>
    <w:p w:rsidR="00F55B8D" w:rsidRPr="00512147" w:rsidRDefault="00A66EAF" w:rsidP="00F55B8D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lastRenderedPageBreak/>
        <w:t>Приложение</w:t>
      </w:r>
      <w:r w:rsidR="00026BA6" w:rsidRPr="00512147">
        <w:rPr>
          <w:rFonts w:ascii="PT Astra Serif" w:hAnsi="PT Astra Serif" w:cs="Arial"/>
          <w:sz w:val="28"/>
          <w:szCs w:val="28"/>
        </w:rPr>
        <w:t xml:space="preserve"> 1</w:t>
      </w:r>
    </w:p>
    <w:p w:rsidR="00F55B8D" w:rsidRPr="00512147" w:rsidRDefault="00A66EAF" w:rsidP="00F55B8D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к муниципальной программе</w:t>
      </w:r>
    </w:p>
    <w:p w:rsidR="00F55B8D" w:rsidRPr="00512147" w:rsidRDefault="00F55B8D" w:rsidP="00F55B8D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«Улучшение демографической ситуации</w:t>
      </w:r>
    </w:p>
    <w:p w:rsidR="00F55B8D" w:rsidRPr="00512147" w:rsidRDefault="00F55B8D" w:rsidP="00F55B8D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 и поддержка семей, воспитывающих</w:t>
      </w:r>
    </w:p>
    <w:p w:rsidR="008907ED" w:rsidRPr="00512147" w:rsidRDefault="00F55B8D" w:rsidP="00F55B8D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 детей в Суворовском районе»</w:t>
      </w:r>
    </w:p>
    <w:p w:rsidR="00F55B8D" w:rsidRPr="00512147" w:rsidRDefault="00F55B8D" w:rsidP="00F55B8D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F55B8D" w:rsidRPr="00512147" w:rsidRDefault="00F55B8D" w:rsidP="00F55B8D">
      <w:pPr>
        <w:pStyle w:val="32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bookmarkStart w:id="6" w:name="bookmark7"/>
      <w:r w:rsidRPr="00512147">
        <w:rPr>
          <w:rFonts w:ascii="PT Astra Serif" w:hAnsi="PT Astra Serif" w:cs="Arial"/>
          <w:sz w:val="28"/>
          <w:szCs w:val="28"/>
        </w:rPr>
        <w:t>Подпрограмма 1</w:t>
      </w:r>
      <w:bookmarkEnd w:id="6"/>
    </w:p>
    <w:p w:rsidR="00F55B8D" w:rsidRPr="00512147" w:rsidRDefault="00F55B8D" w:rsidP="00F55B8D">
      <w:pPr>
        <w:pStyle w:val="30"/>
        <w:shd w:val="clear" w:color="auto" w:fill="auto"/>
        <w:spacing w:after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«Улучшение демографической ситуации и поддержка семей, воспитывающих детей в Суворовском районе»</w:t>
      </w:r>
    </w:p>
    <w:p w:rsidR="00F55B8D" w:rsidRPr="00512147" w:rsidRDefault="00F55B8D" w:rsidP="00026BA6">
      <w:pPr>
        <w:pStyle w:val="30"/>
        <w:shd w:val="clear" w:color="auto" w:fill="auto"/>
        <w:spacing w:after="0" w:line="240" w:lineRule="auto"/>
        <w:ind w:firstLine="709"/>
        <w:jc w:val="left"/>
        <w:rPr>
          <w:rFonts w:ascii="PT Astra Serif" w:hAnsi="PT Astra Serif" w:cs="Arial"/>
          <w:sz w:val="28"/>
          <w:szCs w:val="28"/>
        </w:rPr>
      </w:pPr>
    </w:p>
    <w:p w:rsidR="00F55B8D" w:rsidRPr="00512147" w:rsidRDefault="00F55B8D" w:rsidP="00F55B8D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bookmarkStart w:id="7" w:name="bookmark8"/>
      <w:r w:rsidRPr="00512147">
        <w:rPr>
          <w:rFonts w:ascii="PT Astra Serif" w:hAnsi="PT Astra Serif" w:cs="Arial"/>
          <w:b/>
          <w:sz w:val="28"/>
          <w:szCs w:val="28"/>
        </w:rPr>
        <w:t>Паспорт подпрограммы</w:t>
      </w:r>
      <w:bookmarkEnd w:id="7"/>
    </w:p>
    <w:p w:rsidR="008907ED" w:rsidRPr="00512147" w:rsidRDefault="008907ED" w:rsidP="00F55B8D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tbl>
      <w:tblPr>
        <w:tblW w:w="935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7"/>
        <w:gridCol w:w="4810"/>
      </w:tblGrid>
      <w:tr w:rsidR="00F55B8D" w:rsidRPr="00512147" w:rsidTr="00B23FB1">
        <w:trPr>
          <w:trHeight w:val="2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B8D" w:rsidRPr="00512147" w:rsidRDefault="00F55B8D" w:rsidP="00026BA6">
            <w:pPr>
              <w:pStyle w:val="20"/>
              <w:shd w:val="clear" w:color="auto" w:fill="auto"/>
              <w:spacing w:before="0" w:line="260" w:lineRule="exact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B8D" w:rsidRPr="00512147" w:rsidRDefault="00F55B8D" w:rsidP="00026BA6">
            <w:pPr>
              <w:pStyle w:val="20"/>
              <w:shd w:val="clear" w:color="auto" w:fill="auto"/>
              <w:spacing w:before="0" w:line="295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Улучшение демографической ситуации и поддержка семей, воспитывающих детей в Суворовском районе</w:t>
            </w:r>
          </w:p>
        </w:tc>
      </w:tr>
      <w:tr w:rsidR="00F55B8D" w:rsidRPr="00512147" w:rsidTr="00B23FB1">
        <w:trPr>
          <w:trHeight w:val="2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B8D" w:rsidRPr="00512147" w:rsidRDefault="00F55B8D" w:rsidP="00026BA6">
            <w:pPr>
              <w:pStyle w:val="20"/>
              <w:shd w:val="clear" w:color="auto" w:fill="auto"/>
              <w:spacing w:before="0" w:line="295" w:lineRule="exact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B8D" w:rsidRPr="00512147" w:rsidRDefault="00F55B8D" w:rsidP="00026BA6">
            <w:pPr>
              <w:pStyle w:val="20"/>
              <w:shd w:val="clear" w:color="auto" w:fill="auto"/>
              <w:spacing w:before="0" w:line="295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Управление образования, культуры, молодежи и спорта администрация муниципального образования Суворовский район.</w:t>
            </w:r>
          </w:p>
        </w:tc>
      </w:tr>
      <w:tr w:rsidR="00F55B8D" w:rsidRPr="00512147" w:rsidTr="00B23FB1">
        <w:trPr>
          <w:trHeight w:val="2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B8D" w:rsidRPr="00512147" w:rsidRDefault="00F55B8D" w:rsidP="00026BA6">
            <w:pPr>
              <w:pStyle w:val="20"/>
              <w:shd w:val="clear" w:color="auto" w:fill="auto"/>
              <w:spacing w:before="0" w:line="260" w:lineRule="exact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B8D" w:rsidRPr="00512147" w:rsidRDefault="00F55B8D" w:rsidP="00026BA6">
            <w:pPr>
              <w:pStyle w:val="20"/>
              <w:shd w:val="clear" w:color="auto" w:fill="auto"/>
              <w:spacing w:before="0" w:line="299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Администрация муниципального образования Суворовский район, территориальный отдел по Суворовскому району министерства труда и социальной защиты Тульской области (по согласованию), отдел ЗАГС администрации муниципального образования Суворовский район</w:t>
            </w:r>
          </w:p>
        </w:tc>
      </w:tr>
      <w:tr w:rsidR="00F55B8D" w:rsidRPr="00512147" w:rsidTr="00B23FB1">
        <w:trPr>
          <w:trHeight w:val="2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B8D" w:rsidRPr="00512147" w:rsidRDefault="00F55B8D" w:rsidP="00026BA6">
            <w:pPr>
              <w:pStyle w:val="20"/>
              <w:shd w:val="clear" w:color="auto" w:fill="auto"/>
              <w:spacing w:before="0" w:line="260" w:lineRule="exact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Цели подпрограммы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B8D" w:rsidRPr="00512147" w:rsidRDefault="00F55B8D" w:rsidP="00026BA6">
            <w:pPr>
              <w:pStyle w:val="20"/>
              <w:shd w:val="clear" w:color="auto" w:fill="auto"/>
              <w:spacing w:before="0" w:line="302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снижение естественной убыли населения Суворовского района</w:t>
            </w:r>
          </w:p>
        </w:tc>
      </w:tr>
      <w:tr w:rsidR="00F55B8D" w:rsidRPr="00512147" w:rsidTr="00B23FB1">
        <w:trPr>
          <w:trHeight w:val="2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B8D" w:rsidRPr="00512147" w:rsidRDefault="00F55B8D" w:rsidP="00026BA6">
            <w:pPr>
              <w:pStyle w:val="20"/>
              <w:shd w:val="clear" w:color="auto" w:fill="auto"/>
              <w:spacing w:before="0" w:line="260" w:lineRule="exact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Задачи подпрограммы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B8D" w:rsidRPr="00512147" w:rsidRDefault="00F55B8D" w:rsidP="00026BA6">
            <w:pPr>
              <w:pStyle w:val="20"/>
              <w:shd w:val="clear" w:color="auto" w:fill="auto"/>
              <w:spacing w:before="0" w:line="302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организация и проведение мероприятий по укреплению института семьи и повышению статуса семьи в обществе</w:t>
            </w:r>
          </w:p>
        </w:tc>
      </w:tr>
      <w:tr w:rsidR="00F55B8D" w:rsidRPr="00512147" w:rsidTr="00B23FB1">
        <w:trPr>
          <w:trHeight w:val="2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B8D" w:rsidRPr="00512147" w:rsidRDefault="00F55B8D" w:rsidP="00026BA6">
            <w:pPr>
              <w:pStyle w:val="20"/>
              <w:shd w:val="clear" w:color="auto" w:fill="auto"/>
              <w:spacing w:before="0" w:line="260" w:lineRule="exact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B8D" w:rsidRPr="00512147" w:rsidRDefault="00F55B8D" w:rsidP="00026BA6">
            <w:pPr>
              <w:pStyle w:val="20"/>
              <w:shd w:val="clear" w:color="auto" w:fill="auto"/>
              <w:spacing w:before="0" w:line="299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 доля детей в возрасте от 7 до 17 лет, вовлеченных в различные формы организованного отдыха и оздоровления, от общего количества детей данной возрастной группы, проживающих на территории - Суворовского района</w:t>
            </w:r>
          </w:p>
        </w:tc>
      </w:tr>
      <w:tr w:rsidR="00F55B8D" w:rsidRPr="00512147" w:rsidTr="00B23FB1">
        <w:trPr>
          <w:trHeight w:val="2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B8D" w:rsidRPr="00512147" w:rsidRDefault="00F55B8D" w:rsidP="00026BA6">
            <w:pPr>
              <w:pStyle w:val="20"/>
              <w:shd w:val="clear" w:color="auto" w:fill="auto"/>
              <w:spacing w:before="0" w:line="302" w:lineRule="exact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B8D" w:rsidRPr="00512147" w:rsidRDefault="000849C3" w:rsidP="00026BA6">
            <w:pPr>
              <w:pStyle w:val="20"/>
              <w:shd w:val="clear" w:color="auto" w:fill="auto"/>
              <w:spacing w:before="0" w:line="2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2021-2025</w:t>
            </w:r>
            <w:r w:rsidR="00F55B8D" w:rsidRPr="00512147">
              <w:rPr>
                <w:rFonts w:ascii="PT Astra Serif" w:hAnsi="PT Astra Serif" w:cs="Arial"/>
                <w:sz w:val="28"/>
                <w:szCs w:val="28"/>
              </w:rPr>
              <w:t xml:space="preserve"> годы</w:t>
            </w:r>
          </w:p>
        </w:tc>
      </w:tr>
      <w:tr w:rsidR="00F55B8D" w:rsidRPr="00512147" w:rsidTr="00B23FB1">
        <w:trPr>
          <w:trHeight w:val="2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B8D" w:rsidRPr="00512147" w:rsidRDefault="00F55B8D" w:rsidP="00026BA6">
            <w:pPr>
              <w:pStyle w:val="20"/>
              <w:shd w:val="clear" w:color="auto" w:fill="auto"/>
              <w:spacing w:before="0" w:line="299" w:lineRule="exact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Объемы финансирования подпрограммы, в том числе по годам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B8D" w:rsidRPr="00512147" w:rsidRDefault="00F55B8D" w:rsidP="00026BA6">
            <w:pPr>
              <w:pStyle w:val="20"/>
              <w:shd w:val="clear" w:color="auto" w:fill="auto"/>
              <w:spacing w:before="0" w:line="299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Общий объем финансирования подпрограммы 0,0 тыс. руб. из местного бюджета, в том числе по годам:</w:t>
            </w:r>
          </w:p>
          <w:p w:rsidR="000849C3" w:rsidRPr="00512147" w:rsidRDefault="000849C3" w:rsidP="00026BA6">
            <w:pPr>
              <w:pStyle w:val="20"/>
              <w:shd w:val="clear" w:color="auto" w:fill="auto"/>
              <w:tabs>
                <w:tab w:val="left" w:pos="583"/>
              </w:tabs>
              <w:spacing w:before="0" w:line="299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2021 - 0,0 тыс. руб.;</w:t>
            </w:r>
          </w:p>
          <w:p w:rsidR="000849C3" w:rsidRPr="00512147" w:rsidRDefault="009E7135" w:rsidP="00026BA6">
            <w:pPr>
              <w:pStyle w:val="20"/>
              <w:shd w:val="clear" w:color="auto" w:fill="auto"/>
              <w:tabs>
                <w:tab w:val="left" w:pos="583"/>
              </w:tabs>
              <w:spacing w:before="0" w:line="299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>2022</w:t>
            </w:r>
            <w:r w:rsidR="00026BA6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55B8D" w:rsidRPr="00512147">
              <w:rPr>
                <w:rFonts w:ascii="PT Astra Serif" w:hAnsi="PT Astra Serif" w:cs="Arial"/>
                <w:sz w:val="28"/>
                <w:szCs w:val="28"/>
              </w:rPr>
              <w:t>- 0,0 тыс. руб.;</w:t>
            </w:r>
          </w:p>
          <w:p w:rsidR="00F55B8D" w:rsidRPr="00512147" w:rsidRDefault="009E7135" w:rsidP="00026BA6">
            <w:pPr>
              <w:pStyle w:val="20"/>
              <w:shd w:val="clear" w:color="auto" w:fill="auto"/>
              <w:tabs>
                <w:tab w:val="left" w:pos="580"/>
              </w:tabs>
              <w:spacing w:before="0" w:line="299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026BA6" w:rsidRPr="00512147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026BA6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55B8D" w:rsidRPr="00512147">
              <w:rPr>
                <w:rFonts w:ascii="PT Astra Serif" w:hAnsi="PT Astra Serif" w:cs="Arial"/>
                <w:sz w:val="28"/>
                <w:szCs w:val="28"/>
              </w:rPr>
              <w:t>- 0,0 тыс. руб.;</w:t>
            </w:r>
          </w:p>
          <w:p w:rsidR="00F55B8D" w:rsidRPr="00512147" w:rsidRDefault="00026BA6" w:rsidP="00026BA6">
            <w:pPr>
              <w:pStyle w:val="20"/>
              <w:shd w:val="clear" w:color="auto" w:fill="auto"/>
              <w:tabs>
                <w:tab w:val="left" w:pos="587"/>
              </w:tabs>
              <w:spacing w:before="0" w:line="299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9E7135"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55B8D" w:rsidRPr="00512147">
              <w:rPr>
                <w:rFonts w:ascii="PT Astra Serif" w:hAnsi="PT Astra Serif" w:cs="Arial"/>
                <w:sz w:val="28"/>
                <w:szCs w:val="28"/>
              </w:rPr>
              <w:t>- 0,0 тыс. руб.;</w:t>
            </w:r>
          </w:p>
          <w:p w:rsidR="00F55B8D" w:rsidRPr="00512147" w:rsidRDefault="00026BA6" w:rsidP="009E7135">
            <w:pPr>
              <w:pStyle w:val="20"/>
              <w:shd w:val="clear" w:color="auto" w:fill="auto"/>
              <w:tabs>
                <w:tab w:val="left" w:pos="587"/>
              </w:tabs>
              <w:spacing w:before="0" w:line="299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9E7135" w:rsidRPr="00512147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55B8D" w:rsidRPr="00512147">
              <w:rPr>
                <w:rFonts w:ascii="PT Astra Serif" w:hAnsi="PT Astra Serif" w:cs="Arial"/>
                <w:sz w:val="28"/>
                <w:szCs w:val="28"/>
              </w:rPr>
              <w:t>- 0,0 тыс. руб.;</w:t>
            </w:r>
          </w:p>
        </w:tc>
      </w:tr>
      <w:tr w:rsidR="000849C3" w:rsidRPr="00512147" w:rsidTr="00B23FB1">
        <w:trPr>
          <w:gridAfter w:val="1"/>
          <w:wAfter w:w="4810" w:type="dxa"/>
          <w:trHeight w:val="2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9C3" w:rsidRPr="00512147" w:rsidRDefault="000849C3" w:rsidP="00026BA6">
            <w:pPr>
              <w:pStyle w:val="20"/>
              <w:spacing w:before="0" w:line="299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B23FB1" w:rsidRPr="00512147" w:rsidTr="00B23FB1">
        <w:trPr>
          <w:trHeight w:val="2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FB1" w:rsidRPr="00512147" w:rsidRDefault="00B23FB1" w:rsidP="00026BA6">
            <w:pPr>
              <w:pStyle w:val="20"/>
              <w:shd w:val="clear" w:color="auto" w:fill="auto"/>
              <w:spacing w:before="0" w:line="299" w:lineRule="exact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Ожидаемые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FB1" w:rsidRPr="00512147" w:rsidRDefault="00B23FB1" w:rsidP="00026BA6">
            <w:pPr>
              <w:pStyle w:val="20"/>
              <w:shd w:val="clear" w:color="auto" w:fill="auto"/>
              <w:spacing w:before="0" w:line="299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доля детей в возрасте от 7 до 17 лет, вовлеченных в различные формы организованного отдыха и оздоровления, от общего количества детей данной возрастной группы, проживающих на территории Суворовского районе не менее 61,5 %</w:t>
            </w:r>
          </w:p>
        </w:tc>
      </w:tr>
    </w:tbl>
    <w:p w:rsidR="00B23FB1" w:rsidRPr="00512147" w:rsidRDefault="00B23FB1" w:rsidP="009340DA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B23FB1" w:rsidRPr="00512147" w:rsidRDefault="00B23FB1" w:rsidP="00026BA6">
      <w:pPr>
        <w:pStyle w:val="32"/>
        <w:shd w:val="clear" w:color="auto" w:fill="auto"/>
        <w:tabs>
          <w:tab w:val="left" w:pos="1218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bookmarkStart w:id="8" w:name="bookmark9"/>
      <w:r w:rsidRPr="00512147">
        <w:rPr>
          <w:rFonts w:ascii="PT Astra Serif" w:hAnsi="PT Astra Serif" w:cs="Arial"/>
          <w:sz w:val="28"/>
          <w:szCs w:val="28"/>
        </w:rPr>
        <w:t>1. Характеристика текущего состояния, основные показатели, основные</w:t>
      </w:r>
      <w:bookmarkEnd w:id="8"/>
      <w:r w:rsidRPr="00512147">
        <w:rPr>
          <w:rFonts w:ascii="PT Astra Serif" w:hAnsi="PT Astra Serif" w:cs="Arial"/>
          <w:sz w:val="28"/>
          <w:szCs w:val="28"/>
        </w:rPr>
        <w:t xml:space="preserve"> проблемы социальной сферы социально-экономического развития муниципального образования Суворовский район</w:t>
      </w:r>
    </w:p>
    <w:p w:rsidR="00B23FB1" w:rsidRPr="00512147" w:rsidRDefault="00B23FB1" w:rsidP="00026BA6">
      <w:pPr>
        <w:pStyle w:val="32"/>
        <w:shd w:val="clear" w:color="auto" w:fill="auto"/>
        <w:tabs>
          <w:tab w:val="left" w:pos="1218"/>
        </w:tabs>
        <w:spacing w:before="0" w:line="240" w:lineRule="auto"/>
        <w:ind w:firstLine="709"/>
        <w:jc w:val="left"/>
        <w:rPr>
          <w:rFonts w:ascii="PT Astra Serif" w:hAnsi="PT Astra Serif" w:cs="Arial"/>
          <w:sz w:val="28"/>
          <w:szCs w:val="28"/>
        </w:rPr>
      </w:pPr>
    </w:p>
    <w:p w:rsidR="00B23FB1" w:rsidRPr="00512147" w:rsidRDefault="00B23FB1" w:rsidP="00026BA6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Демографическое развитие Суворовского района характеризуется рядом неблагоприятных факторов. По данным территориального органа Федеральной службы государственной статистики по Тульской области, численность постоянного населения района на 1 января 2019 года составила 34 075 чел. Основная причина сокращения численности населения - высокая естественная убыль населения, которая обусловлена высокой смертностью и низкой рождаемостью.</w:t>
      </w:r>
    </w:p>
    <w:p w:rsidR="00B23FB1" w:rsidRPr="00512147" w:rsidRDefault="00B23FB1" w:rsidP="00026BA6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Нестабильность брака, снижение статуса института семьи в обществе, распространение девиаций в молодежной среде негативно отражается на показателях рождаемости.</w:t>
      </w:r>
    </w:p>
    <w:p w:rsidR="00B23FB1" w:rsidRPr="00512147" w:rsidRDefault="00B23FB1" w:rsidP="00026BA6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Основными причинами смертности населения области являются болезни системы кровообращения, новообразования, болезни органов дыхания и пищеварения. Неблагоприятная динамика демографических процессов обусловлена чрезмерно высоким уровнем смертности населения за счет высокой доли населения старших возрастов.</w:t>
      </w:r>
    </w:p>
    <w:p w:rsidR="00B23FB1" w:rsidRPr="00512147" w:rsidRDefault="00B23FB1" w:rsidP="00026BA6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В районе действует сеть учреждений социального обслуживания семей с детьми, проводятся мероприятия по комплексной модернизации и развитию инфраструктуры социального обслуживания семьи и детей, применяются новые социальные технологии.</w:t>
      </w:r>
    </w:p>
    <w:p w:rsidR="00B23FB1" w:rsidRPr="00512147" w:rsidRDefault="00B23FB1" w:rsidP="00026BA6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Программа направлена на решение основных задач социально- экономического развития Суворовского района в сфере демографической политики, в том числе на разработку реализацию комплекса мероприятий по улучшению демографической ситуации в Суворовском районе.</w:t>
      </w:r>
    </w:p>
    <w:p w:rsidR="00B23FB1" w:rsidRPr="00512147" w:rsidRDefault="00B23FB1" w:rsidP="00026BA6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</w:p>
    <w:p w:rsidR="00B23FB1" w:rsidRPr="00512147" w:rsidRDefault="00B23FB1" w:rsidP="00026BA6">
      <w:pPr>
        <w:pStyle w:val="32"/>
        <w:shd w:val="clear" w:color="auto" w:fill="auto"/>
        <w:tabs>
          <w:tab w:val="left" w:pos="3616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bookmarkStart w:id="9" w:name="bookmark10"/>
      <w:r w:rsidRPr="00512147">
        <w:rPr>
          <w:rFonts w:ascii="PT Astra Serif" w:hAnsi="PT Astra Serif" w:cs="Arial"/>
          <w:sz w:val="28"/>
          <w:szCs w:val="28"/>
        </w:rPr>
        <w:t>2. Цели и задачи подпрограммы</w:t>
      </w:r>
      <w:bookmarkEnd w:id="9"/>
    </w:p>
    <w:p w:rsidR="00B23FB1" w:rsidRPr="00512147" w:rsidRDefault="00B23FB1" w:rsidP="00026BA6">
      <w:pPr>
        <w:pStyle w:val="32"/>
        <w:shd w:val="clear" w:color="auto" w:fill="auto"/>
        <w:tabs>
          <w:tab w:val="left" w:pos="3616"/>
        </w:tabs>
        <w:spacing w:before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23FB1" w:rsidRPr="00512147" w:rsidRDefault="00B23FB1" w:rsidP="00026BA6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Целью подпрограммы является снижение естественной убыли населения Суворовского района.</w:t>
      </w:r>
    </w:p>
    <w:p w:rsidR="00B23FB1" w:rsidRPr="00512147" w:rsidRDefault="00B23FB1" w:rsidP="00026BA6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lastRenderedPageBreak/>
        <w:t>Задачей подпрограммы является организация и проведение мероприятий по укреплению института семьи и повышению статуса семьи в обществе.</w:t>
      </w:r>
    </w:p>
    <w:p w:rsidR="00BB27C7" w:rsidRPr="00512147" w:rsidRDefault="00BB27C7" w:rsidP="00B23FB1">
      <w:pPr>
        <w:spacing w:after="0" w:line="240" w:lineRule="auto"/>
        <w:ind w:firstLine="652"/>
        <w:jc w:val="both"/>
        <w:rPr>
          <w:rFonts w:ascii="PT Astra Serif" w:hAnsi="PT Astra Serif" w:cs="Arial"/>
          <w:b/>
          <w:sz w:val="28"/>
          <w:szCs w:val="28"/>
        </w:rPr>
      </w:pPr>
      <w:r w:rsidRPr="00512147">
        <w:rPr>
          <w:rFonts w:ascii="PT Astra Serif" w:hAnsi="PT Astra Serif" w:cs="Arial"/>
          <w:b/>
          <w:sz w:val="28"/>
          <w:szCs w:val="28"/>
        </w:rPr>
        <w:br w:type="page"/>
      </w:r>
    </w:p>
    <w:p w:rsidR="00BB27C7" w:rsidRPr="00512147" w:rsidRDefault="00BB27C7" w:rsidP="00BB27C7">
      <w:pPr>
        <w:pStyle w:val="a5"/>
        <w:shd w:val="clear" w:color="auto" w:fill="auto"/>
        <w:spacing w:line="260" w:lineRule="exact"/>
        <w:jc w:val="right"/>
        <w:rPr>
          <w:rFonts w:ascii="PT Astra Serif" w:hAnsi="PT Astra Serif" w:cs="Arial"/>
          <w:sz w:val="28"/>
          <w:szCs w:val="28"/>
        </w:rPr>
        <w:sectPr w:rsidR="00BB27C7" w:rsidRPr="00512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27C7" w:rsidRPr="00512147" w:rsidRDefault="00BB27C7" w:rsidP="00026BA6">
      <w:pPr>
        <w:pStyle w:val="a5"/>
        <w:shd w:val="clear" w:color="auto" w:fill="auto"/>
        <w:spacing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lastRenderedPageBreak/>
        <w:t>Приложение №1 к подпрограмме</w:t>
      </w:r>
    </w:p>
    <w:p w:rsidR="00F55B8D" w:rsidRPr="00512147" w:rsidRDefault="00F55B8D" w:rsidP="00026BA6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BB27C7" w:rsidRPr="00512147" w:rsidRDefault="00BB27C7" w:rsidP="00026BA6">
      <w:pPr>
        <w:pStyle w:val="a7"/>
        <w:shd w:val="clear" w:color="auto" w:fill="auto"/>
        <w:spacing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Перечень мероприятий по реализации муниципальной подпрограммы</w:t>
      </w:r>
    </w:p>
    <w:p w:rsidR="00BB27C7" w:rsidRPr="00512147" w:rsidRDefault="00BB27C7" w:rsidP="00026BA6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tbl>
      <w:tblPr>
        <w:tblW w:w="14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"/>
        <w:gridCol w:w="2536"/>
        <w:gridCol w:w="1732"/>
        <w:gridCol w:w="18"/>
        <w:gridCol w:w="1129"/>
        <w:gridCol w:w="11"/>
        <w:gridCol w:w="243"/>
        <w:gridCol w:w="1677"/>
        <w:gridCol w:w="7"/>
        <w:gridCol w:w="8"/>
        <w:gridCol w:w="1679"/>
        <w:gridCol w:w="15"/>
        <w:gridCol w:w="1809"/>
        <w:gridCol w:w="1712"/>
        <w:gridCol w:w="2151"/>
        <w:gridCol w:w="36"/>
      </w:tblGrid>
      <w:tr w:rsidR="00026BA6" w:rsidRPr="00512147" w:rsidTr="00E4445C">
        <w:trPr>
          <w:gridBefore w:val="1"/>
          <w:wBefore w:w="16" w:type="dxa"/>
          <w:trHeight w:val="20"/>
        </w:trPr>
        <w:tc>
          <w:tcPr>
            <w:tcW w:w="2536" w:type="dxa"/>
            <w:vMerge w:val="restart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Наименование</w:t>
            </w:r>
            <w:r w:rsidR="00026BA6"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мероприятий</w:t>
            </w:r>
          </w:p>
        </w:tc>
        <w:tc>
          <w:tcPr>
            <w:tcW w:w="1750" w:type="dxa"/>
            <w:gridSpan w:val="2"/>
            <w:vMerge w:val="restart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Срок</w:t>
            </w:r>
            <w:r w:rsidR="00026BA6"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исполнения</w:t>
            </w:r>
          </w:p>
        </w:tc>
        <w:tc>
          <w:tcPr>
            <w:tcW w:w="8290" w:type="dxa"/>
            <w:gridSpan w:val="10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Объём финансирования (тыс. руб.), в том числе за счет средств:</w:t>
            </w:r>
          </w:p>
        </w:tc>
        <w:tc>
          <w:tcPr>
            <w:tcW w:w="2187" w:type="dxa"/>
            <w:gridSpan w:val="2"/>
            <w:vMerge w:val="restart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Ответственные</w:t>
            </w:r>
            <w:r w:rsidR="00026BA6"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за</w:t>
            </w:r>
            <w:r w:rsidR="00026BA6"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выполнение</w:t>
            </w:r>
            <w:r w:rsidR="00026BA6"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мероприятий</w:t>
            </w:r>
          </w:p>
        </w:tc>
      </w:tr>
      <w:tr w:rsidR="00026BA6" w:rsidRPr="00512147" w:rsidTr="00E4445C">
        <w:trPr>
          <w:gridBefore w:val="1"/>
          <w:wBefore w:w="16" w:type="dxa"/>
          <w:trHeight w:val="20"/>
        </w:trPr>
        <w:tc>
          <w:tcPr>
            <w:tcW w:w="2536" w:type="dxa"/>
            <w:vMerge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vMerge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935" w:type="dxa"/>
            <w:gridSpan w:val="4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Федерального</w:t>
            </w:r>
            <w:r w:rsidR="00026BA6"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бюджета</w:t>
            </w:r>
          </w:p>
        </w:tc>
        <w:tc>
          <w:tcPr>
            <w:tcW w:w="1694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Бюджета</w:t>
            </w:r>
            <w:r w:rsidR="00026BA6"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Тульской</w:t>
            </w:r>
            <w:r w:rsidR="00026BA6"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области</w:t>
            </w:r>
          </w:p>
        </w:tc>
        <w:tc>
          <w:tcPr>
            <w:tcW w:w="1809" w:type="dxa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Бюджета</w:t>
            </w:r>
            <w:r w:rsidR="00026BA6"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муниципального</w:t>
            </w:r>
            <w:r w:rsidR="00026BA6"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образования</w:t>
            </w:r>
            <w:r w:rsidR="00026BA6"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Суворовский</w:t>
            </w:r>
            <w:r w:rsidR="00026BA6"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район</w:t>
            </w:r>
          </w:p>
        </w:tc>
        <w:tc>
          <w:tcPr>
            <w:tcW w:w="1712" w:type="dxa"/>
            <w:shd w:val="clear" w:color="auto" w:fill="FFFFFF"/>
          </w:tcPr>
          <w:p w:rsidR="00BB27C7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 xml:space="preserve">Внебюджетных </w:t>
            </w:r>
            <w:r w:rsidR="00BB27C7" w:rsidRPr="00512147">
              <w:rPr>
                <w:rStyle w:val="2115pt"/>
                <w:rFonts w:ascii="PT Astra Serif" w:hAnsi="PT Astra Serif" w:cs="Arial"/>
                <w:color w:val="auto"/>
                <w:sz w:val="28"/>
                <w:szCs w:val="28"/>
              </w:rPr>
              <w:t>источников</w:t>
            </w:r>
          </w:p>
        </w:tc>
        <w:tc>
          <w:tcPr>
            <w:tcW w:w="2187" w:type="dxa"/>
            <w:gridSpan w:val="2"/>
            <w:vMerge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26BA6" w:rsidRPr="00512147" w:rsidTr="00E4445C">
        <w:trPr>
          <w:gridBefore w:val="1"/>
          <w:wBefore w:w="16" w:type="dxa"/>
          <w:trHeight w:val="20"/>
        </w:trPr>
        <w:tc>
          <w:tcPr>
            <w:tcW w:w="14763" w:type="dxa"/>
            <w:gridSpan w:val="15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5pt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1. Организация и проведение мероприятий по укреплению института семьи и повышению статуса семьи в обществе</w:t>
            </w:r>
          </w:p>
        </w:tc>
      </w:tr>
      <w:tr w:rsidR="00026BA6" w:rsidRPr="00512147" w:rsidTr="00E4445C">
        <w:trPr>
          <w:gridBefore w:val="1"/>
          <w:wBefore w:w="16" w:type="dxa"/>
          <w:trHeight w:val="20"/>
        </w:trPr>
        <w:tc>
          <w:tcPr>
            <w:tcW w:w="2536" w:type="dxa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1.1 Участие в организации районных мероприятий акций: «Материнская слава», «Международный день семьи», «День матери»</w:t>
            </w:r>
          </w:p>
        </w:tc>
        <w:tc>
          <w:tcPr>
            <w:tcW w:w="1750" w:type="dxa"/>
            <w:gridSpan w:val="2"/>
            <w:shd w:val="clear" w:color="auto" w:fill="FFFFFF"/>
          </w:tcPr>
          <w:p w:rsidR="00BB27C7" w:rsidRPr="00512147" w:rsidRDefault="00E62EB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val="uk-UA"/>
              </w:rPr>
              <w:t xml:space="preserve"> </w:t>
            </w:r>
            <w:r w:rsidR="000849C3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2021-2025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35" w:type="dxa"/>
            <w:gridSpan w:val="4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Управление образования, культуры, молодежи и спорта,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территориальный отдел по Суворовскому району министерства труда и социальной защиты Тульской области (по согласованию)</w:t>
            </w:r>
          </w:p>
        </w:tc>
      </w:tr>
      <w:tr w:rsidR="00026BA6" w:rsidRPr="00512147" w:rsidTr="00E4445C">
        <w:trPr>
          <w:gridBefore w:val="1"/>
          <w:wBefore w:w="16" w:type="dxa"/>
          <w:trHeight w:val="20"/>
        </w:trPr>
        <w:tc>
          <w:tcPr>
            <w:tcW w:w="2536" w:type="dxa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1.2 Проведение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lastRenderedPageBreak/>
              <w:t>социологического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исследования по теме: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«Социально-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экономическое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положение и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репродуктивные</w:t>
            </w:r>
          </w:p>
        </w:tc>
        <w:tc>
          <w:tcPr>
            <w:tcW w:w="1750" w:type="dxa"/>
            <w:gridSpan w:val="2"/>
            <w:shd w:val="clear" w:color="auto" w:fill="FFFFFF"/>
          </w:tcPr>
          <w:p w:rsidR="00BB27C7" w:rsidRPr="00512147" w:rsidRDefault="00E62EB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val="uk-UA"/>
              </w:rPr>
              <w:lastRenderedPageBreak/>
              <w:t xml:space="preserve"> </w:t>
            </w:r>
            <w:r w:rsidR="000849C3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2021-2025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35" w:type="dxa"/>
            <w:gridSpan w:val="4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shd w:val="clear" w:color="auto" w:fill="FFFFFF"/>
          </w:tcPr>
          <w:p w:rsidR="00BB27C7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Т</w:t>
            </w:r>
            <w:r w:rsidR="00BB27C7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ерриториальный </w:t>
            </w:r>
            <w:r w:rsidR="00BB27C7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lastRenderedPageBreak/>
              <w:t>отдел по Суворовскому району министерства труда и социальной</w:t>
            </w:r>
          </w:p>
        </w:tc>
      </w:tr>
      <w:tr w:rsidR="00026BA6" w:rsidRPr="00512147" w:rsidTr="00E4445C">
        <w:trPr>
          <w:gridBefore w:val="1"/>
          <w:wBefore w:w="16" w:type="dxa"/>
          <w:trHeight w:val="20"/>
        </w:trPr>
        <w:tc>
          <w:tcPr>
            <w:tcW w:w="2536" w:type="dxa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lastRenderedPageBreak/>
              <w:t>намерения молодых семей»</w:t>
            </w:r>
          </w:p>
        </w:tc>
        <w:tc>
          <w:tcPr>
            <w:tcW w:w="1750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</w:p>
        </w:tc>
        <w:tc>
          <w:tcPr>
            <w:tcW w:w="1140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35" w:type="dxa"/>
            <w:gridSpan w:val="4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•</w:t>
            </w:r>
          </w:p>
        </w:tc>
        <w:tc>
          <w:tcPr>
            <w:tcW w:w="1712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защиты Тульской области</w:t>
            </w:r>
          </w:p>
        </w:tc>
      </w:tr>
      <w:tr w:rsidR="00026BA6" w:rsidRPr="00512147" w:rsidTr="00E4445C">
        <w:trPr>
          <w:gridBefore w:val="1"/>
          <w:wBefore w:w="16" w:type="dxa"/>
          <w:trHeight w:val="20"/>
        </w:trPr>
        <w:tc>
          <w:tcPr>
            <w:tcW w:w="2536" w:type="dxa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1.3 Участие в организации мероприятий, направленных на повышение</w:t>
            </w: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общественного статуса материнства, отцовства, укрепление института семьи и формирование здорового образа жизни (Международный День семьи.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День матери, День любви и верности)</w:t>
            </w:r>
          </w:p>
        </w:tc>
        <w:tc>
          <w:tcPr>
            <w:tcW w:w="1750" w:type="dxa"/>
            <w:gridSpan w:val="2"/>
            <w:shd w:val="clear" w:color="auto" w:fill="FFFFFF"/>
          </w:tcPr>
          <w:p w:rsidR="00BB27C7" w:rsidRPr="00512147" w:rsidRDefault="00E62EB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val="uk-UA"/>
              </w:rPr>
              <w:t xml:space="preserve"> </w:t>
            </w:r>
            <w:r w:rsidR="000849C3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2021-2025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35" w:type="dxa"/>
            <w:gridSpan w:val="4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Администрация муниципального образования Суворовский район, управление образования, культуры, молодежи и спорта,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территориальный отдел по Суворовскому району министерства труда и социальной защиты Тульской области</w:t>
            </w:r>
          </w:p>
        </w:tc>
      </w:tr>
      <w:tr w:rsidR="00026BA6" w:rsidRPr="00512147" w:rsidTr="00E4445C">
        <w:trPr>
          <w:gridBefore w:val="1"/>
          <w:wBefore w:w="16" w:type="dxa"/>
          <w:trHeight w:val="20"/>
        </w:trPr>
        <w:tc>
          <w:tcPr>
            <w:tcW w:w="2536" w:type="dxa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1.4 Участие в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lastRenderedPageBreak/>
              <w:t>областном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мониторинговом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исследовании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социально-экономического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положения и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репродуктивных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намерений молодых</w:t>
            </w:r>
            <w:r w:rsidR="00026BA6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семей</w:t>
            </w:r>
          </w:p>
        </w:tc>
        <w:tc>
          <w:tcPr>
            <w:tcW w:w="1750" w:type="dxa"/>
            <w:gridSpan w:val="2"/>
            <w:shd w:val="clear" w:color="auto" w:fill="FFFFFF"/>
          </w:tcPr>
          <w:p w:rsidR="00BB27C7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lastRenderedPageBreak/>
              <w:t>2021-2025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35" w:type="dxa"/>
            <w:gridSpan w:val="4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shd w:val="clear" w:color="auto" w:fill="FFFFFF"/>
          </w:tcPr>
          <w:p w:rsidR="00BB27C7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Т</w:t>
            </w:r>
            <w:r w:rsidR="00BB27C7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ерриториальный </w:t>
            </w:r>
            <w:r w:rsidR="00BB27C7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lastRenderedPageBreak/>
              <w:t>отдел по Суворовскому району министерства труда и социальной защиты Тульской области</w:t>
            </w:r>
          </w:p>
        </w:tc>
      </w:tr>
      <w:tr w:rsidR="00026BA6" w:rsidRPr="00512147" w:rsidTr="00E4445C">
        <w:trPr>
          <w:gridBefore w:val="1"/>
          <w:wBefore w:w="16" w:type="dxa"/>
          <w:trHeight w:val="2494"/>
        </w:trPr>
        <w:tc>
          <w:tcPr>
            <w:tcW w:w="2536" w:type="dxa"/>
            <w:shd w:val="clear" w:color="auto" w:fill="FFFFFF"/>
          </w:tcPr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lastRenderedPageBreak/>
              <w:t xml:space="preserve">1.5 Проведение лекций в школах на уроках «Государственное право» о Федеральном </w:t>
            </w:r>
            <w:r w:rsidRPr="00512147"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  <w:t>законе РФ «Об актах гражданского состояния»</w:t>
            </w:r>
          </w:p>
        </w:tc>
        <w:tc>
          <w:tcPr>
            <w:tcW w:w="1750" w:type="dxa"/>
            <w:gridSpan w:val="2"/>
            <w:shd w:val="clear" w:color="auto" w:fill="FFFFFF"/>
          </w:tcPr>
          <w:p w:rsidR="00026BA6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2021-2025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026BA6" w:rsidRPr="00512147" w:rsidRDefault="00026BA6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35" w:type="dxa"/>
            <w:gridSpan w:val="4"/>
            <w:shd w:val="clear" w:color="auto" w:fill="FFFFFF"/>
          </w:tcPr>
          <w:p w:rsidR="00026BA6" w:rsidRPr="00512147" w:rsidRDefault="00026BA6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shd w:val="clear" w:color="auto" w:fill="FFFFFF"/>
          </w:tcPr>
          <w:p w:rsidR="00026BA6" w:rsidRPr="00512147" w:rsidRDefault="00026BA6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FFFFFF"/>
          </w:tcPr>
          <w:p w:rsidR="00026BA6" w:rsidRPr="00512147" w:rsidRDefault="00026BA6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FFFFFF"/>
          </w:tcPr>
          <w:p w:rsidR="00026BA6" w:rsidRPr="00512147" w:rsidRDefault="00026BA6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shd w:val="clear" w:color="auto" w:fill="FFFFFF"/>
          </w:tcPr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 xml:space="preserve">Сектор ЗАГС администрации муниципального образования </w:t>
            </w:r>
            <w:r w:rsidRPr="00512147"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  <w:t>Суворовский район, управление образования, культуры, молодежи и спорта</w:t>
            </w:r>
          </w:p>
        </w:tc>
      </w:tr>
      <w:tr w:rsidR="00026BA6" w:rsidRPr="00512147" w:rsidTr="00E4445C">
        <w:trPr>
          <w:gridBefore w:val="1"/>
          <w:wBefore w:w="16" w:type="dxa"/>
          <w:trHeight w:val="20"/>
        </w:trPr>
        <w:tc>
          <w:tcPr>
            <w:tcW w:w="2536" w:type="dxa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  <w:t>1.6 Вручение знака «Родившемуся на Тульской земле»</w:t>
            </w:r>
          </w:p>
        </w:tc>
        <w:tc>
          <w:tcPr>
            <w:tcW w:w="1750" w:type="dxa"/>
            <w:gridSpan w:val="2"/>
            <w:shd w:val="clear" w:color="auto" w:fill="FFFFFF"/>
          </w:tcPr>
          <w:p w:rsidR="00BB27C7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2021-2025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35" w:type="dxa"/>
            <w:gridSpan w:val="4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  <w:t>Сектор ЗАГС администрации муниципального образования Суворовский район</w:t>
            </w:r>
          </w:p>
        </w:tc>
      </w:tr>
      <w:tr w:rsidR="00026BA6" w:rsidRPr="00512147" w:rsidTr="00E4445C">
        <w:trPr>
          <w:gridBefore w:val="1"/>
          <w:wBefore w:w="16" w:type="dxa"/>
          <w:trHeight w:val="20"/>
        </w:trPr>
        <w:tc>
          <w:tcPr>
            <w:tcW w:w="2536" w:type="dxa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  <w:t xml:space="preserve">1.7 Поддержка социальных </w:t>
            </w:r>
            <w:r w:rsidRPr="00512147"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  <w:lastRenderedPageBreak/>
              <w:t>проектов детских и молодежных общественных объединений, направленных на пропаганду семейных ценностей. Здорового образа жизни среди молодежи</w:t>
            </w:r>
          </w:p>
        </w:tc>
        <w:tc>
          <w:tcPr>
            <w:tcW w:w="1750" w:type="dxa"/>
            <w:gridSpan w:val="2"/>
            <w:shd w:val="clear" w:color="auto" w:fill="FFFFFF"/>
          </w:tcPr>
          <w:p w:rsidR="00BB27C7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lastRenderedPageBreak/>
              <w:t>2021-2025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35" w:type="dxa"/>
            <w:gridSpan w:val="4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  <w:t xml:space="preserve">Управление образования, </w:t>
            </w:r>
            <w:r w:rsidRPr="00512147"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  <w:lastRenderedPageBreak/>
              <w:t>культуры, молодежи и спорта</w:t>
            </w:r>
          </w:p>
        </w:tc>
      </w:tr>
      <w:tr w:rsidR="00026BA6" w:rsidRPr="00512147" w:rsidTr="00E4445C">
        <w:trPr>
          <w:gridBefore w:val="1"/>
          <w:wBefore w:w="16" w:type="dxa"/>
          <w:trHeight w:val="20"/>
        </w:trPr>
        <w:tc>
          <w:tcPr>
            <w:tcW w:w="2536" w:type="dxa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  <w:lastRenderedPageBreak/>
              <w:t>1.8 Организация и проведение мероприятий по профилактике курения, алкоголизма и формированию здорового образа жизни среди молодежи</w:t>
            </w:r>
          </w:p>
        </w:tc>
        <w:tc>
          <w:tcPr>
            <w:tcW w:w="1750" w:type="dxa"/>
            <w:gridSpan w:val="2"/>
            <w:shd w:val="clear" w:color="auto" w:fill="FFFFFF"/>
          </w:tcPr>
          <w:p w:rsidR="00BB27C7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2021-2025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35" w:type="dxa"/>
            <w:gridSpan w:val="4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  <w:lang w:eastAsia="ru-RU" w:bidi="ru-RU"/>
              </w:rPr>
              <w:t>Управление образования, культуры, молодежи и спорта</w:t>
            </w:r>
          </w:p>
        </w:tc>
      </w:tr>
      <w:tr w:rsidR="00026BA6" w:rsidRPr="00512147" w:rsidTr="00E4445C">
        <w:trPr>
          <w:gridAfter w:val="1"/>
          <w:wAfter w:w="36" w:type="dxa"/>
          <w:trHeight w:val="20"/>
        </w:trPr>
        <w:tc>
          <w:tcPr>
            <w:tcW w:w="14743" w:type="dxa"/>
            <w:gridSpan w:val="15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5pt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2. Совершенствование социальной поддержки семьи и детей</w:t>
            </w:r>
          </w:p>
        </w:tc>
      </w:tr>
      <w:tr w:rsidR="00026BA6" w:rsidRPr="00512147" w:rsidTr="00E4445C">
        <w:trPr>
          <w:gridAfter w:val="1"/>
          <w:wAfter w:w="36" w:type="dxa"/>
          <w:trHeight w:val="6623"/>
        </w:trPr>
        <w:tc>
          <w:tcPr>
            <w:tcW w:w="2552" w:type="dxa"/>
            <w:gridSpan w:val="2"/>
            <w:shd w:val="clear" w:color="auto" w:fill="FFFFFF"/>
          </w:tcPr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2.1 Меры по социальной поддержке многодетных семей, воспитывающих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4 и более детей на территории муниципального образования Суворовский район в соответствии с Решением Собрания представителей муниципального образования Суворовский район от 24.04.2009 № 2-20 «О мерах по социальной поддержке многодетных семей на территории муниципального образования Суворовский район»</w:t>
            </w:r>
          </w:p>
        </w:tc>
        <w:tc>
          <w:tcPr>
            <w:tcW w:w="1732" w:type="dxa"/>
            <w:shd w:val="clear" w:color="auto" w:fill="FFFFFF"/>
          </w:tcPr>
          <w:p w:rsidR="00026BA6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2021-2025</w:t>
            </w:r>
          </w:p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</w:p>
          <w:p w:rsidR="000849C3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</w:p>
          <w:p w:rsidR="000849C3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</w:p>
          <w:p w:rsidR="00026BA6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2021</w:t>
            </w:r>
          </w:p>
          <w:p w:rsidR="00026BA6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2022</w:t>
            </w:r>
          </w:p>
          <w:p w:rsidR="00026BA6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2023</w:t>
            </w:r>
          </w:p>
          <w:p w:rsidR="00026BA6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2024</w:t>
            </w:r>
          </w:p>
          <w:p w:rsidR="00026BA6" w:rsidRPr="00512147" w:rsidRDefault="000849C3" w:rsidP="00026BA6">
            <w:pPr>
              <w:pStyle w:val="20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2025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Style w:val="2115pt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 xml:space="preserve">0,0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и в том числе по </w:t>
            </w: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годам:</w:t>
            </w:r>
          </w:p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</w:pPr>
          </w:p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  <w:p w:rsidR="00026BA6" w:rsidRPr="00512147" w:rsidRDefault="000849C3" w:rsidP="00026BA6">
            <w:pPr>
              <w:pStyle w:val="20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931" w:type="dxa"/>
            <w:gridSpan w:val="3"/>
            <w:shd w:val="clear" w:color="auto" w:fill="FFFFFF"/>
          </w:tcPr>
          <w:p w:rsidR="00026BA6" w:rsidRPr="00512147" w:rsidRDefault="00026BA6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shd w:val="clear" w:color="auto" w:fill="FFFFFF"/>
          </w:tcPr>
          <w:p w:rsidR="00026BA6" w:rsidRPr="00512147" w:rsidRDefault="00026BA6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shd w:val="clear" w:color="auto" w:fill="FFFFFF"/>
          </w:tcPr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</w:pPr>
            <w:r w:rsidRPr="00512147">
              <w:rPr>
                <w:rStyle w:val="2115pt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 xml:space="preserve">0,0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и в том числе </w:t>
            </w: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 xml:space="preserve">по годам: </w:t>
            </w:r>
          </w:p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</w:pPr>
          </w:p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</w:pPr>
          </w:p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712" w:type="dxa"/>
            <w:shd w:val="clear" w:color="auto" w:fill="FFFFFF"/>
          </w:tcPr>
          <w:p w:rsidR="00026BA6" w:rsidRPr="00512147" w:rsidRDefault="00026BA6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FFFFFF"/>
          </w:tcPr>
          <w:p w:rsidR="00026BA6" w:rsidRPr="00512147" w:rsidRDefault="00026BA6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Отдел социальной защиты населения по Суворовскому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району ГУ ТО УСЗН ТО, администрация муниципального образования Суворовский район</w:t>
            </w:r>
          </w:p>
        </w:tc>
      </w:tr>
      <w:tr w:rsidR="00026BA6" w:rsidRPr="00512147" w:rsidTr="00E4445C">
        <w:trPr>
          <w:gridAfter w:val="1"/>
          <w:wAfter w:w="36" w:type="dxa"/>
          <w:trHeight w:val="20"/>
        </w:trPr>
        <w:tc>
          <w:tcPr>
            <w:tcW w:w="2552" w:type="dxa"/>
            <w:gridSpan w:val="2"/>
            <w:shd w:val="clear" w:color="auto" w:fill="FFFFFF"/>
          </w:tcPr>
          <w:p w:rsidR="00BB27C7" w:rsidRPr="00512147" w:rsidRDefault="00BB27C7" w:rsidP="00E4445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 xml:space="preserve">2.2 Меры по социальной поддержке семей,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lastRenderedPageBreak/>
              <w:t>имеющих второго и</w:t>
            </w:r>
            <w:r w:rsidR="00E4445C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последующего ребенка в соответствии с Решением Собрания представителей муниципального образования Суворовский район от 05.09.2012 №50-460 «Об утверждении Положения о предоставлении средств материнского (семейного) капитала в муниципальном</w:t>
            </w:r>
          </w:p>
        </w:tc>
        <w:tc>
          <w:tcPr>
            <w:tcW w:w="1732" w:type="dxa"/>
            <w:shd w:val="clear" w:color="auto" w:fill="FFFFFF"/>
          </w:tcPr>
          <w:p w:rsidR="00E4445C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lastRenderedPageBreak/>
              <w:t>2021-2025</w:t>
            </w:r>
          </w:p>
          <w:p w:rsidR="000849C3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</w:p>
          <w:p w:rsidR="000849C3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</w:p>
          <w:p w:rsidR="000849C3" w:rsidRPr="00512147" w:rsidRDefault="009E7135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eastAsia="Calibri" w:hAnsi="PT Astra Serif" w:cs="Arial"/>
                <w:sz w:val="28"/>
                <w:szCs w:val="28"/>
                <w:shd w:val="clear" w:color="auto" w:fill="FFFFFF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lastRenderedPageBreak/>
              <w:t>202</w:t>
            </w:r>
            <w:r w:rsidR="000849C3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1</w:t>
            </w:r>
          </w:p>
          <w:p w:rsidR="00BB27C7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2022</w:t>
            </w:r>
          </w:p>
          <w:p w:rsidR="00BB27C7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2023</w:t>
            </w:r>
          </w:p>
          <w:p w:rsidR="00BB27C7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2024</w:t>
            </w: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202</w:t>
            </w:r>
            <w:r w:rsidR="000849C3"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E4445C" w:rsidRPr="00512147" w:rsidRDefault="00BB27C7" w:rsidP="00E4445C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</w:pPr>
            <w:r w:rsidRPr="00512147">
              <w:rPr>
                <w:rStyle w:val="2Calibri115pt"/>
                <w:rFonts w:ascii="PT Astra Serif" w:eastAsia="Times New Roman" w:hAnsi="PT Astra Serif" w:cs="Arial"/>
                <w:bCs/>
                <w:color w:val="auto"/>
                <w:sz w:val="28"/>
                <w:szCs w:val="28"/>
              </w:rPr>
              <w:lastRenderedPageBreak/>
              <w:t>0,0</w:t>
            </w:r>
            <w:r w:rsidR="00E4445C" w:rsidRPr="00512147">
              <w:rPr>
                <w:rStyle w:val="2Calibri115pt"/>
                <w:rFonts w:ascii="PT Astra Serif" w:eastAsia="Times New Roman" w:hAnsi="PT Astra Serif" w:cs="Arial"/>
                <w:bCs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 xml:space="preserve">и в том числе по </w:t>
            </w: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lastRenderedPageBreak/>
              <w:t>годам: 0,0</w:t>
            </w:r>
          </w:p>
          <w:p w:rsidR="00E4445C" w:rsidRPr="00512147" w:rsidRDefault="00BB27C7" w:rsidP="00E4445C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  <w:p w:rsidR="00E4445C" w:rsidRPr="00512147" w:rsidRDefault="00BB27C7" w:rsidP="00E4445C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  <w:p w:rsidR="00E4445C" w:rsidRPr="00512147" w:rsidRDefault="00BB27C7" w:rsidP="00E4445C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  <w:p w:rsidR="00BB27C7" w:rsidRPr="00512147" w:rsidRDefault="00BB27C7" w:rsidP="00E4445C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  <w:p w:rsidR="000849C3" w:rsidRPr="00512147" w:rsidRDefault="000849C3" w:rsidP="00E4445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931" w:type="dxa"/>
            <w:gridSpan w:val="3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Style w:val="2Calibri115pt"/>
                <w:rFonts w:ascii="PT Astra Serif" w:eastAsia="Times New Roman" w:hAnsi="PT Astra Serif" w:cs="Arial"/>
                <w:bCs/>
                <w:color w:val="auto"/>
                <w:sz w:val="28"/>
                <w:szCs w:val="28"/>
              </w:rPr>
              <w:t>0,0</w:t>
            </w:r>
            <w:r w:rsidR="00E4445C" w:rsidRPr="00512147">
              <w:rPr>
                <w:rStyle w:val="2Calibri115pt"/>
                <w:rFonts w:ascii="PT Astra Serif" w:eastAsia="Times New Roman" w:hAnsi="PT Astra Serif" w:cs="Arial"/>
                <w:bCs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и в том числе по годам:</w:t>
            </w:r>
          </w:p>
          <w:p w:rsidR="00E4445C" w:rsidRPr="00512147" w:rsidRDefault="00E4445C" w:rsidP="00026BA6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</w:pP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b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712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 xml:space="preserve">Отдел социальной защиты </w:t>
            </w: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lastRenderedPageBreak/>
              <w:t>населения по Суворовскому району ГУ ТО УСЗН ТО, администрация муниципального образования Суворовский район</w:t>
            </w:r>
          </w:p>
        </w:tc>
      </w:tr>
      <w:tr w:rsidR="00026BA6" w:rsidRPr="00512147" w:rsidTr="00E4445C">
        <w:trPr>
          <w:gridAfter w:val="1"/>
          <w:wAfter w:w="36" w:type="dxa"/>
          <w:trHeight w:val="20"/>
        </w:trPr>
        <w:tc>
          <w:tcPr>
            <w:tcW w:w="2552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>образовании Суворовский район»</w:t>
            </w:r>
          </w:p>
        </w:tc>
        <w:tc>
          <w:tcPr>
            <w:tcW w:w="1732" w:type="dxa"/>
            <w:shd w:val="clear" w:color="auto" w:fill="FFFFFF"/>
          </w:tcPr>
          <w:p w:rsidR="00BB27C7" w:rsidRPr="00512147" w:rsidRDefault="00BB27C7" w:rsidP="00026BA6">
            <w:pPr>
              <w:pStyle w:val="20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931" w:type="dxa"/>
            <w:gridSpan w:val="3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712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FFFFFF"/>
          </w:tcPr>
          <w:p w:rsidR="00BB27C7" w:rsidRPr="00512147" w:rsidRDefault="00BB27C7" w:rsidP="00026BA6">
            <w:pPr>
              <w:pStyle w:val="20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26BA6" w:rsidRPr="00512147" w:rsidTr="00E4445C">
        <w:trPr>
          <w:gridAfter w:val="1"/>
          <w:wAfter w:w="36" w:type="dxa"/>
          <w:trHeight w:val="20"/>
        </w:trPr>
        <w:tc>
          <w:tcPr>
            <w:tcW w:w="2552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Итого по разделу 2:</w:t>
            </w:r>
          </w:p>
        </w:tc>
        <w:tc>
          <w:tcPr>
            <w:tcW w:w="1732" w:type="dxa"/>
            <w:shd w:val="clear" w:color="auto" w:fill="FFFFFF"/>
          </w:tcPr>
          <w:p w:rsidR="00E4445C" w:rsidRPr="00512147" w:rsidRDefault="00E4445C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E4445C" w:rsidRPr="00512147" w:rsidRDefault="00E4445C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E4445C" w:rsidRPr="00512147" w:rsidRDefault="00E4445C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E4445C" w:rsidRPr="00512147" w:rsidRDefault="00E4445C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BB27C7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2021</w:t>
            </w:r>
          </w:p>
          <w:p w:rsidR="00BB27C7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2022</w:t>
            </w:r>
          </w:p>
          <w:p w:rsidR="00BB27C7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2023</w:t>
            </w:r>
          </w:p>
          <w:p w:rsidR="00BB27C7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>2024</w:t>
            </w:r>
          </w:p>
          <w:p w:rsidR="000849C3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2025</w:t>
            </w:r>
          </w:p>
        </w:tc>
        <w:tc>
          <w:tcPr>
            <w:tcW w:w="1147" w:type="dxa"/>
            <w:gridSpan w:val="2"/>
            <w:shd w:val="clear" w:color="auto" w:fill="FFFFFF"/>
          </w:tcPr>
          <w:p w:rsidR="00E4445C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Style w:val="2115pt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lastRenderedPageBreak/>
              <w:t>0,0</w:t>
            </w:r>
            <w:r w:rsidR="00E4445C" w:rsidRPr="00512147">
              <w:rPr>
                <w:rStyle w:val="2115pt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  <w:t>в том числе по годам:</w:t>
            </w:r>
          </w:p>
          <w:p w:rsidR="00E4445C" w:rsidRPr="00512147" w:rsidRDefault="00E4445C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</w:p>
          <w:p w:rsidR="00E4445C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  <w:t>0,0</w:t>
            </w:r>
          </w:p>
          <w:p w:rsidR="00E4445C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  <w:t>0,0</w:t>
            </w:r>
          </w:p>
          <w:p w:rsidR="00E4445C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  <w:t>0,0</w:t>
            </w:r>
          </w:p>
          <w:p w:rsidR="00E4445C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  <w:lastRenderedPageBreak/>
              <w:t xml:space="preserve">0,0 </w:t>
            </w: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931" w:type="dxa"/>
            <w:gridSpan w:val="3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Style w:val="2115pt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0,0</w:t>
            </w:r>
            <w:r w:rsidR="00E4445C" w:rsidRPr="00512147">
              <w:rPr>
                <w:rStyle w:val="2115pt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  <w:t>в том числе по годам:</w:t>
            </w:r>
          </w:p>
          <w:p w:rsidR="00E4445C" w:rsidRPr="00512147" w:rsidRDefault="00E4445C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  <w:t>0,0</w:t>
            </w: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  <w:t>0,0</w:t>
            </w: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  <w:t>0,0</w:t>
            </w: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  <w:lastRenderedPageBreak/>
              <w:t>0,0</w:t>
            </w: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</w:pPr>
            <w:r w:rsidRPr="00512147">
              <w:rPr>
                <w:rFonts w:ascii="PT Astra Serif" w:hAnsi="PT Astra Serif" w:cs="Arial"/>
                <w:bCs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712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FFFFFF"/>
          </w:tcPr>
          <w:p w:rsidR="00BB27C7" w:rsidRPr="00512147" w:rsidRDefault="00BB27C7" w:rsidP="00026BA6">
            <w:pPr>
              <w:pStyle w:val="20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26BA6" w:rsidRPr="00512147" w:rsidTr="00E4445C">
        <w:trPr>
          <w:gridAfter w:val="1"/>
          <w:wAfter w:w="36" w:type="dxa"/>
          <w:trHeight w:val="20"/>
        </w:trPr>
        <w:tc>
          <w:tcPr>
            <w:tcW w:w="14743" w:type="dxa"/>
            <w:gridSpan w:val="15"/>
            <w:shd w:val="clear" w:color="auto" w:fill="FFFFFF"/>
          </w:tcPr>
          <w:p w:rsidR="00BB27C7" w:rsidRPr="00512147" w:rsidRDefault="00BB27C7" w:rsidP="00E4445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3. </w:t>
            </w:r>
            <w:r w:rsidRPr="00512147">
              <w:rPr>
                <w:rStyle w:val="2115pt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Совершенствование организации медицинской помощи в муниципальных общеобразовательных учреждениях Суворовского</w:t>
            </w:r>
            <w:r w:rsidR="00E4445C" w:rsidRPr="00512147">
              <w:rPr>
                <w:rStyle w:val="2115pt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Style w:val="2115pt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района</w:t>
            </w:r>
          </w:p>
        </w:tc>
      </w:tr>
      <w:tr w:rsidR="00026BA6" w:rsidRPr="00512147" w:rsidTr="00F23818">
        <w:trPr>
          <w:gridAfter w:val="1"/>
          <w:wAfter w:w="36" w:type="dxa"/>
          <w:trHeight w:val="20"/>
        </w:trPr>
        <w:tc>
          <w:tcPr>
            <w:tcW w:w="2552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3.1 Проведение обследования детей районной психолого- медикопсихологической комиссией в целях раннего выявления отклонений в развитии детей и оказания им специализированной помощи</w:t>
            </w:r>
          </w:p>
        </w:tc>
        <w:tc>
          <w:tcPr>
            <w:tcW w:w="1750" w:type="dxa"/>
            <w:gridSpan w:val="2"/>
            <w:shd w:val="clear" w:color="auto" w:fill="FFFFFF"/>
          </w:tcPr>
          <w:p w:rsidR="00BB27C7" w:rsidRPr="00512147" w:rsidRDefault="000849C3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pt"/>
                <w:rFonts w:ascii="PT Astra Serif" w:eastAsia="Calibri" w:hAnsi="PT Astra Serif" w:cs="Arial"/>
                <w:color w:val="auto"/>
                <w:sz w:val="28"/>
                <w:szCs w:val="28"/>
              </w:rPr>
              <w:t>2021-2025</w:t>
            </w:r>
          </w:p>
        </w:tc>
        <w:tc>
          <w:tcPr>
            <w:tcW w:w="1383" w:type="dxa"/>
            <w:gridSpan w:val="3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Управление образования, культуры, молодежи и спорта</w:t>
            </w:r>
          </w:p>
        </w:tc>
      </w:tr>
      <w:tr w:rsidR="00026BA6" w:rsidRPr="00512147" w:rsidTr="00F23818">
        <w:trPr>
          <w:gridAfter w:val="1"/>
          <w:wAfter w:w="36" w:type="dxa"/>
          <w:trHeight w:val="1869"/>
        </w:trPr>
        <w:tc>
          <w:tcPr>
            <w:tcW w:w="2552" w:type="dxa"/>
            <w:gridSpan w:val="2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5pt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Всего по Подпрограмме:</w:t>
            </w:r>
          </w:p>
        </w:tc>
        <w:tc>
          <w:tcPr>
            <w:tcW w:w="1750" w:type="dxa"/>
            <w:gridSpan w:val="2"/>
            <w:shd w:val="clear" w:color="auto" w:fill="FFFFFF"/>
          </w:tcPr>
          <w:p w:rsidR="00B2191B" w:rsidRPr="00512147" w:rsidRDefault="00B2191B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B2191B" w:rsidRPr="00512147" w:rsidRDefault="00B2191B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B2191B" w:rsidRPr="00512147" w:rsidRDefault="00B2191B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BB27C7" w:rsidRPr="00512147" w:rsidRDefault="001B159A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1</w:t>
            </w:r>
          </w:p>
          <w:p w:rsidR="00BB27C7" w:rsidRPr="00512147" w:rsidRDefault="001B159A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2</w:t>
            </w:r>
          </w:p>
          <w:p w:rsidR="00BB27C7" w:rsidRPr="00512147" w:rsidRDefault="001B159A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3</w:t>
            </w:r>
          </w:p>
          <w:p w:rsidR="00BB27C7" w:rsidRPr="00512147" w:rsidRDefault="001B159A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4</w:t>
            </w:r>
          </w:p>
          <w:p w:rsidR="001B159A" w:rsidRPr="00512147" w:rsidRDefault="001B159A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gridSpan w:val="3"/>
            <w:shd w:val="clear" w:color="auto" w:fill="FFFFFF"/>
          </w:tcPr>
          <w:p w:rsidR="00B2191B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5pt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0,0</w:t>
            </w:r>
            <w:r w:rsidR="00B2191B" w:rsidRPr="00512147">
              <w:rPr>
                <w:rStyle w:val="2115pt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в том числе по годам</w:t>
            </w:r>
          </w:p>
          <w:p w:rsidR="00B2191B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  <w:p w:rsidR="00B2191B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  <w:p w:rsidR="00B2191B" w:rsidRPr="00512147" w:rsidRDefault="00B2191B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  <w:p w:rsidR="000849C3" w:rsidRPr="00512147" w:rsidRDefault="000849C3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684" w:type="dxa"/>
            <w:gridSpan w:val="2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FFFFFF"/>
          </w:tcPr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15pt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0,0</w:t>
            </w:r>
            <w:r w:rsidR="00B2191B" w:rsidRPr="00512147">
              <w:rPr>
                <w:rStyle w:val="2115pt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в том числе по годам:</w:t>
            </w:r>
          </w:p>
          <w:p w:rsidR="00B2191B" w:rsidRPr="00512147" w:rsidRDefault="00B2191B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  <w:p w:rsidR="00BB27C7" w:rsidRPr="00512147" w:rsidRDefault="00BB27C7" w:rsidP="00026B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  <w:tc>
          <w:tcPr>
            <w:tcW w:w="1712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FFFFFF"/>
          </w:tcPr>
          <w:p w:rsidR="00BB27C7" w:rsidRPr="00512147" w:rsidRDefault="00BB27C7" w:rsidP="00026BA6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BB27C7" w:rsidRPr="00512147" w:rsidRDefault="00BB27C7" w:rsidP="00B23FB1">
      <w:pPr>
        <w:spacing w:after="0" w:line="240" w:lineRule="auto"/>
        <w:ind w:firstLine="652"/>
        <w:jc w:val="both"/>
        <w:rPr>
          <w:rFonts w:ascii="PT Astra Serif" w:hAnsi="PT Astra Serif" w:cs="Arial"/>
          <w:b/>
          <w:sz w:val="28"/>
          <w:szCs w:val="28"/>
        </w:rPr>
      </w:pPr>
      <w:r w:rsidRPr="00512147">
        <w:rPr>
          <w:rFonts w:ascii="PT Astra Serif" w:hAnsi="PT Astra Serif" w:cs="Arial"/>
          <w:b/>
          <w:sz w:val="28"/>
          <w:szCs w:val="28"/>
        </w:rPr>
        <w:br w:type="page"/>
      </w:r>
    </w:p>
    <w:p w:rsidR="00BB27C7" w:rsidRPr="00512147" w:rsidRDefault="00BB27C7" w:rsidP="00B2191B">
      <w:pPr>
        <w:pStyle w:val="a5"/>
        <w:shd w:val="clear" w:color="auto" w:fill="auto"/>
        <w:spacing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lastRenderedPageBreak/>
        <w:t>Приложение №2 к подпрограмме</w:t>
      </w:r>
    </w:p>
    <w:p w:rsidR="00BB27C7" w:rsidRPr="00512147" w:rsidRDefault="00BB27C7" w:rsidP="00B2191B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BB27C7" w:rsidRPr="00512147" w:rsidRDefault="00BB27C7" w:rsidP="00B2191B">
      <w:pPr>
        <w:pStyle w:val="a7"/>
        <w:shd w:val="clear" w:color="auto" w:fill="auto"/>
        <w:spacing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Перечень показателей результативности и эффективности реализации подпрограммы</w:t>
      </w:r>
    </w:p>
    <w:p w:rsidR="00BB27C7" w:rsidRPr="00512147" w:rsidRDefault="00BB27C7" w:rsidP="00B2191B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2923"/>
        <w:gridCol w:w="3152"/>
        <w:gridCol w:w="2395"/>
        <w:gridCol w:w="623"/>
        <w:gridCol w:w="623"/>
        <w:gridCol w:w="623"/>
        <w:gridCol w:w="623"/>
        <w:gridCol w:w="623"/>
        <w:gridCol w:w="2293"/>
      </w:tblGrid>
      <w:tr w:rsidR="00B2191B" w:rsidRPr="00512147" w:rsidTr="002562A4">
        <w:trPr>
          <w:trHeight w:val="2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B2191B" w:rsidRPr="00512147" w:rsidRDefault="00B2191B" w:rsidP="00B2191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№п/п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B2191B" w:rsidRPr="00512147" w:rsidRDefault="00B2191B" w:rsidP="00B2191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B2191B" w:rsidRPr="00512147" w:rsidRDefault="00B2191B" w:rsidP="00B2191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B2191B" w:rsidRPr="00512147" w:rsidRDefault="00B2191B" w:rsidP="00B2191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Фактическое значение показателя на момент разработки подпрограммы (базисное значение)</w:t>
            </w:r>
          </w:p>
        </w:tc>
        <w:tc>
          <w:tcPr>
            <w:tcW w:w="0" w:type="auto"/>
            <w:gridSpan w:val="6"/>
            <w:shd w:val="clear" w:color="auto" w:fill="FFFFFF"/>
          </w:tcPr>
          <w:p w:rsidR="00B2191B" w:rsidRPr="00512147" w:rsidRDefault="00B2191B" w:rsidP="00B2191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9340DA" w:rsidRPr="00512147" w:rsidTr="00B2191B"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BB27C7" w:rsidRPr="00512147" w:rsidRDefault="00BB27C7" w:rsidP="00B2191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BB27C7" w:rsidRPr="00512147" w:rsidRDefault="00BB27C7" w:rsidP="00B2191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BB27C7" w:rsidRPr="00512147" w:rsidRDefault="00BB27C7" w:rsidP="00B2191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BB27C7" w:rsidRPr="00512147" w:rsidRDefault="00BB27C7" w:rsidP="00B2191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Значения показателей по годам реализации подпрограммы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Плановое значение показателя на ден</w:t>
            </w:r>
            <w:r w:rsidR="00B2191B" w:rsidRPr="00512147">
              <w:rPr>
                <w:rFonts w:ascii="PT Astra Serif" w:hAnsi="PT Astra Serif" w:cs="Arial"/>
                <w:b/>
                <w:sz w:val="28"/>
                <w:szCs w:val="28"/>
              </w:rPr>
              <w:t>ь окончания действия подпрограм</w:t>
            </w: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мы</w:t>
            </w:r>
          </w:p>
        </w:tc>
      </w:tr>
      <w:tr w:rsidR="009340DA" w:rsidRPr="00512147" w:rsidTr="00B2191B"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BB27C7" w:rsidRPr="00512147" w:rsidRDefault="00BB27C7" w:rsidP="00B2191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BB27C7" w:rsidRPr="00512147" w:rsidRDefault="00BB27C7" w:rsidP="00B2191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BB27C7" w:rsidRPr="00512147" w:rsidRDefault="00BB27C7" w:rsidP="00B2191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BB27C7" w:rsidRPr="00512147" w:rsidRDefault="00BB27C7" w:rsidP="00B2191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B27C7" w:rsidRPr="00512147" w:rsidRDefault="00BB27C7" w:rsidP="000849C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20</w:t>
            </w:r>
            <w:r w:rsidR="009340DA" w:rsidRPr="00512147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="000849C3" w:rsidRPr="00512147">
              <w:rPr>
                <w:rFonts w:ascii="PT Astra Serif" w:hAnsi="PT Astra Serif" w:cs="Arial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27C7" w:rsidRPr="00512147" w:rsidRDefault="00BB27C7" w:rsidP="000849C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20</w:t>
            </w:r>
            <w:r w:rsidR="009340DA" w:rsidRPr="00512147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="000849C3" w:rsidRPr="00512147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27C7" w:rsidRPr="00512147" w:rsidRDefault="009340DA" w:rsidP="000849C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0849C3" w:rsidRPr="00512147">
              <w:rPr>
                <w:rFonts w:ascii="PT Astra Serif" w:hAnsi="PT Astra Serif" w:cs="Arial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27C7" w:rsidRPr="00512147" w:rsidRDefault="00BB27C7" w:rsidP="000849C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20</w:t>
            </w:r>
            <w:r w:rsidR="009340DA" w:rsidRPr="00512147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="000849C3" w:rsidRPr="00512147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27C7" w:rsidRPr="00512147" w:rsidRDefault="00BB27C7" w:rsidP="000849C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9340DA" w:rsidRPr="00512147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</w:tcPr>
          <w:p w:rsidR="00BB27C7" w:rsidRPr="00512147" w:rsidRDefault="00BB27C7" w:rsidP="00B2191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9340DA" w:rsidRPr="00512147" w:rsidTr="00B2191B">
        <w:trPr>
          <w:trHeight w:val="20"/>
        </w:trPr>
        <w:tc>
          <w:tcPr>
            <w:tcW w:w="0" w:type="auto"/>
            <w:shd w:val="clear" w:color="auto" w:fill="FFFFFF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Impact105pt"/>
                <w:rFonts w:ascii="PT Astra Serif" w:hAnsi="PT Astra Serif" w:cs="Arial"/>
                <w:color w:val="auto"/>
                <w:sz w:val="28"/>
                <w:szCs w:val="28"/>
              </w:rPr>
              <w:t>1</w:t>
            </w:r>
            <w:r w:rsidRPr="00512147">
              <w:rPr>
                <w:rStyle w:val="2CourierNew9pt"/>
                <w:rFonts w:ascii="PT Astra Serif" w:hAnsi="PT Astra Serif" w:cs="Arial"/>
                <w:color w:val="auto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Цель 1. Снижение естественной убыли населения Суворовского района в обществе</w:t>
            </w:r>
            <w:r w:rsidR="00B2191B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Задача 1. Организация и проведение мероприятий по укреплению института семьи и повышению статуса семьи</w:t>
            </w:r>
          </w:p>
        </w:tc>
        <w:tc>
          <w:tcPr>
            <w:tcW w:w="0" w:type="auto"/>
            <w:shd w:val="clear" w:color="auto" w:fill="FFFFFF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доля детей в возрасте от 7 до 17 лет, вовлеченных в различные формы организованного отдыха и оздоровления, от общего количества детей данной возрастной группы, проживающих на территории Суворовского района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61,5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61,5</w:t>
            </w:r>
          </w:p>
        </w:tc>
      </w:tr>
    </w:tbl>
    <w:p w:rsidR="00BB27C7" w:rsidRPr="00512147" w:rsidRDefault="00BB27C7" w:rsidP="00B23FB1">
      <w:pPr>
        <w:spacing w:after="0" w:line="240" w:lineRule="auto"/>
        <w:ind w:firstLine="652"/>
        <w:jc w:val="both"/>
        <w:rPr>
          <w:rFonts w:ascii="PT Astra Serif" w:hAnsi="PT Astra Serif" w:cs="Arial"/>
          <w:b/>
          <w:sz w:val="28"/>
          <w:szCs w:val="28"/>
        </w:rPr>
      </w:pPr>
      <w:r w:rsidRPr="00512147">
        <w:rPr>
          <w:rFonts w:ascii="PT Astra Serif" w:hAnsi="PT Astra Serif" w:cs="Arial"/>
          <w:b/>
          <w:sz w:val="28"/>
          <w:szCs w:val="28"/>
        </w:rPr>
        <w:br w:type="page"/>
      </w:r>
    </w:p>
    <w:p w:rsidR="00B2191B" w:rsidRPr="00512147" w:rsidRDefault="00B2191B" w:rsidP="00BB27C7">
      <w:pPr>
        <w:pStyle w:val="23"/>
        <w:shd w:val="clear" w:color="auto" w:fill="auto"/>
        <w:spacing w:line="280" w:lineRule="exact"/>
        <w:jc w:val="right"/>
        <w:rPr>
          <w:rFonts w:ascii="PT Astra Serif" w:hAnsi="PT Astra Serif" w:cs="Arial"/>
        </w:rPr>
        <w:sectPr w:rsidR="00B2191B" w:rsidRPr="00512147" w:rsidSect="00BB27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27C7" w:rsidRPr="00512147" w:rsidRDefault="00BB27C7" w:rsidP="00BB27C7">
      <w:pPr>
        <w:pStyle w:val="23"/>
        <w:shd w:val="clear" w:color="auto" w:fill="auto"/>
        <w:spacing w:line="280" w:lineRule="exact"/>
        <w:jc w:val="right"/>
        <w:rPr>
          <w:rFonts w:ascii="PT Astra Serif" w:hAnsi="PT Astra Serif" w:cs="Arial"/>
        </w:rPr>
      </w:pPr>
      <w:r w:rsidRPr="00512147">
        <w:rPr>
          <w:rFonts w:ascii="PT Astra Serif" w:hAnsi="PT Astra Serif" w:cs="Arial"/>
        </w:rPr>
        <w:lastRenderedPageBreak/>
        <w:t>Приложение № 3 к подпрограмме</w:t>
      </w:r>
    </w:p>
    <w:p w:rsidR="00BB27C7" w:rsidRPr="00512147" w:rsidRDefault="00BB27C7" w:rsidP="00B23FB1">
      <w:pPr>
        <w:spacing w:after="0" w:line="240" w:lineRule="auto"/>
        <w:ind w:firstLine="652"/>
        <w:jc w:val="both"/>
        <w:rPr>
          <w:rFonts w:ascii="PT Astra Serif" w:hAnsi="PT Astra Serif" w:cs="Arial"/>
          <w:b/>
          <w:sz w:val="28"/>
          <w:szCs w:val="28"/>
        </w:rPr>
      </w:pPr>
    </w:p>
    <w:p w:rsidR="00BB27C7" w:rsidRPr="00512147" w:rsidRDefault="00BB27C7" w:rsidP="00BB27C7">
      <w:pPr>
        <w:pStyle w:val="32"/>
        <w:shd w:val="clear" w:color="auto" w:fill="auto"/>
        <w:spacing w:before="0" w:line="320" w:lineRule="exact"/>
        <w:ind w:right="40"/>
        <w:rPr>
          <w:rFonts w:ascii="PT Astra Serif" w:hAnsi="PT Astra Serif" w:cs="Arial"/>
          <w:sz w:val="28"/>
          <w:szCs w:val="28"/>
        </w:rPr>
      </w:pPr>
      <w:bookmarkStart w:id="10" w:name="bookmark11"/>
      <w:r w:rsidRPr="00512147">
        <w:rPr>
          <w:rFonts w:ascii="PT Astra Serif" w:hAnsi="PT Astra Serif" w:cs="Arial"/>
          <w:sz w:val="28"/>
          <w:szCs w:val="28"/>
        </w:rPr>
        <w:t>ПАСПОРТ ПОКАЗАТЕЛЯ</w:t>
      </w:r>
      <w:bookmarkEnd w:id="10"/>
    </w:p>
    <w:p w:rsidR="00BB27C7" w:rsidRPr="00512147" w:rsidRDefault="00BB27C7" w:rsidP="00BB27C7">
      <w:pPr>
        <w:pStyle w:val="30"/>
        <w:shd w:val="clear" w:color="auto" w:fill="auto"/>
        <w:spacing w:after="0" w:line="320" w:lineRule="exact"/>
        <w:ind w:right="40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«Доля детей в возрасте от 7 до 17 лет, вовлеченных в различные формы</w:t>
      </w:r>
      <w:r w:rsidR="00B2191B" w:rsidRPr="00512147">
        <w:rPr>
          <w:rFonts w:ascii="PT Astra Serif" w:hAnsi="PT Astra Serif" w:cs="Arial"/>
          <w:sz w:val="28"/>
          <w:szCs w:val="28"/>
        </w:rPr>
        <w:t xml:space="preserve"> </w:t>
      </w:r>
      <w:r w:rsidRPr="00512147">
        <w:rPr>
          <w:rFonts w:ascii="PT Astra Serif" w:hAnsi="PT Astra Serif" w:cs="Arial"/>
          <w:sz w:val="28"/>
          <w:szCs w:val="28"/>
        </w:rPr>
        <w:t>организованного отдыха и оздоровления, от общего количества детей</w:t>
      </w:r>
      <w:r w:rsidR="00B2191B" w:rsidRPr="00512147">
        <w:rPr>
          <w:rFonts w:ascii="PT Astra Serif" w:hAnsi="PT Astra Serif" w:cs="Arial"/>
          <w:sz w:val="28"/>
          <w:szCs w:val="28"/>
        </w:rPr>
        <w:t xml:space="preserve"> </w:t>
      </w:r>
      <w:r w:rsidRPr="00512147">
        <w:rPr>
          <w:rFonts w:ascii="PT Astra Serif" w:hAnsi="PT Astra Serif" w:cs="Arial"/>
          <w:sz w:val="28"/>
          <w:szCs w:val="28"/>
        </w:rPr>
        <w:t>данной возрастной группы, проживающих на территории Суворовского</w:t>
      </w:r>
    </w:p>
    <w:p w:rsidR="00BB27C7" w:rsidRPr="00512147" w:rsidRDefault="00B2191B" w:rsidP="00BB27C7">
      <w:pPr>
        <w:pStyle w:val="30"/>
        <w:shd w:val="clear" w:color="auto" w:fill="auto"/>
        <w:spacing w:after="0" w:line="320" w:lineRule="exact"/>
        <w:ind w:right="40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Р</w:t>
      </w:r>
      <w:r w:rsidR="00BB27C7" w:rsidRPr="00512147">
        <w:rPr>
          <w:rFonts w:ascii="PT Astra Serif" w:hAnsi="PT Astra Serif" w:cs="Arial"/>
          <w:sz w:val="28"/>
          <w:szCs w:val="28"/>
        </w:rPr>
        <w:t>айона</w:t>
      </w:r>
      <w:r w:rsidRPr="00512147">
        <w:rPr>
          <w:rFonts w:ascii="PT Astra Serif" w:hAnsi="PT Astra Serif" w:cs="Arial"/>
          <w:sz w:val="28"/>
          <w:szCs w:val="28"/>
        </w:rPr>
        <w:t xml:space="preserve"> (</w:t>
      </w:r>
      <w:r w:rsidR="00BB27C7" w:rsidRPr="00512147">
        <w:rPr>
          <w:rFonts w:ascii="PT Astra Serif" w:hAnsi="PT Astra Serif" w:cs="Arial"/>
          <w:sz w:val="28"/>
          <w:szCs w:val="28"/>
        </w:rPr>
        <w:t>не менее 61,5%)»</w:t>
      </w:r>
    </w:p>
    <w:p w:rsidR="00B2191B" w:rsidRPr="00512147" w:rsidRDefault="00B2191B" w:rsidP="00B2191B">
      <w:pPr>
        <w:pStyle w:val="30"/>
        <w:shd w:val="clear" w:color="auto" w:fill="auto"/>
        <w:spacing w:after="0" w:line="320" w:lineRule="exact"/>
        <w:ind w:right="40"/>
        <w:jc w:val="left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5105"/>
        <w:gridCol w:w="3606"/>
      </w:tblGrid>
      <w:tr w:rsidR="00B2191B" w:rsidRPr="00512147" w:rsidTr="00B2191B">
        <w:trPr>
          <w:trHeight w:hRule="exact" w:val="16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7C7" w:rsidRPr="00512147" w:rsidRDefault="009E7135" w:rsidP="009E7135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Ерыгин Алексей Александрович</w:t>
            </w:r>
            <w:r w:rsidR="00BB27C7" w:rsidRPr="00512147">
              <w:rPr>
                <w:rFonts w:ascii="PT Astra Serif" w:hAnsi="PT Astra Serif" w:cs="Arial"/>
                <w:sz w:val="28"/>
                <w:szCs w:val="28"/>
              </w:rPr>
              <w:t xml:space="preserve"> -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специалист </w:t>
            </w:r>
            <w:r w:rsidR="00BB27C7" w:rsidRPr="00512147">
              <w:rPr>
                <w:rFonts w:ascii="PT Astra Serif" w:hAnsi="PT Astra Serif" w:cs="Arial"/>
                <w:sz w:val="28"/>
                <w:szCs w:val="28"/>
              </w:rPr>
              <w:t>управления образования, культуры молодежи и спорта тел. 8-48763-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2-08-79</w:t>
            </w:r>
            <w:r w:rsidR="00BB27C7" w:rsidRPr="00512147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Pr="00512147">
              <w:rPr>
                <w:rFonts w:ascii="PT Astra Serif" w:hAnsi="PT Astra Serif" w:cs="Courier New"/>
                <w:sz w:val="28"/>
                <w:szCs w:val="28"/>
              </w:rPr>
              <w:t>Aleksey.Erygin@tularegion.o</w:t>
            </w:r>
            <w:r w:rsidRPr="00512147">
              <w:rPr>
                <w:rFonts w:ascii="PT Astra Serif" w:hAnsi="PT Astra Serif" w:cs="Courier New"/>
                <w:sz w:val="28"/>
                <w:szCs w:val="28"/>
                <w:lang w:val="en-US"/>
              </w:rPr>
              <w:t>rg</w:t>
            </w:r>
          </w:p>
        </w:tc>
      </w:tr>
      <w:tr w:rsidR="00B2191B" w:rsidRPr="00512147" w:rsidTr="00B2191B">
        <w:trPr>
          <w:trHeight w:hRule="exact" w:val="32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</w:tr>
      <w:tr w:rsidR="00B2191B" w:rsidRPr="00512147" w:rsidTr="00B2191B">
        <w:trPr>
          <w:trHeight w:hRule="exact" w:val="226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доля детей в возрасте от 7 до 17 лет, вовлеченных в различные формы организованного отдыха и оздоровления, от общего количества детей данной возрастной группы, проживающих на территории Суворовского района</w:t>
            </w:r>
            <w:r w:rsidR="00B2191B" w:rsidRPr="00512147">
              <w:rPr>
                <w:rFonts w:ascii="PT Astra Serif" w:hAnsi="PT Astra Serif" w:cs="Arial"/>
                <w:sz w:val="28"/>
                <w:szCs w:val="28"/>
              </w:rPr>
              <w:t xml:space="preserve"> (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не менее</w:t>
            </w:r>
          </w:p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61.5%)</w:t>
            </w:r>
          </w:p>
        </w:tc>
      </w:tr>
      <w:tr w:rsidR="00B2191B" w:rsidRPr="00512147" w:rsidTr="00B2191B">
        <w:trPr>
          <w:trHeight w:hRule="exact" w:val="3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%</w:t>
            </w:r>
          </w:p>
        </w:tc>
      </w:tr>
      <w:tr w:rsidR="00B2191B" w:rsidRPr="00512147" w:rsidTr="00B2191B">
        <w:trPr>
          <w:trHeight w:hRule="exact" w:val="3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Тип показателя </w:t>
            </w:r>
            <w:r w:rsidRPr="00512147">
              <w:rPr>
                <w:rFonts w:ascii="PT Astra Serif" w:hAnsi="PT Astra Serif" w:cs="Arial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Конечный</w:t>
            </w:r>
          </w:p>
        </w:tc>
      </w:tr>
      <w:tr w:rsidR="00B2191B" w:rsidRPr="00512147" w:rsidTr="00B2191B">
        <w:trPr>
          <w:trHeight w:hRule="exact" w:val="97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Порядок формирования показателя </w:t>
            </w:r>
            <w:r w:rsidRPr="00512147">
              <w:rPr>
                <w:rFonts w:ascii="PT Astra Serif" w:hAnsi="PT Astra Serif" w:cs="Arial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На основании отчетных данных управления образования, культуры молодежи и спорта</w:t>
            </w:r>
          </w:p>
        </w:tc>
      </w:tr>
      <w:tr w:rsidR="00B2191B" w:rsidRPr="00512147" w:rsidTr="00B2191B">
        <w:trPr>
          <w:trHeight w:hRule="exact" w:val="100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7C7" w:rsidRPr="00512147" w:rsidRDefault="00BB27C7" w:rsidP="00B2191B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На основании отчетных данных управления образования, культуры молодежи и спорта</w:t>
            </w:r>
          </w:p>
        </w:tc>
      </w:tr>
    </w:tbl>
    <w:p w:rsidR="00B2191B" w:rsidRPr="00512147" w:rsidRDefault="00BB27C7" w:rsidP="00B2191B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b/>
          <w:sz w:val="28"/>
          <w:szCs w:val="28"/>
        </w:rPr>
        <w:br w:type="page"/>
      </w:r>
      <w:r w:rsidRPr="00512147">
        <w:rPr>
          <w:rFonts w:ascii="PT Astra Serif" w:hAnsi="PT Astra Serif" w:cs="Arial"/>
          <w:sz w:val="28"/>
          <w:szCs w:val="28"/>
        </w:rPr>
        <w:lastRenderedPageBreak/>
        <w:t>Приложение 2</w:t>
      </w:r>
    </w:p>
    <w:p w:rsidR="00B2191B" w:rsidRPr="00512147" w:rsidRDefault="00BB27C7" w:rsidP="00B2191B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 к муниципальной программе</w:t>
      </w:r>
    </w:p>
    <w:p w:rsidR="00B2191B" w:rsidRPr="00512147" w:rsidRDefault="00B2191B" w:rsidP="00B2191B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 </w:t>
      </w:r>
      <w:r w:rsidR="00BB27C7" w:rsidRPr="00512147">
        <w:rPr>
          <w:rFonts w:ascii="PT Astra Serif" w:hAnsi="PT Astra Serif" w:cs="Arial"/>
          <w:sz w:val="28"/>
          <w:szCs w:val="28"/>
        </w:rPr>
        <w:t>«Улучшение демографической</w:t>
      </w:r>
    </w:p>
    <w:p w:rsidR="00B2191B" w:rsidRPr="00512147" w:rsidRDefault="00BB27C7" w:rsidP="00B2191B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 ситуации и</w:t>
      </w:r>
      <w:r w:rsidR="00B2191B" w:rsidRPr="00512147">
        <w:rPr>
          <w:rFonts w:ascii="PT Astra Serif" w:hAnsi="PT Astra Serif" w:cs="Arial"/>
          <w:sz w:val="28"/>
          <w:szCs w:val="28"/>
        </w:rPr>
        <w:t xml:space="preserve"> поддержка семей,</w:t>
      </w:r>
    </w:p>
    <w:p w:rsidR="00B2191B" w:rsidRPr="00512147" w:rsidRDefault="00BB27C7" w:rsidP="00B2191B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воспитывающих</w:t>
      </w:r>
      <w:r w:rsidR="00B2191B" w:rsidRPr="00512147">
        <w:rPr>
          <w:rFonts w:ascii="PT Astra Serif" w:hAnsi="PT Astra Serif" w:cs="Arial"/>
          <w:sz w:val="28"/>
          <w:szCs w:val="28"/>
        </w:rPr>
        <w:t xml:space="preserve"> </w:t>
      </w:r>
      <w:r w:rsidRPr="00512147">
        <w:rPr>
          <w:rFonts w:ascii="PT Astra Serif" w:hAnsi="PT Astra Serif" w:cs="Arial"/>
          <w:sz w:val="28"/>
          <w:szCs w:val="28"/>
        </w:rPr>
        <w:t>детей в</w:t>
      </w:r>
    </w:p>
    <w:p w:rsidR="00BB27C7" w:rsidRPr="00512147" w:rsidRDefault="00BB27C7" w:rsidP="00B2191B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 Суворовском районе»</w:t>
      </w:r>
    </w:p>
    <w:p w:rsidR="00BB27C7" w:rsidRPr="00512147" w:rsidRDefault="00BB27C7" w:rsidP="00B2191B">
      <w:pPr>
        <w:pStyle w:val="32"/>
        <w:shd w:val="clear" w:color="auto" w:fill="auto"/>
        <w:spacing w:before="0" w:line="240" w:lineRule="auto"/>
        <w:ind w:firstLine="709"/>
        <w:jc w:val="left"/>
        <w:rPr>
          <w:rFonts w:ascii="PT Astra Serif" w:hAnsi="PT Astra Serif" w:cs="Arial"/>
          <w:sz w:val="28"/>
          <w:szCs w:val="28"/>
        </w:rPr>
      </w:pPr>
      <w:bookmarkStart w:id="11" w:name="bookmark12"/>
    </w:p>
    <w:p w:rsidR="00BB27C7" w:rsidRPr="00512147" w:rsidRDefault="00BB27C7" w:rsidP="00B2191B">
      <w:pPr>
        <w:pStyle w:val="32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Подпрограмма 2</w:t>
      </w:r>
      <w:bookmarkEnd w:id="11"/>
    </w:p>
    <w:p w:rsidR="00BB27C7" w:rsidRPr="00512147" w:rsidRDefault="00BB27C7" w:rsidP="00B2191B">
      <w:pPr>
        <w:pStyle w:val="30"/>
        <w:shd w:val="clear" w:color="auto" w:fill="auto"/>
        <w:spacing w:after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«Организация и обеспечение отдыха и оздоровления детей»</w:t>
      </w:r>
    </w:p>
    <w:p w:rsidR="00BB27C7" w:rsidRPr="00512147" w:rsidRDefault="00BB27C7" w:rsidP="00B2191B">
      <w:pPr>
        <w:spacing w:after="0" w:line="240" w:lineRule="auto"/>
        <w:ind w:firstLine="709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3"/>
        <w:gridCol w:w="5791"/>
      </w:tblGrid>
      <w:tr w:rsidR="00B2191B" w:rsidRPr="00512147" w:rsidTr="0018391C">
        <w:trPr>
          <w:trHeight w:val="20"/>
        </w:trPr>
        <w:tc>
          <w:tcPr>
            <w:tcW w:w="0" w:type="auto"/>
            <w:shd w:val="clear" w:color="auto" w:fill="FFFFFF"/>
          </w:tcPr>
          <w:p w:rsidR="00BB27C7" w:rsidRPr="00512147" w:rsidRDefault="00BB27C7" w:rsidP="0018391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shd w:val="clear" w:color="auto" w:fill="FFFFFF"/>
          </w:tcPr>
          <w:p w:rsidR="00BB27C7" w:rsidRPr="00512147" w:rsidRDefault="00BB27C7" w:rsidP="0018391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Организация и обеспечение отдыха и оздоровления детей»</w:t>
            </w:r>
          </w:p>
        </w:tc>
      </w:tr>
      <w:tr w:rsidR="00B2191B" w:rsidRPr="00512147" w:rsidTr="0018391C">
        <w:trPr>
          <w:trHeight w:val="20"/>
        </w:trPr>
        <w:tc>
          <w:tcPr>
            <w:tcW w:w="0" w:type="auto"/>
            <w:shd w:val="clear" w:color="auto" w:fill="FFFFFF"/>
          </w:tcPr>
          <w:p w:rsidR="00BB27C7" w:rsidRPr="00512147" w:rsidRDefault="00BB27C7" w:rsidP="0018391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0" w:type="auto"/>
            <w:shd w:val="clear" w:color="auto" w:fill="FFFFFF"/>
          </w:tcPr>
          <w:p w:rsidR="00BB27C7" w:rsidRPr="00512147" w:rsidRDefault="00BB27C7" w:rsidP="0018391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Управление образования, культуры, молодежи и спорта администрации муниципального образования Суворовский район</w:t>
            </w:r>
          </w:p>
        </w:tc>
      </w:tr>
      <w:tr w:rsidR="00B2191B" w:rsidRPr="00512147" w:rsidTr="0018391C">
        <w:trPr>
          <w:trHeight w:val="20"/>
        </w:trPr>
        <w:tc>
          <w:tcPr>
            <w:tcW w:w="0" w:type="auto"/>
            <w:shd w:val="clear" w:color="auto" w:fill="FFFFFF"/>
          </w:tcPr>
          <w:p w:rsidR="00BB27C7" w:rsidRPr="00512147" w:rsidRDefault="00BB27C7" w:rsidP="0018391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Цели подпрограммы</w:t>
            </w:r>
          </w:p>
        </w:tc>
        <w:tc>
          <w:tcPr>
            <w:tcW w:w="0" w:type="auto"/>
            <w:shd w:val="clear" w:color="auto" w:fill="FFFFFF"/>
          </w:tcPr>
          <w:p w:rsidR="00BB27C7" w:rsidRPr="00512147" w:rsidRDefault="00BB27C7" w:rsidP="0018391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 улучшение демографической ситуации и поддержка семей, воспитывающих детей, в Суворовском районе</w:t>
            </w:r>
          </w:p>
        </w:tc>
      </w:tr>
      <w:tr w:rsidR="00B2191B" w:rsidRPr="00512147" w:rsidTr="0018391C">
        <w:trPr>
          <w:trHeight w:val="20"/>
        </w:trPr>
        <w:tc>
          <w:tcPr>
            <w:tcW w:w="0" w:type="auto"/>
            <w:shd w:val="clear" w:color="auto" w:fill="FFFFFF"/>
          </w:tcPr>
          <w:p w:rsidR="00BB27C7" w:rsidRPr="00512147" w:rsidRDefault="00BB27C7" w:rsidP="0018391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  <w:shd w:val="clear" w:color="auto" w:fill="FFFFFF"/>
          </w:tcPr>
          <w:p w:rsidR="00BB27C7" w:rsidRPr="00512147" w:rsidRDefault="00B2191B" w:rsidP="0018391C">
            <w:pPr>
              <w:pStyle w:val="20"/>
              <w:shd w:val="clear" w:color="auto" w:fill="auto"/>
              <w:tabs>
                <w:tab w:val="left" w:pos="155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BB27C7" w:rsidRPr="00512147">
              <w:rPr>
                <w:rFonts w:ascii="PT Astra Serif" w:hAnsi="PT Astra Serif" w:cs="Arial"/>
                <w:sz w:val="28"/>
                <w:szCs w:val="28"/>
              </w:rPr>
              <w:t>создание условий для повышения рождаемости и поддержка семей, воспитывающих детей;</w:t>
            </w:r>
          </w:p>
          <w:p w:rsidR="00BB27C7" w:rsidRPr="00512147" w:rsidRDefault="00B2191B" w:rsidP="0018391C">
            <w:pPr>
              <w:pStyle w:val="20"/>
              <w:shd w:val="clear" w:color="auto" w:fill="auto"/>
              <w:tabs>
                <w:tab w:val="left" w:pos="162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BB27C7" w:rsidRPr="00512147">
              <w:rPr>
                <w:rFonts w:ascii="PT Astra Serif" w:hAnsi="PT Astra Serif" w:cs="Arial"/>
                <w:sz w:val="28"/>
                <w:szCs w:val="28"/>
              </w:rPr>
              <w:t>обеспечение доступности оздоровительных услуг для детей, проживающих на территории Суворовского района и обеспечение в первоочередном порядке отдыха и оздоровления детей, находящихся в трудной жизненной ситуации</w:t>
            </w:r>
          </w:p>
        </w:tc>
      </w:tr>
      <w:tr w:rsidR="00B2191B" w:rsidRPr="00512147" w:rsidTr="0018391C">
        <w:trPr>
          <w:trHeight w:val="20"/>
        </w:trPr>
        <w:tc>
          <w:tcPr>
            <w:tcW w:w="0" w:type="auto"/>
            <w:shd w:val="clear" w:color="auto" w:fill="FFFFFF"/>
          </w:tcPr>
          <w:p w:rsidR="00BB27C7" w:rsidRPr="00512147" w:rsidRDefault="00BB27C7" w:rsidP="0018391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0" w:type="auto"/>
            <w:shd w:val="clear" w:color="auto" w:fill="FFFFFF"/>
          </w:tcPr>
          <w:p w:rsidR="00BB27C7" w:rsidRPr="00512147" w:rsidRDefault="00B2191B" w:rsidP="0018391C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BB27C7" w:rsidRPr="00512147">
              <w:rPr>
                <w:rFonts w:ascii="PT Astra Serif" w:hAnsi="PT Astra Serif" w:cs="Arial"/>
                <w:sz w:val="28"/>
                <w:szCs w:val="28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категории;</w:t>
            </w:r>
          </w:p>
          <w:p w:rsidR="00BB27C7" w:rsidRPr="00512147" w:rsidRDefault="00B2191B" w:rsidP="0018391C">
            <w:pPr>
              <w:pStyle w:val="20"/>
              <w:shd w:val="clear" w:color="auto" w:fill="auto"/>
              <w:tabs>
                <w:tab w:val="left" w:pos="299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BB27C7" w:rsidRPr="00512147">
              <w:rPr>
                <w:rFonts w:ascii="PT Astra Serif" w:hAnsi="PT Astra Serif" w:cs="Arial"/>
                <w:sz w:val="28"/>
                <w:szCs w:val="28"/>
              </w:rPr>
              <w:t>эффективность оздоровительной работы в летний период.</w:t>
            </w:r>
          </w:p>
        </w:tc>
      </w:tr>
      <w:tr w:rsidR="00B2191B" w:rsidRPr="00512147" w:rsidTr="0018391C">
        <w:trPr>
          <w:trHeight w:val="20"/>
        </w:trPr>
        <w:tc>
          <w:tcPr>
            <w:tcW w:w="0" w:type="auto"/>
            <w:shd w:val="clear" w:color="auto" w:fill="FFFFFF"/>
          </w:tcPr>
          <w:p w:rsidR="00BB27C7" w:rsidRPr="00512147" w:rsidRDefault="00BB27C7" w:rsidP="0018391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shd w:val="clear" w:color="auto" w:fill="FFFFFF"/>
          </w:tcPr>
          <w:p w:rsidR="00BB27C7" w:rsidRPr="00512147" w:rsidRDefault="000849C3" w:rsidP="0018391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2021-2025</w:t>
            </w:r>
            <w:r w:rsidR="00BB27C7" w:rsidRPr="00512147">
              <w:rPr>
                <w:rFonts w:ascii="PT Astra Serif" w:hAnsi="PT Astra Serif" w:cs="Arial"/>
                <w:sz w:val="28"/>
                <w:szCs w:val="28"/>
              </w:rPr>
              <w:t xml:space="preserve"> годы</w:t>
            </w:r>
          </w:p>
        </w:tc>
      </w:tr>
      <w:tr w:rsidR="0018391C" w:rsidRPr="00512147" w:rsidTr="0018391C">
        <w:trPr>
          <w:trHeight w:val="20"/>
        </w:trPr>
        <w:tc>
          <w:tcPr>
            <w:tcW w:w="0" w:type="auto"/>
            <w:shd w:val="clear" w:color="auto" w:fill="FFFFFF"/>
          </w:tcPr>
          <w:p w:rsidR="0018391C" w:rsidRPr="00512147" w:rsidRDefault="0018391C" w:rsidP="0018391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Объемы финансирования подпрограммы, в том числе по годам</w:t>
            </w:r>
          </w:p>
        </w:tc>
        <w:tc>
          <w:tcPr>
            <w:tcW w:w="0" w:type="auto"/>
            <w:shd w:val="clear" w:color="auto" w:fill="FFFFFF"/>
          </w:tcPr>
          <w:p w:rsidR="001165C1" w:rsidRPr="00512147" w:rsidRDefault="001165C1" w:rsidP="001165C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27</w:t>
            </w:r>
            <w:r w:rsidR="000D22A8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 </w:t>
            </w:r>
            <w:r w:rsidR="00E63674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8</w:t>
            </w:r>
            <w:r w:rsidR="00C115A4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22</w:t>
            </w:r>
            <w:r w:rsidR="000D22A8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,</w:t>
            </w:r>
            <w:r w:rsidR="00B07A56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18542</w:t>
            </w:r>
            <w:r w:rsidRPr="00512147">
              <w:rPr>
                <w:rStyle w:val="21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руб., из них:</w:t>
            </w:r>
          </w:p>
          <w:p w:rsidR="001165C1" w:rsidRPr="00512147" w:rsidRDefault="001165C1" w:rsidP="001165C1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2021 – </w:t>
            </w: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0D22A8"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294</w:t>
            </w:r>
            <w:r w:rsidR="000D22A8"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74880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руб.;</w:t>
            </w:r>
          </w:p>
          <w:p w:rsidR="001165C1" w:rsidRPr="00512147" w:rsidRDefault="001165C1" w:rsidP="001165C1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2022 – </w:t>
            </w:r>
            <w:r w:rsidR="002E3174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5 629,40673</w:t>
            </w:r>
            <w:r w:rsidR="002E3174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руб.;</w:t>
            </w:r>
          </w:p>
          <w:p w:rsidR="001165C1" w:rsidRPr="00512147" w:rsidRDefault="001165C1" w:rsidP="001165C1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2023 – </w:t>
            </w:r>
            <w:r w:rsidR="00465D2D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5 632,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676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 тыс. руб.;</w:t>
            </w:r>
          </w:p>
          <w:p w:rsidR="001165C1" w:rsidRPr="00512147" w:rsidRDefault="001165C1" w:rsidP="001165C1">
            <w:pPr>
              <w:pStyle w:val="20"/>
              <w:shd w:val="clear" w:color="auto" w:fill="auto"/>
              <w:tabs>
                <w:tab w:val="left" w:pos="5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2024 – </w:t>
            </w:r>
            <w:r w:rsidR="00465D2D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5 632,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676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 тыс. руб.;</w:t>
            </w:r>
          </w:p>
          <w:p w:rsidR="001165C1" w:rsidRPr="00512147" w:rsidRDefault="001165C1" w:rsidP="001165C1">
            <w:pPr>
              <w:pStyle w:val="20"/>
              <w:shd w:val="clear" w:color="auto" w:fill="auto"/>
              <w:tabs>
                <w:tab w:val="left" w:pos="576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2025 –</w:t>
            </w:r>
            <w:r w:rsidR="00465D2D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 xml:space="preserve"> 5 632,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676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 тыс. руб.;</w:t>
            </w:r>
          </w:p>
          <w:p w:rsidR="00E63674" w:rsidRPr="00512147" w:rsidRDefault="00E63674" w:rsidP="00E6367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средства из бюджета Тульской области</w:t>
            </w:r>
          </w:p>
          <w:p w:rsidR="00E63674" w:rsidRPr="00512147" w:rsidRDefault="00E63674" w:rsidP="00E6367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24 674,13608</w:t>
            </w:r>
            <w:r w:rsidRPr="00512147">
              <w:rPr>
                <w:rStyle w:val="21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руб.:</w:t>
            </w:r>
          </w:p>
          <w:p w:rsidR="00E63674" w:rsidRPr="00512147" w:rsidRDefault="00E63674" w:rsidP="00E63674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2021- </w:t>
            </w:r>
            <w:r w:rsidR="00465D2D" w:rsidRPr="00512147">
              <w:rPr>
                <w:rFonts w:ascii="PT Astra Serif" w:hAnsi="PT Astra Serif" w:cs="Arial"/>
                <w:sz w:val="28"/>
                <w:szCs w:val="28"/>
              </w:rPr>
              <w:t>4 690,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58408  тыс. руб.;</w:t>
            </w:r>
          </w:p>
          <w:p w:rsidR="00E63674" w:rsidRPr="00512147" w:rsidRDefault="00E63674" w:rsidP="00E63674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2022- 4 995,88800 тыс. руб.;</w:t>
            </w:r>
          </w:p>
          <w:p w:rsidR="00E63674" w:rsidRPr="00512147" w:rsidRDefault="00E63674" w:rsidP="00E63674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2023 -4 995,88800 тыс. руб.;</w:t>
            </w:r>
          </w:p>
          <w:p w:rsidR="00E63674" w:rsidRPr="00512147" w:rsidRDefault="00E63674" w:rsidP="00E63674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2024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 xml:space="preserve"> -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4 995,88800 тыс. руб.;</w:t>
            </w:r>
          </w:p>
          <w:p w:rsidR="00E63674" w:rsidRPr="00512147" w:rsidRDefault="00E63674" w:rsidP="00E63674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2025 -4 995 88800 тыс. руб.</w:t>
            </w:r>
          </w:p>
          <w:p w:rsidR="00E63674" w:rsidRPr="00512147" w:rsidRDefault="00E63674" w:rsidP="00E63674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средства из бюджета МО суворовский район</w:t>
            </w:r>
          </w:p>
          <w:p w:rsidR="00E63674" w:rsidRPr="00512147" w:rsidRDefault="00E63674" w:rsidP="00E63674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C115A4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3 148</w:t>
            </w:r>
            <w:r w:rsidR="00060FF3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,04934</w:t>
            </w:r>
            <w:r w:rsidR="00060FF3" w:rsidRPr="00512147">
              <w:rPr>
                <w:rStyle w:val="21"/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руб., в том числе по годам:</w:t>
            </w:r>
          </w:p>
          <w:p w:rsidR="00E63674" w:rsidRPr="00512147" w:rsidRDefault="00465D2D" w:rsidP="00E63674">
            <w:pPr>
              <w:pStyle w:val="20"/>
              <w:shd w:val="clear" w:color="auto" w:fill="auto"/>
              <w:tabs>
                <w:tab w:val="left" w:pos="5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2021 – 604,</w:t>
            </w:r>
            <w:r w:rsidR="00E63674" w:rsidRPr="00512147">
              <w:rPr>
                <w:rFonts w:ascii="PT Astra Serif" w:hAnsi="PT Astra Serif" w:cs="Arial"/>
                <w:sz w:val="28"/>
                <w:szCs w:val="28"/>
              </w:rPr>
              <w:t>16472 тыс. руб.;</w:t>
            </w:r>
          </w:p>
          <w:p w:rsidR="00E63674" w:rsidRPr="00512147" w:rsidRDefault="00B07A56" w:rsidP="00E63674">
            <w:pPr>
              <w:pStyle w:val="20"/>
              <w:shd w:val="clear" w:color="auto" w:fill="auto"/>
              <w:tabs>
                <w:tab w:val="left" w:pos="5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2022 – 633</w:t>
            </w:r>
            <w:r w:rsidR="00465D2D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51873</w:t>
            </w:r>
            <w:r w:rsidR="00E63674" w:rsidRPr="00512147">
              <w:rPr>
                <w:rFonts w:ascii="PT Astra Serif" w:hAnsi="PT Astra Serif" w:cs="Arial"/>
                <w:sz w:val="28"/>
                <w:szCs w:val="28"/>
              </w:rPr>
              <w:t xml:space="preserve"> тыс. руб.;</w:t>
            </w:r>
          </w:p>
          <w:p w:rsidR="00E63674" w:rsidRPr="00512147" w:rsidRDefault="00465D2D" w:rsidP="00E63674">
            <w:pPr>
              <w:pStyle w:val="20"/>
              <w:shd w:val="clear" w:color="auto" w:fill="auto"/>
              <w:tabs>
                <w:tab w:val="left" w:pos="583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2023 – 636,</w:t>
            </w:r>
            <w:r w:rsidR="00E63674" w:rsidRPr="00512147">
              <w:rPr>
                <w:rFonts w:ascii="PT Astra Serif" w:hAnsi="PT Astra Serif" w:cs="Arial"/>
                <w:sz w:val="28"/>
                <w:szCs w:val="28"/>
              </w:rPr>
              <w:t>78863 тыс. руб.;</w:t>
            </w:r>
          </w:p>
          <w:p w:rsidR="00E63674" w:rsidRPr="00512147" w:rsidRDefault="00E63674" w:rsidP="00E63674">
            <w:pPr>
              <w:pStyle w:val="20"/>
              <w:shd w:val="clear" w:color="auto" w:fill="auto"/>
              <w:tabs>
                <w:tab w:val="left" w:pos="5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465D2D" w:rsidRPr="00512147">
              <w:rPr>
                <w:rFonts w:ascii="PT Astra Serif" w:hAnsi="PT Astra Serif" w:cs="Arial"/>
                <w:sz w:val="28"/>
                <w:szCs w:val="28"/>
              </w:rPr>
              <w:t>024 – 636,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78863 тыс. руб.;</w:t>
            </w:r>
          </w:p>
          <w:p w:rsidR="001165C1" w:rsidRPr="00512147" w:rsidRDefault="00465D2D" w:rsidP="00E63674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2025 – 636,</w:t>
            </w:r>
            <w:r w:rsidR="00E63674" w:rsidRPr="00512147">
              <w:rPr>
                <w:rFonts w:ascii="PT Astra Serif" w:hAnsi="PT Astra Serif" w:cs="Arial"/>
                <w:sz w:val="28"/>
                <w:szCs w:val="28"/>
              </w:rPr>
              <w:t>78863 тыс. руб.</w:t>
            </w:r>
          </w:p>
          <w:p w:rsidR="0018391C" w:rsidRPr="00512147" w:rsidRDefault="0018391C" w:rsidP="001165C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B2191B" w:rsidRPr="00512147" w:rsidTr="0018391C">
        <w:trPr>
          <w:trHeight w:val="20"/>
        </w:trPr>
        <w:tc>
          <w:tcPr>
            <w:tcW w:w="0" w:type="auto"/>
            <w:shd w:val="clear" w:color="auto" w:fill="FFFFFF"/>
          </w:tcPr>
          <w:p w:rsidR="00BB27C7" w:rsidRPr="00512147" w:rsidRDefault="00BB27C7" w:rsidP="0018391C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>Ожидаемые результаты реализации подпрограммы и показатели социально- экономической эффективности</w:t>
            </w:r>
          </w:p>
        </w:tc>
        <w:tc>
          <w:tcPr>
            <w:tcW w:w="0" w:type="auto"/>
            <w:shd w:val="clear" w:color="auto" w:fill="FFFFFF"/>
          </w:tcPr>
          <w:p w:rsidR="00BB27C7" w:rsidRPr="00512147" w:rsidRDefault="0018391C" w:rsidP="0018391C">
            <w:pPr>
              <w:pStyle w:val="20"/>
              <w:shd w:val="clear" w:color="auto" w:fill="auto"/>
              <w:tabs>
                <w:tab w:val="left" w:pos="166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BB27C7" w:rsidRPr="00512147">
              <w:rPr>
                <w:rFonts w:ascii="PT Astra Serif" w:hAnsi="PT Astra Serif" w:cs="Arial"/>
                <w:sz w:val="28"/>
                <w:szCs w:val="28"/>
              </w:rPr>
              <w:t>увеличение доли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 до 80 %;</w:t>
            </w:r>
          </w:p>
          <w:p w:rsidR="00BB27C7" w:rsidRPr="00512147" w:rsidRDefault="0018391C" w:rsidP="0018391C">
            <w:pPr>
              <w:pStyle w:val="20"/>
              <w:shd w:val="clear" w:color="auto" w:fill="auto"/>
              <w:tabs>
                <w:tab w:val="left" w:pos="144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BB27C7" w:rsidRPr="00512147">
              <w:rPr>
                <w:rFonts w:ascii="PT Astra Serif" w:hAnsi="PT Astra Serif" w:cs="Arial"/>
                <w:sz w:val="28"/>
                <w:szCs w:val="28"/>
              </w:rPr>
              <w:t>достижение эффективности проведения оздоровительной работы в летний период до 100%.</w:t>
            </w:r>
          </w:p>
        </w:tc>
      </w:tr>
    </w:tbl>
    <w:p w:rsidR="00BB27C7" w:rsidRPr="00512147" w:rsidRDefault="00BB27C7" w:rsidP="00882BF8">
      <w:pPr>
        <w:spacing w:after="0" w:line="240" w:lineRule="auto"/>
        <w:ind w:firstLine="709"/>
        <w:rPr>
          <w:rFonts w:ascii="PT Astra Serif" w:hAnsi="PT Astra Serif" w:cs="Arial"/>
          <w:b/>
          <w:sz w:val="28"/>
          <w:szCs w:val="28"/>
        </w:rPr>
      </w:pPr>
    </w:p>
    <w:p w:rsidR="00BB27C7" w:rsidRPr="00512147" w:rsidRDefault="00BB27C7" w:rsidP="00882BF8">
      <w:pPr>
        <w:pStyle w:val="30"/>
        <w:shd w:val="clear" w:color="auto" w:fill="auto"/>
        <w:spacing w:after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1. Характеристика текущего состояния, основные показатели, основные</w:t>
      </w:r>
      <w:r w:rsidR="0018391C" w:rsidRPr="00512147">
        <w:rPr>
          <w:rFonts w:ascii="PT Astra Serif" w:hAnsi="PT Astra Serif" w:cs="Arial"/>
          <w:sz w:val="28"/>
          <w:szCs w:val="28"/>
        </w:rPr>
        <w:t xml:space="preserve"> </w:t>
      </w:r>
      <w:r w:rsidRPr="00512147">
        <w:rPr>
          <w:rFonts w:ascii="PT Astra Serif" w:hAnsi="PT Astra Serif" w:cs="Arial"/>
          <w:sz w:val="28"/>
          <w:szCs w:val="28"/>
        </w:rPr>
        <w:t>проблемы социальной сферы социально-экономического развития</w:t>
      </w:r>
    </w:p>
    <w:p w:rsidR="0018391C" w:rsidRPr="00512147" w:rsidRDefault="0018391C" w:rsidP="00882BF8">
      <w:pPr>
        <w:pStyle w:val="30"/>
        <w:shd w:val="clear" w:color="auto" w:fill="auto"/>
        <w:spacing w:after="0" w:line="240" w:lineRule="auto"/>
        <w:ind w:firstLine="709"/>
        <w:jc w:val="left"/>
        <w:rPr>
          <w:rFonts w:ascii="PT Astra Serif" w:hAnsi="PT Astra Serif" w:cs="Arial"/>
          <w:sz w:val="28"/>
          <w:szCs w:val="28"/>
        </w:rPr>
      </w:pPr>
    </w:p>
    <w:p w:rsidR="00BB27C7" w:rsidRPr="00512147" w:rsidRDefault="00BB27C7" w:rsidP="00882BF8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В соответствии с Федеральным законом от 24 июля 1998 года № 124-ФЗ «Об</w:t>
      </w:r>
      <w:r w:rsidR="0018391C" w:rsidRPr="00512147">
        <w:rPr>
          <w:rFonts w:ascii="PT Astra Serif" w:hAnsi="PT Astra Serif" w:cs="Arial"/>
          <w:sz w:val="28"/>
          <w:szCs w:val="28"/>
        </w:rPr>
        <w:t xml:space="preserve"> </w:t>
      </w:r>
      <w:r w:rsidRPr="00512147">
        <w:rPr>
          <w:rFonts w:ascii="PT Astra Serif" w:hAnsi="PT Astra Serif" w:cs="Arial"/>
          <w:sz w:val="28"/>
          <w:szCs w:val="28"/>
        </w:rPr>
        <w:t>основных гарантиях прав ребенка в Российской Федерации» и Законом Тульской</w:t>
      </w:r>
      <w:r w:rsidR="0018391C" w:rsidRPr="00512147">
        <w:rPr>
          <w:rFonts w:ascii="PT Astra Serif" w:hAnsi="PT Astra Serif" w:cs="Arial"/>
          <w:sz w:val="28"/>
          <w:szCs w:val="28"/>
        </w:rPr>
        <w:t xml:space="preserve"> </w:t>
      </w:r>
      <w:r w:rsidRPr="00512147">
        <w:rPr>
          <w:rFonts w:ascii="PT Astra Serif" w:hAnsi="PT Astra Serif" w:cs="Arial"/>
          <w:sz w:val="28"/>
          <w:szCs w:val="28"/>
        </w:rPr>
        <w:t xml:space="preserve">области от 7 октября 2009 года № </w:t>
      </w:r>
      <w:r w:rsidRPr="00512147">
        <w:rPr>
          <w:rFonts w:ascii="PT Astra Serif" w:hAnsi="PT Astra Serif" w:cs="Arial"/>
          <w:sz w:val="28"/>
          <w:szCs w:val="28"/>
          <w:lang w:bidi="en-US"/>
        </w:rPr>
        <w:t>1336-3</w:t>
      </w:r>
      <w:r w:rsidRPr="00512147">
        <w:rPr>
          <w:rFonts w:ascii="PT Astra Serif" w:hAnsi="PT Astra Serif" w:cs="Arial"/>
          <w:sz w:val="28"/>
          <w:szCs w:val="28"/>
          <w:lang w:val="en-US" w:bidi="en-US"/>
        </w:rPr>
        <w:t>TO</w:t>
      </w:r>
      <w:r w:rsidRPr="00512147">
        <w:rPr>
          <w:rFonts w:ascii="PT Astra Serif" w:hAnsi="PT Astra Serif" w:cs="Arial"/>
          <w:sz w:val="28"/>
          <w:szCs w:val="28"/>
          <w:lang w:bidi="en-US"/>
        </w:rPr>
        <w:t xml:space="preserve"> </w:t>
      </w:r>
      <w:r w:rsidRPr="00512147">
        <w:rPr>
          <w:rFonts w:ascii="PT Astra Serif" w:hAnsi="PT Astra Serif" w:cs="Arial"/>
          <w:sz w:val="28"/>
          <w:szCs w:val="28"/>
        </w:rPr>
        <w:t>«О защите прав ребенка» дети имеют</w:t>
      </w:r>
      <w:r w:rsidR="0018391C" w:rsidRPr="00512147">
        <w:rPr>
          <w:rFonts w:ascii="PT Astra Serif" w:hAnsi="PT Astra Serif" w:cs="Arial"/>
          <w:sz w:val="28"/>
          <w:szCs w:val="28"/>
        </w:rPr>
        <w:t xml:space="preserve"> </w:t>
      </w:r>
      <w:r w:rsidRPr="00512147">
        <w:rPr>
          <w:rFonts w:ascii="PT Astra Serif" w:hAnsi="PT Astra Serif" w:cs="Arial"/>
          <w:sz w:val="28"/>
          <w:szCs w:val="28"/>
        </w:rPr>
        <w:t>право на получение услуг по организации отдыха и оздоровления.</w:t>
      </w:r>
    </w:p>
    <w:p w:rsidR="00BB27C7" w:rsidRPr="00512147" w:rsidRDefault="00BB27C7" w:rsidP="00882BF8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Президентом Российской Федерации и Правительством Российской Федерации</w:t>
      </w:r>
      <w:r w:rsidR="0018391C" w:rsidRPr="00512147">
        <w:rPr>
          <w:rFonts w:ascii="PT Astra Serif" w:hAnsi="PT Astra Serif" w:cs="Arial"/>
          <w:sz w:val="28"/>
          <w:szCs w:val="28"/>
        </w:rPr>
        <w:t xml:space="preserve"> </w:t>
      </w:r>
      <w:r w:rsidRPr="00512147">
        <w:rPr>
          <w:rFonts w:ascii="PT Astra Serif" w:hAnsi="PT Astra Serif" w:cs="Arial"/>
          <w:sz w:val="28"/>
          <w:szCs w:val="28"/>
        </w:rPr>
        <w:t>органам исполнительной власти поручено реализовать ряд долгосрочных</w:t>
      </w:r>
      <w:r w:rsidR="0018391C" w:rsidRPr="00512147">
        <w:rPr>
          <w:rFonts w:ascii="PT Astra Serif" w:hAnsi="PT Astra Serif" w:cs="Arial"/>
          <w:sz w:val="28"/>
          <w:szCs w:val="28"/>
        </w:rPr>
        <w:t xml:space="preserve"> </w:t>
      </w:r>
      <w:r w:rsidRPr="00512147">
        <w:rPr>
          <w:rFonts w:ascii="PT Astra Serif" w:hAnsi="PT Astra Serif" w:cs="Arial"/>
          <w:sz w:val="28"/>
          <w:szCs w:val="28"/>
        </w:rPr>
        <w:t>мероприятий по проведению оздоровительной кампании, в том числе:</w:t>
      </w:r>
    </w:p>
    <w:p w:rsidR="00BB27C7" w:rsidRPr="00512147" w:rsidRDefault="0018391C" w:rsidP="00882BF8">
      <w:pPr>
        <w:pStyle w:val="20"/>
        <w:shd w:val="clear" w:color="auto" w:fill="auto"/>
        <w:tabs>
          <w:tab w:val="left" w:pos="1070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- </w:t>
      </w:r>
      <w:r w:rsidR="00BB27C7" w:rsidRPr="00512147">
        <w:rPr>
          <w:rFonts w:ascii="PT Astra Serif" w:hAnsi="PT Astra Serif" w:cs="Arial"/>
          <w:sz w:val="28"/>
          <w:szCs w:val="28"/>
        </w:rPr>
        <w:t>сохранение и развитие сети организаций отдыха детей и их оздоровления;</w:t>
      </w:r>
    </w:p>
    <w:p w:rsidR="00BB27C7" w:rsidRPr="00512147" w:rsidRDefault="0018391C" w:rsidP="00882BF8">
      <w:pPr>
        <w:pStyle w:val="20"/>
        <w:shd w:val="clear" w:color="auto" w:fill="auto"/>
        <w:tabs>
          <w:tab w:val="left" w:pos="1052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- </w:t>
      </w:r>
      <w:r w:rsidR="00BB27C7" w:rsidRPr="00512147">
        <w:rPr>
          <w:rFonts w:ascii="PT Astra Serif" w:hAnsi="PT Astra Serif" w:cs="Arial"/>
          <w:sz w:val="28"/>
          <w:szCs w:val="28"/>
        </w:rPr>
        <w:t>обеспечение комплексной безопасности детей в период их пребывания в</w:t>
      </w:r>
      <w:r w:rsidRPr="00512147">
        <w:rPr>
          <w:rFonts w:ascii="PT Astra Serif" w:hAnsi="PT Astra Serif" w:cs="Arial"/>
          <w:sz w:val="28"/>
          <w:szCs w:val="28"/>
        </w:rPr>
        <w:t xml:space="preserve"> </w:t>
      </w:r>
      <w:r w:rsidR="00BB27C7" w:rsidRPr="00512147">
        <w:rPr>
          <w:rFonts w:ascii="PT Astra Serif" w:hAnsi="PT Astra Serif" w:cs="Arial"/>
          <w:sz w:val="28"/>
          <w:szCs w:val="28"/>
        </w:rPr>
        <w:t>организациях отдыха детей и их оздоровления;</w:t>
      </w:r>
    </w:p>
    <w:p w:rsidR="00BB27C7" w:rsidRPr="00512147" w:rsidRDefault="0018391C" w:rsidP="00882BF8">
      <w:pPr>
        <w:pStyle w:val="20"/>
        <w:shd w:val="clear" w:color="auto" w:fill="auto"/>
        <w:tabs>
          <w:tab w:val="left" w:pos="1052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- </w:t>
      </w:r>
      <w:r w:rsidR="00BB27C7" w:rsidRPr="00512147">
        <w:rPr>
          <w:rFonts w:ascii="PT Astra Serif" w:hAnsi="PT Astra Serif" w:cs="Arial"/>
          <w:sz w:val="28"/>
          <w:szCs w:val="28"/>
        </w:rPr>
        <w:t>сохранение доступности для несовершеннолетних наиболее эффективных</w:t>
      </w:r>
      <w:r w:rsidRPr="00512147">
        <w:rPr>
          <w:rFonts w:ascii="PT Astra Serif" w:hAnsi="PT Astra Serif" w:cs="Arial"/>
          <w:sz w:val="28"/>
          <w:szCs w:val="28"/>
        </w:rPr>
        <w:t xml:space="preserve"> </w:t>
      </w:r>
      <w:r w:rsidR="00BB27C7" w:rsidRPr="00512147">
        <w:rPr>
          <w:rFonts w:ascii="PT Astra Serif" w:hAnsi="PT Astra Serif" w:cs="Arial"/>
          <w:sz w:val="28"/>
          <w:szCs w:val="28"/>
        </w:rPr>
        <w:t>форм отдыха - пребывания в загородных оздоровительных и санаторных</w:t>
      </w:r>
      <w:r w:rsidRPr="00512147">
        <w:rPr>
          <w:rFonts w:ascii="PT Astra Serif" w:hAnsi="PT Astra Serif" w:cs="Arial"/>
          <w:sz w:val="28"/>
          <w:szCs w:val="28"/>
        </w:rPr>
        <w:t xml:space="preserve"> </w:t>
      </w:r>
      <w:r w:rsidR="00BB27C7" w:rsidRPr="00512147">
        <w:rPr>
          <w:rFonts w:ascii="PT Astra Serif" w:hAnsi="PT Astra Serif" w:cs="Arial"/>
          <w:sz w:val="28"/>
          <w:szCs w:val="28"/>
        </w:rPr>
        <w:t>оздоровительных лагерях;</w:t>
      </w:r>
    </w:p>
    <w:p w:rsidR="00BB27C7" w:rsidRPr="00512147" w:rsidRDefault="0018391C" w:rsidP="00882BF8">
      <w:pPr>
        <w:pStyle w:val="20"/>
        <w:shd w:val="clear" w:color="auto" w:fill="auto"/>
        <w:tabs>
          <w:tab w:val="left" w:pos="1048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- </w:t>
      </w:r>
      <w:r w:rsidR="00BB27C7" w:rsidRPr="00512147">
        <w:rPr>
          <w:rFonts w:ascii="PT Astra Serif" w:hAnsi="PT Astra Serif" w:cs="Arial"/>
          <w:sz w:val="28"/>
          <w:szCs w:val="28"/>
        </w:rPr>
        <w:t>проведение межведомственных мероприятий, направленных на повышение</w:t>
      </w:r>
      <w:r w:rsidRPr="00512147">
        <w:rPr>
          <w:rFonts w:ascii="PT Astra Serif" w:hAnsi="PT Astra Serif" w:cs="Arial"/>
          <w:sz w:val="28"/>
          <w:szCs w:val="28"/>
        </w:rPr>
        <w:t xml:space="preserve"> </w:t>
      </w:r>
      <w:r w:rsidR="00BB27C7" w:rsidRPr="00512147">
        <w:rPr>
          <w:rFonts w:ascii="PT Astra Serif" w:hAnsi="PT Astra Serif" w:cs="Arial"/>
          <w:sz w:val="28"/>
          <w:szCs w:val="28"/>
        </w:rPr>
        <w:t>качества услуг, предлагаемых детям в лагерях всех видов.</w:t>
      </w:r>
    </w:p>
    <w:p w:rsidR="00BB27C7" w:rsidRPr="00512147" w:rsidRDefault="00BB27C7" w:rsidP="00882BF8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lastRenderedPageBreak/>
        <w:t>Таким образом, на период до 2025 года перед органами исполнительной власти</w:t>
      </w:r>
      <w:r w:rsidRPr="00512147">
        <w:rPr>
          <w:rFonts w:ascii="PT Astra Serif" w:hAnsi="PT Astra Serif" w:cs="Arial"/>
          <w:sz w:val="28"/>
          <w:szCs w:val="28"/>
        </w:rPr>
        <w:br/>
        <w:t>поставлены задачи по обеспечению предоставления услуг по отдыху и</w:t>
      </w:r>
      <w:r w:rsidR="0018391C" w:rsidRPr="00512147">
        <w:rPr>
          <w:rFonts w:ascii="PT Astra Serif" w:hAnsi="PT Astra Serif" w:cs="Arial"/>
          <w:sz w:val="28"/>
          <w:szCs w:val="28"/>
        </w:rPr>
        <w:t xml:space="preserve"> </w:t>
      </w:r>
      <w:r w:rsidRPr="00512147">
        <w:rPr>
          <w:rFonts w:ascii="PT Astra Serif" w:hAnsi="PT Astra Serif" w:cs="Arial"/>
          <w:sz w:val="28"/>
          <w:szCs w:val="28"/>
        </w:rPr>
        <w:t>оздоровлению, а также в соответствии с имеющимися полномочиями</w:t>
      </w:r>
      <w:r w:rsidR="0018391C" w:rsidRPr="00512147">
        <w:rPr>
          <w:rFonts w:ascii="PT Astra Serif" w:hAnsi="PT Astra Serif" w:cs="Arial"/>
          <w:sz w:val="28"/>
          <w:szCs w:val="28"/>
        </w:rPr>
        <w:t xml:space="preserve"> </w:t>
      </w:r>
      <w:r w:rsidRPr="00512147">
        <w:rPr>
          <w:rFonts w:ascii="PT Astra Serif" w:hAnsi="PT Astra Serif" w:cs="Arial"/>
          <w:sz w:val="28"/>
          <w:szCs w:val="28"/>
        </w:rPr>
        <w:t>непосредственному их предоставлению в ряде случаев.</w:t>
      </w:r>
    </w:p>
    <w:p w:rsidR="00BB27C7" w:rsidRPr="00512147" w:rsidRDefault="00BB27C7" w:rsidP="00882BF8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Наибольшую потребность в получении оздоровительных услуг испытывают дети I</w:t>
      </w:r>
      <w:r w:rsidR="00882BF8" w:rsidRPr="00512147">
        <w:rPr>
          <w:rFonts w:ascii="PT Astra Serif" w:hAnsi="PT Astra Serif" w:cs="Arial"/>
          <w:sz w:val="28"/>
          <w:szCs w:val="28"/>
        </w:rPr>
        <w:t xml:space="preserve"> </w:t>
      </w:r>
      <w:r w:rsidRPr="00512147">
        <w:rPr>
          <w:rFonts w:ascii="PT Astra Serif" w:hAnsi="PT Astra Serif" w:cs="Arial"/>
          <w:sz w:val="28"/>
          <w:szCs w:val="28"/>
        </w:rPr>
        <w:t>и II групп здоровья.</w:t>
      </w:r>
    </w:p>
    <w:p w:rsidR="00BB27C7" w:rsidRPr="00512147" w:rsidRDefault="00BB27C7" w:rsidP="00882BF8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Реализация подпрограммы позволит обеспечить:</w:t>
      </w:r>
    </w:p>
    <w:p w:rsidR="00BB27C7" w:rsidRPr="00512147" w:rsidRDefault="00882BF8" w:rsidP="00882BF8">
      <w:pPr>
        <w:pStyle w:val="20"/>
        <w:shd w:val="clear" w:color="auto" w:fill="auto"/>
        <w:tabs>
          <w:tab w:val="left" w:pos="1055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- </w:t>
      </w:r>
      <w:r w:rsidR="00BB27C7" w:rsidRPr="00512147">
        <w:rPr>
          <w:rFonts w:ascii="PT Astra Serif" w:hAnsi="PT Astra Serif" w:cs="Arial"/>
          <w:sz w:val="28"/>
          <w:szCs w:val="28"/>
        </w:rPr>
        <w:t>предоставление оздоровительных услуг детям, проживающим на территории</w:t>
      </w:r>
      <w:r w:rsidRPr="00512147">
        <w:rPr>
          <w:rFonts w:ascii="PT Astra Serif" w:hAnsi="PT Astra Serif" w:cs="Arial"/>
          <w:sz w:val="28"/>
          <w:szCs w:val="28"/>
        </w:rPr>
        <w:t xml:space="preserve"> </w:t>
      </w:r>
      <w:r w:rsidR="00BB27C7" w:rsidRPr="00512147">
        <w:rPr>
          <w:rFonts w:ascii="PT Astra Serif" w:hAnsi="PT Astra Serif" w:cs="Arial"/>
          <w:sz w:val="28"/>
          <w:szCs w:val="28"/>
        </w:rPr>
        <w:t>района, в полном объеме;</w:t>
      </w:r>
    </w:p>
    <w:p w:rsidR="00BB27C7" w:rsidRPr="00512147" w:rsidRDefault="00882BF8" w:rsidP="00882BF8">
      <w:pPr>
        <w:pStyle w:val="20"/>
        <w:shd w:val="clear" w:color="auto" w:fill="auto"/>
        <w:tabs>
          <w:tab w:val="left" w:pos="1070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- </w:t>
      </w:r>
      <w:r w:rsidR="00BB27C7" w:rsidRPr="00512147">
        <w:rPr>
          <w:rFonts w:ascii="PT Astra Serif" w:hAnsi="PT Astra Serif" w:cs="Arial"/>
          <w:sz w:val="28"/>
          <w:szCs w:val="28"/>
        </w:rPr>
        <w:t>повышение качества предоставляемых оздоровительных услуг;</w:t>
      </w:r>
    </w:p>
    <w:p w:rsidR="00BB27C7" w:rsidRPr="00512147" w:rsidRDefault="00882BF8" w:rsidP="00882BF8">
      <w:pPr>
        <w:pStyle w:val="20"/>
        <w:shd w:val="clear" w:color="auto" w:fill="auto"/>
        <w:tabs>
          <w:tab w:val="left" w:pos="1052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- </w:t>
      </w:r>
      <w:r w:rsidR="00BB27C7" w:rsidRPr="00512147">
        <w:rPr>
          <w:rFonts w:ascii="PT Astra Serif" w:hAnsi="PT Astra Serif" w:cs="Arial"/>
          <w:sz w:val="28"/>
          <w:szCs w:val="28"/>
        </w:rPr>
        <w:t>дальнейшее развитие и совершенствование сложившейся системы детского</w:t>
      </w:r>
      <w:r w:rsidRPr="00512147">
        <w:rPr>
          <w:rFonts w:ascii="PT Astra Serif" w:hAnsi="PT Astra Serif" w:cs="Arial"/>
          <w:sz w:val="28"/>
          <w:szCs w:val="28"/>
        </w:rPr>
        <w:t xml:space="preserve"> </w:t>
      </w:r>
      <w:r w:rsidR="00BB27C7" w:rsidRPr="00512147">
        <w:rPr>
          <w:rFonts w:ascii="PT Astra Serif" w:hAnsi="PT Astra Serif" w:cs="Arial"/>
          <w:sz w:val="28"/>
          <w:szCs w:val="28"/>
        </w:rPr>
        <w:t>отдыха и оздоровления;</w:t>
      </w:r>
    </w:p>
    <w:p w:rsidR="00BB27C7" w:rsidRPr="00512147" w:rsidRDefault="00882BF8" w:rsidP="00882BF8">
      <w:pPr>
        <w:pStyle w:val="20"/>
        <w:shd w:val="clear" w:color="auto" w:fill="auto"/>
        <w:tabs>
          <w:tab w:val="left" w:pos="1052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- </w:t>
      </w:r>
      <w:r w:rsidR="00BB27C7" w:rsidRPr="00512147">
        <w:rPr>
          <w:rFonts w:ascii="PT Astra Serif" w:hAnsi="PT Astra Serif" w:cs="Arial"/>
          <w:sz w:val="28"/>
          <w:szCs w:val="28"/>
        </w:rPr>
        <w:t>выполнение имеющихся поручений Президента Российской Федерации и Правительства Российской Федерации.</w:t>
      </w:r>
    </w:p>
    <w:p w:rsidR="00BB27C7" w:rsidRPr="00512147" w:rsidRDefault="00BB27C7" w:rsidP="00882BF8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Решение проблемы обеспечения доступности качественных</w:t>
      </w:r>
    </w:p>
    <w:p w:rsidR="00BB27C7" w:rsidRPr="00512147" w:rsidRDefault="00BB27C7" w:rsidP="00882BF8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оздоровительных услуг, реализация мер, направленных на сохранение действующих оздоровительных учреждений, развитие материально-технической базы муниципальных лагерей, проведение областных профильных программ позволят повысить эффективность решения задач социально-экономического развития Суворовского района.</w:t>
      </w:r>
    </w:p>
    <w:p w:rsidR="00BB27C7" w:rsidRPr="00512147" w:rsidRDefault="00BB27C7" w:rsidP="00882BF8">
      <w:pPr>
        <w:pStyle w:val="32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bookmarkStart w:id="12" w:name="bookmark13"/>
      <w:r w:rsidRPr="00512147">
        <w:rPr>
          <w:rFonts w:ascii="PT Astra Serif" w:hAnsi="PT Astra Serif" w:cs="Arial"/>
          <w:sz w:val="28"/>
          <w:szCs w:val="28"/>
        </w:rPr>
        <w:t>2. Цели и задачи подпрограммы</w:t>
      </w:r>
      <w:bookmarkEnd w:id="12"/>
    </w:p>
    <w:p w:rsidR="00BB27C7" w:rsidRPr="00512147" w:rsidRDefault="00BB27C7" w:rsidP="00882BF8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Целью подпрограммы является улучшение демографической ситуации и поддержка семей, воспитывающих детей, в Суворовском районе.</w:t>
      </w:r>
    </w:p>
    <w:p w:rsidR="00BB27C7" w:rsidRPr="00512147" w:rsidRDefault="00BB27C7" w:rsidP="00882BF8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Для достижения поставленной цели будут решаться следующие задачи:</w:t>
      </w:r>
    </w:p>
    <w:p w:rsidR="00BB27C7" w:rsidRPr="00512147" w:rsidRDefault="00BB27C7" w:rsidP="00882BF8">
      <w:pPr>
        <w:pStyle w:val="20"/>
        <w:shd w:val="clear" w:color="auto" w:fill="auto"/>
        <w:tabs>
          <w:tab w:val="left" w:pos="1547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создание условий для повышения рождаемости и поддержка семей, воспитывающих детей;</w:t>
      </w:r>
    </w:p>
    <w:p w:rsidR="00BB27C7" w:rsidRPr="00512147" w:rsidRDefault="00BB27C7" w:rsidP="00882BF8">
      <w:pPr>
        <w:pStyle w:val="20"/>
        <w:shd w:val="clear" w:color="auto" w:fill="auto"/>
        <w:tabs>
          <w:tab w:val="left" w:pos="1547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обеспечение доступности оздоровительных услуг для детей, проживающих на территории Суворовского района и обеспечение в первоочередном порядке отдыха и оздоровления детей, находящихся в трудной жизненной ситуации.</w:t>
      </w:r>
    </w:p>
    <w:p w:rsidR="00882BF8" w:rsidRPr="00512147" w:rsidRDefault="00882BF8" w:rsidP="00882BF8">
      <w:pPr>
        <w:pStyle w:val="20"/>
        <w:shd w:val="clear" w:color="auto" w:fill="auto"/>
        <w:tabs>
          <w:tab w:val="left" w:pos="1547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</w:p>
    <w:p w:rsidR="00BB27C7" w:rsidRPr="00512147" w:rsidRDefault="00882BF8" w:rsidP="00882BF8">
      <w:pPr>
        <w:pStyle w:val="32"/>
        <w:shd w:val="clear" w:color="auto" w:fill="auto"/>
        <w:tabs>
          <w:tab w:val="left" w:pos="1649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bookmarkStart w:id="13" w:name="bookmark14"/>
      <w:r w:rsidRPr="00512147">
        <w:rPr>
          <w:rFonts w:ascii="PT Astra Serif" w:hAnsi="PT Astra Serif" w:cs="Arial"/>
          <w:sz w:val="28"/>
          <w:szCs w:val="28"/>
        </w:rPr>
        <w:t xml:space="preserve">3. </w:t>
      </w:r>
      <w:r w:rsidR="00BB27C7" w:rsidRPr="00512147">
        <w:rPr>
          <w:rFonts w:ascii="PT Astra Serif" w:hAnsi="PT Astra Serif" w:cs="Arial"/>
          <w:sz w:val="28"/>
          <w:szCs w:val="28"/>
        </w:rPr>
        <w:t>Этапы и сроки реализации муниципальной подпрограммы</w:t>
      </w:r>
      <w:bookmarkEnd w:id="13"/>
    </w:p>
    <w:p w:rsidR="00882BF8" w:rsidRPr="00512147" w:rsidRDefault="00882BF8" w:rsidP="00882BF8">
      <w:pPr>
        <w:pStyle w:val="32"/>
        <w:shd w:val="clear" w:color="auto" w:fill="auto"/>
        <w:tabs>
          <w:tab w:val="left" w:pos="1649"/>
        </w:tabs>
        <w:spacing w:before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B27C7" w:rsidRPr="00512147" w:rsidRDefault="00BB27C7" w:rsidP="00882BF8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В результате реализации подпрограммы предполагается:</w:t>
      </w:r>
    </w:p>
    <w:p w:rsidR="00BB27C7" w:rsidRPr="00512147" w:rsidRDefault="00882BF8" w:rsidP="00882BF8">
      <w:pPr>
        <w:pStyle w:val="20"/>
        <w:shd w:val="clear" w:color="auto" w:fill="auto"/>
        <w:tabs>
          <w:tab w:val="left" w:pos="845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- </w:t>
      </w:r>
      <w:r w:rsidR="00BB27C7" w:rsidRPr="00512147">
        <w:rPr>
          <w:rFonts w:ascii="PT Astra Serif" w:hAnsi="PT Astra Serif" w:cs="Arial"/>
          <w:sz w:val="28"/>
          <w:szCs w:val="28"/>
        </w:rPr>
        <w:t xml:space="preserve">увеличение доли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 до 80 </w:t>
      </w:r>
      <w:r w:rsidR="00BB27C7" w:rsidRPr="00512147">
        <w:rPr>
          <w:rStyle w:val="2MicrosoftSansSerif12pt"/>
          <w:rFonts w:ascii="PT Astra Serif" w:hAnsi="PT Astra Serif" w:cs="Arial"/>
          <w:color w:val="auto"/>
          <w:sz w:val="28"/>
          <w:szCs w:val="28"/>
        </w:rPr>
        <w:t>%;</w:t>
      </w:r>
    </w:p>
    <w:p w:rsidR="00BB27C7" w:rsidRPr="00512147" w:rsidRDefault="00882BF8" w:rsidP="00882BF8">
      <w:pPr>
        <w:pStyle w:val="20"/>
        <w:shd w:val="clear" w:color="auto" w:fill="auto"/>
        <w:tabs>
          <w:tab w:val="left" w:pos="845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 xml:space="preserve">- </w:t>
      </w:r>
      <w:r w:rsidR="00BB27C7" w:rsidRPr="00512147">
        <w:rPr>
          <w:rFonts w:ascii="PT Astra Serif" w:hAnsi="PT Astra Serif" w:cs="Arial"/>
          <w:sz w:val="28"/>
          <w:szCs w:val="28"/>
        </w:rPr>
        <w:t xml:space="preserve">достижение эффективности проведения оздоровительной работы в летний период до 100% </w:t>
      </w:r>
    </w:p>
    <w:p w:rsidR="00BB27C7" w:rsidRPr="00512147" w:rsidRDefault="00BB27C7" w:rsidP="00882BF8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9"/>
        <w:gridCol w:w="1458"/>
        <w:gridCol w:w="1418"/>
        <w:gridCol w:w="1417"/>
        <w:gridCol w:w="1418"/>
        <w:gridCol w:w="1376"/>
        <w:gridCol w:w="1560"/>
      </w:tblGrid>
      <w:tr w:rsidR="00882BF8" w:rsidRPr="00512147" w:rsidTr="00882BF8">
        <w:trPr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882BF8" w:rsidRPr="00512147" w:rsidRDefault="00882BF8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Источники финанси</w:t>
            </w: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lastRenderedPageBreak/>
              <w:t>рования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882BF8" w:rsidRPr="00512147" w:rsidRDefault="000849C3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  <w:lang w:val="en-US"/>
              </w:rPr>
              <w:lastRenderedPageBreak/>
              <w:t>202</w:t>
            </w: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1</w:t>
            </w:r>
            <w:r w:rsidR="002A726F"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  <w:lang w:val="en-US"/>
              </w:rPr>
              <w:t xml:space="preserve"> </w:t>
            </w:r>
            <w:r w:rsidR="002A726F"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82BF8" w:rsidRPr="00512147" w:rsidRDefault="000849C3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2022</w:t>
            </w:r>
            <w:r w:rsidR="00882BF8"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82BF8" w:rsidRPr="00512147" w:rsidRDefault="000849C3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2023</w:t>
            </w:r>
            <w:r w:rsidR="00882BF8"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82BF8" w:rsidRPr="00512147" w:rsidRDefault="000849C3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2024</w:t>
            </w:r>
            <w:r w:rsidR="00882BF8"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882BF8" w:rsidRPr="00512147" w:rsidRDefault="000849C3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2025</w:t>
            </w:r>
            <w:r w:rsidR="00882BF8"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82BF8" w:rsidRPr="00512147" w:rsidRDefault="00882BF8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Итого:</w:t>
            </w:r>
          </w:p>
        </w:tc>
      </w:tr>
      <w:tr w:rsidR="00720447" w:rsidRPr="00512147" w:rsidTr="00882BF8">
        <w:trPr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FC69F6" w:rsidRPr="00512147" w:rsidRDefault="00FC69F6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lastRenderedPageBreak/>
              <w:t>Федеральный бюджет, в том числе: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FC69F6" w:rsidRPr="00512147" w:rsidRDefault="00FC69F6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C69F6" w:rsidRPr="00512147" w:rsidRDefault="00FC69F6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69F6" w:rsidRPr="00512147" w:rsidRDefault="00FC69F6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C69F6" w:rsidRPr="00512147" w:rsidRDefault="00FC69F6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0,0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FC69F6" w:rsidRPr="00512147" w:rsidRDefault="00FC69F6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C69F6" w:rsidRPr="00512147" w:rsidRDefault="00FC69F6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0,0</w:t>
            </w:r>
          </w:p>
        </w:tc>
      </w:tr>
      <w:tr w:rsidR="00720447" w:rsidRPr="00512147" w:rsidTr="00882BF8">
        <w:trPr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FC69F6" w:rsidRPr="00512147" w:rsidRDefault="00FC69F6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Областной бюджет, в том числе: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FC69F6" w:rsidRPr="00512147" w:rsidRDefault="00925340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4 690,58408 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C69F6" w:rsidRPr="00512147" w:rsidRDefault="00925340" w:rsidP="001113C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4 995,88800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69F6" w:rsidRPr="00512147" w:rsidRDefault="00925340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4 995,88800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C69F6" w:rsidRPr="00512147" w:rsidRDefault="00925340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4 995,88800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FC69F6" w:rsidRPr="00512147" w:rsidRDefault="00925340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4 995,88800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C69F6" w:rsidRPr="00512147" w:rsidRDefault="00925340" w:rsidP="00060FF3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24 674,13608</w:t>
            </w:r>
          </w:p>
        </w:tc>
      </w:tr>
      <w:tr w:rsidR="00720447" w:rsidRPr="00512147" w:rsidTr="00882BF8">
        <w:trPr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FC69F6" w:rsidRPr="00512147" w:rsidRDefault="00FC69F6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Бюджет муниципального образования, в том числе: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FC69F6" w:rsidRPr="00512147" w:rsidRDefault="00BD73C0" w:rsidP="00BD73C0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604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16472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C69F6" w:rsidRPr="00512147" w:rsidRDefault="00B07A56" w:rsidP="00B07A5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633</w:t>
            </w:r>
            <w:r w:rsidR="00465D2D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51873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69F6" w:rsidRPr="00512147" w:rsidRDefault="00BD73C0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636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78863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C69F6" w:rsidRPr="00512147" w:rsidRDefault="00BD73C0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636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78863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FC69F6" w:rsidRPr="00512147" w:rsidRDefault="00BD73C0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636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78863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C69F6" w:rsidRPr="00512147" w:rsidRDefault="00C115A4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3 148</w:t>
            </w:r>
            <w:r w:rsidR="00060FF3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,04934</w:t>
            </w:r>
          </w:p>
        </w:tc>
      </w:tr>
      <w:tr w:rsidR="00720447" w:rsidRPr="00512147" w:rsidTr="00882BF8">
        <w:trPr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FC69F6" w:rsidRPr="00512147" w:rsidRDefault="00FC69F6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Calibri11pt"/>
                <w:rFonts w:ascii="PT Astra Serif" w:hAnsi="PT Astra Serif" w:cs="Arial"/>
                <w:color w:val="auto"/>
                <w:sz w:val="28"/>
                <w:szCs w:val="28"/>
              </w:rPr>
              <w:t>Всего: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FC69F6" w:rsidRPr="00512147" w:rsidRDefault="00925340" w:rsidP="00912E1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5 294,7488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C69F6" w:rsidRPr="00512147" w:rsidRDefault="00925340" w:rsidP="002E3174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5 629,40673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69F6" w:rsidRPr="00512147" w:rsidRDefault="00925340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5 632,67663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C69F6" w:rsidRPr="00512147" w:rsidRDefault="00925340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5 632,67663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FC69F6" w:rsidRPr="00512147" w:rsidRDefault="00925340" w:rsidP="00882BF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5 632,67663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C69F6" w:rsidRPr="00512147" w:rsidRDefault="00925340" w:rsidP="00060FF3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27 822,18542</w:t>
            </w:r>
          </w:p>
        </w:tc>
      </w:tr>
    </w:tbl>
    <w:p w:rsidR="00403BE5" w:rsidRPr="00512147" w:rsidRDefault="00403BE5" w:rsidP="00BB27C7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br w:type="page"/>
      </w:r>
    </w:p>
    <w:p w:rsidR="00403BE5" w:rsidRPr="00512147" w:rsidRDefault="00403BE5" w:rsidP="00BB27C7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  <w:sectPr w:rsidR="00403BE5" w:rsidRPr="00512147" w:rsidSect="00BB27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3BE5" w:rsidRPr="00512147" w:rsidRDefault="00403BE5" w:rsidP="00C25D16">
      <w:pPr>
        <w:pStyle w:val="23"/>
        <w:shd w:val="clear" w:color="auto" w:fill="auto"/>
        <w:spacing w:line="240" w:lineRule="auto"/>
        <w:ind w:firstLine="709"/>
        <w:jc w:val="right"/>
        <w:rPr>
          <w:rFonts w:ascii="PT Astra Serif" w:hAnsi="PT Astra Serif" w:cs="Arial"/>
        </w:rPr>
      </w:pPr>
      <w:r w:rsidRPr="00512147">
        <w:rPr>
          <w:rFonts w:ascii="PT Astra Serif" w:hAnsi="PT Astra Serif" w:cs="Arial"/>
        </w:rPr>
        <w:lastRenderedPageBreak/>
        <w:t>Приложение № 1 к подпрограмме</w:t>
      </w:r>
    </w:p>
    <w:p w:rsidR="00BB27C7" w:rsidRPr="00512147" w:rsidRDefault="00BB27C7" w:rsidP="00C25D16">
      <w:pPr>
        <w:pStyle w:val="20"/>
        <w:shd w:val="clear" w:color="auto" w:fill="auto"/>
        <w:spacing w:before="0"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403BE5" w:rsidRPr="00512147" w:rsidRDefault="00403BE5" w:rsidP="00C25D16">
      <w:pPr>
        <w:pStyle w:val="a7"/>
        <w:shd w:val="clear" w:color="auto" w:fill="auto"/>
        <w:spacing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Перечень мероприятий по реализации муниципальной подпрограммы</w:t>
      </w:r>
    </w:p>
    <w:p w:rsidR="00BB27C7" w:rsidRPr="00512147" w:rsidRDefault="00BB27C7" w:rsidP="00C25D16">
      <w:pPr>
        <w:pStyle w:val="20"/>
        <w:shd w:val="clear" w:color="auto" w:fill="auto"/>
        <w:tabs>
          <w:tab w:val="left" w:pos="1052"/>
        </w:tabs>
        <w:spacing w:before="0"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1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1068"/>
        <w:gridCol w:w="1625"/>
        <w:gridCol w:w="1134"/>
        <w:gridCol w:w="1842"/>
        <w:gridCol w:w="16"/>
        <w:gridCol w:w="1685"/>
        <w:gridCol w:w="1702"/>
        <w:gridCol w:w="1202"/>
        <w:gridCol w:w="1774"/>
      </w:tblGrid>
      <w:tr w:rsidR="006068A9" w:rsidRPr="00512147" w:rsidTr="000F5908">
        <w:trPr>
          <w:trHeight w:val="2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8A9" w:rsidRPr="00512147" w:rsidRDefault="006068A9" w:rsidP="006068A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8A9" w:rsidRPr="00512147" w:rsidRDefault="006068A9" w:rsidP="006068A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8A9" w:rsidRPr="00512147" w:rsidRDefault="006068A9" w:rsidP="006068A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8A9" w:rsidRPr="00512147" w:rsidRDefault="006068A9" w:rsidP="006068A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 xml:space="preserve">Объём финансирования (тыс. руб.), в том числе из </w:t>
            </w:r>
            <w:r w:rsidRPr="00512147">
              <w:rPr>
                <w:rFonts w:ascii="PT Astra Serif" w:hAnsi="PT Astra Serif" w:cs="Arial"/>
                <w:b/>
                <w:sz w:val="28"/>
                <w:szCs w:val="28"/>
                <w:lang w:val="en-US" w:bidi="en-US"/>
              </w:rPr>
              <w:t>q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8A9" w:rsidRPr="00512147" w:rsidRDefault="006068A9" w:rsidP="006068A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Средств: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8A9" w:rsidRPr="00512147" w:rsidRDefault="006068A9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Ответственные за выполнение мероприятий</w:t>
            </w:r>
          </w:p>
        </w:tc>
      </w:tr>
      <w:tr w:rsidR="006068A9" w:rsidRPr="00512147" w:rsidTr="000F5908">
        <w:trPr>
          <w:trHeight w:val="20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68A9" w:rsidRPr="00512147" w:rsidRDefault="006068A9" w:rsidP="006068A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68A9" w:rsidRPr="00512147" w:rsidRDefault="006068A9" w:rsidP="006068A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68A9" w:rsidRPr="00512147" w:rsidRDefault="006068A9" w:rsidP="006068A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8A9" w:rsidRPr="00512147" w:rsidRDefault="006068A9" w:rsidP="006068A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8A9" w:rsidRPr="00512147" w:rsidRDefault="006068A9" w:rsidP="006068A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8A9" w:rsidRPr="00512147" w:rsidRDefault="006068A9" w:rsidP="006068A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Бюджета МО Суворовский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8A9" w:rsidRPr="00512147" w:rsidRDefault="006068A9" w:rsidP="006068A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Бюджета городских и сельских поселений МО Суворовский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8A9" w:rsidRPr="00512147" w:rsidRDefault="006068A9" w:rsidP="006068A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8A9" w:rsidRPr="00512147" w:rsidRDefault="006068A9" w:rsidP="006068A9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720447" w:rsidRPr="00512147" w:rsidTr="000F5908">
        <w:trPr>
          <w:trHeight w:val="20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473D" w:rsidRPr="00512147" w:rsidRDefault="0061473D" w:rsidP="006068A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1. Нормативно-правовое обеспечение проблем незащищенных слоев населения</w:t>
            </w:r>
          </w:p>
        </w:tc>
      </w:tr>
      <w:tr w:rsidR="00720447" w:rsidRPr="00512147" w:rsidTr="00912E1D">
        <w:trPr>
          <w:trHeight w:val="2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EAF" w:rsidRPr="00512147" w:rsidRDefault="0061473D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1.1. Организация и обеспечение отдыха и оздоровления детей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73D" w:rsidRPr="00512147" w:rsidRDefault="001B159A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1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</w:t>
            </w:r>
          </w:p>
          <w:p w:rsidR="00A66EAF" w:rsidRPr="00512147" w:rsidRDefault="00A66EAF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A10553" w:rsidRPr="00512147" w:rsidRDefault="00A10553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5829B7" w:rsidRPr="00512147" w:rsidRDefault="005829B7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48529A" w:rsidRPr="00512147" w:rsidRDefault="0048529A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61473D" w:rsidRPr="00512147" w:rsidRDefault="001B159A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1</w:t>
            </w:r>
          </w:p>
          <w:p w:rsidR="000849C3" w:rsidRPr="00512147" w:rsidRDefault="001B159A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2</w:t>
            </w:r>
          </w:p>
          <w:p w:rsidR="0061473D" w:rsidRPr="00512147" w:rsidRDefault="001B159A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3</w:t>
            </w:r>
          </w:p>
          <w:p w:rsidR="0061473D" w:rsidRPr="00512147" w:rsidRDefault="001B159A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4</w:t>
            </w:r>
          </w:p>
          <w:p w:rsidR="0061473D" w:rsidRPr="00512147" w:rsidRDefault="001B159A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FF3" w:rsidRPr="00512147" w:rsidRDefault="00060FF3" w:rsidP="006068A9">
            <w:pPr>
              <w:pStyle w:val="20"/>
              <w:shd w:val="clear" w:color="auto" w:fill="auto"/>
              <w:spacing w:before="0" w:line="240" w:lineRule="auto"/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</w:pP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2</w:t>
            </w:r>
            <w:r w:rsidR="00C115A4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7822</w:t>
            </w: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,18542</w:t>
            </w:r>
          </w:p>
          <w:p w:rsidR="0061473D" w:rsidRPr="00512147" w:rsidRDefault="0061473D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в т.ч. по годам:</w:t>
            </w:r>
          </w:p>
          <w:p w:rsidR="00A10553" w:rsidRPr="00512147" w:rsidRDefault="00A10553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</w:p>
          <w:p w:rsidR="0048529A" w:rsidRPr="00512147" w:rsidRDefault="0048529A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12E1D" w:rsidRPr="00512147" w:rsidRDefault="00912E1D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61473D" w:rsidRPr="00512147" w:rsidRDefault="005829B7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D33869"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294</w:t>
            </w:r>
            <w:r w:rsidR="00D33869"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74880 </w:t>
            </w:r>
            <w:r w:rsidR="002E3174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5 629,40673</w:t>
            </w:r>
          </w:p>
          <w:p w:rsidR="0061473D" w:rsidRPr="00512147" w:rsidRDefault="000D22A8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 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632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676</w:t>
            </w:r>
            <w:r w:rsidR="005829B7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</w:t>
            </w:r>
            <w:r w:rsidR="005829B7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61473D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 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632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676</w:t>
            </w:r>
            <w:r w:rsidR="001113C8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73</w:t>
            </w:r>
          </w:p>
          <w:p w:rsidR="0061473D" w:rsidRPr="00512147" w:rsidRDefault="000D22A8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 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632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676</w:t>
            </w:r>
            <w:r w:rsidR="001113C8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73D" w:rsidRPr="00512147" w:rsidRDefault="0061473D" w:rsidP="006068A9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B2" w:rsidRPr="00512147" w:rsidRDefault="00912E1D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24</w:t>
            </w:r>
            <w:r w:rsidR="001D26B2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 </w:t>
            </w: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674</w:t>
            </w:r>
            <w:r w:rsidR="001D26B2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,</w:t>
            </w: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136</w:t>
            </w:r>
            <w:r w:rsidR="001D26B2" w:rsidRPr="00512147">
              <w:rPr>
                <w:rFonts w:ascii="PT Astra Serif" w:hAnsi="PT Astra Serif" w:cs="Arial"/>
                <w:sz w:val="28"/>
                <w:szCs w:val="28"/>
              </w:rPr>
              <w:t>08</w:t>
            </w:r>
          </w:p>
          <w:p w:rsidR="00A66EAF" w:rsidRPr="00512147" w:rsidRDefault="001D26B2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в </w:t>
            </w:r>
            <w:r w:rsidR="0061473D" w:rsidRPr="00512147">
              <w:rPr>
                <w:rFonts w:ascii="PT Astra Serif" w:hAnsi="PT Astra Serif" w:cs="Arial"/>
                <w:sz w:val="28"/>
                <w:szCs w:val="28"/>
              </w:rPr>
              <w:t>т.</w:t>
            </w:r>
            <w:r w:rsidR="006068A9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A10553" w:rsidRPr="00512147">
              <w:rPr>
                <w:rFonts w:ascii="PT Astra Serif" w:hAnsi="PT Astra Serif" w:cs="Arial"/>
                <w:sz w:val="28"/>
                <w:szCs w:val="28"/>
              </w:rPr>
              <w:t>ч. по годам:</w:t>
            </w:r>
          </w:p>
          <w:p w:rsidR="00A10553" w:rsidRPr="00512147" w:rsidRDefault="00A10553" w:rsidP="00E83DE1">
            <w:pPr>
              <w:pStyle w:val="20"/>
              <w:shd w:val="clear" w:color="auto" w:fill="auto"/>
              <w:tabs>
                <w:tab w:val="left" w:pos="1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</w:p>
          <w:p w:rsidR="005829B7" w:rsidRPr="00512147" w:rsidRDefault="005829B7" w:rsidP="00E83DE1">
            <w:pPr>
              <w:pStyle w:val="20"/>
              <w:shd w:val="clear" w:color="auto" w:fill="auto"/>
              <w:tabs>
                <w:tab w:val="left" w:pos="1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</w:p>
          <w:p w:rsidR="0048529A" w:rsidRPr="00512147" w:rsidRDefault="0048529A" w:rsidP="00E83DE1">
            <w:pPr>
              <w:pStyle w:val="20"/>
              <w:shd w:val="clear" w:color="auto" w:fill="auto"/>
              <w:tabs>
                <w:tab w:val="left" w:pos="1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</w:p>
          <w:p w:rsidR="00912E1D" w:rsidRPr="00512147" w:rsidRDefault="000D22A8" w:rsidP="00E83DE1">
            <w:pPr>
              <w:pStyle w:val="20"/>
              <w:shd w:val="clear" w:color="auto" w:fill="auto"/>
              <w:tabs>
                <w:tab w:val="left" w:pos="1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690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584</w:t>
            </w:r>
            <w:r w:rsidR="00912E1D" w:rsidRPr="00512147">
              <w:rPr>
                <w:rFonts w:ascii="PT Astra Serif" w:hAnsi="PT Astra Serif" w:cs="Arial"/>
                <w:sz w:val="28"/>
                <w:szCs w:val="28"/>
              </w:rPr>
              <w:t xml:space="preserve">08 </w:t>
            </w:r>
          </w:p>
          <w:p w:rsidR="0061473D" w:rsidRPr="00512147" w:rsidRDefault="00912E1D" w:rsidP="00E83DE1">
            <w:pPr>
              <w:pStyle w:val="20"/>
              <w:shd w:val="clear" w:color="auto" w:fill="auto"/>
              <w:tabs>
                <w:tab w:val="left" w:pos="1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4 995,88800</w:t>
            </w:r>
          </w:p>
          <w:p w:rsidR="00912E1D" w:rsidRPr="00512147" w:rsidRDefault="00912E1D" w:rsidP="00912E1D">
            <w:pPr>
              <w:pStyle w:val="20"/>
              <w:shd w:val="clear" w:color="auto" w:fill="auto"/>
              <w:tabs>
                <w:tab w:val="left" w:pos="1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4 995,88800</w:t>
            </w:r>
          </w:p>
          <w:p w:rsidR="00912E1D" w:rsidRPr="00512147" w:rsidRDefault="00912E1D" w:rsidP="00912E1D">
            <w:pPr>
              <w:pStyle w:val="20"/>
              <w:shd w:val="clear" w:color="auto" w:fill="auto"/>
              <w:tabs>
                <w:tab w:val="left" w:pos="1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4 995,88800</w:t>
            </w:r>
          </w:p>
          <w:p w:rsidR="00912E1D" w:rsidRPr="00512147" w:rsidRDefault="00912E1D" w:rsidP="00912E1D">
            <w:pPr>
              <w:pStyle w:val="20"/>
              <w:shd w:val="clear" w:color="auto" w:fill="auto"/>
              <w:tabs>
                <w:tab w:val="left" w:pos="1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4 995,88800</w:t>
            </w:r>
          </w:p>
          <w:p w:rsidR="0061473D" w:rsidRPr="00512147" w:rsidRDefault="0061473D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FF3" w:rsidRPr="00512147" w:rsidRDefault="00C115A4" w:rsidP="006068A9">
            <w:pPr>
              <w:pStyle w:val="20"/>
              <w:shd w:val="clear" w:color="auto" w:fill="auto"/>
              <w:spacing w:before="0" w:line="240" w:lineRule="auto"/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</w:pP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3 148</w:t>
            </w:r>
            <w:r w:rsidR="00060FF3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,04934</w:t>
            </w:r>
          </w:p>
          <w:p w:rsidR="00A66EAF" w:rsidRPr="00512147" w:rsidRDefault="0048529A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в. </w:t>
            </w:r>
            <w:r w:rsidR="0061473D" w:rsidRPr="00512147">
              <w:rPr>
                <w:rFonts w:ascii="PT Astra Serif" w:hAnsi="PT Astra Serif" w:cs="Arial"/>
                <w:sz w:val="28"/>
                <w:szCs w:val="28"/>
              </w:rPr>
              <w:t>т.</w:t>
            </w:r>
            <w:r w:rsidR="006068A9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1D26B2" w:rsidRPr="00512147">
              <w:rPr>
                <w:rFonts w:ascii="PT Astra Serif" w:hAnsi="PT Astra Serif" w:cs="Arial"/>
                <w:sz w:val="28"/>
                <w:szCs w:val="28"/>
              </w:rPr>
              <w:t>ч.</w:t>
            </w:r>
            <w:r w:rsidR="0061473D" w:rsidRPr="00512147">
              <w:rPr>
                <w:rFonts w:ascii="PT Astra Serif" w:hAnsi="PT Astra Serif" w:cs="Arial"/>
                <w:sz w:val="28"/>
                <w:szCs w:val="28"/>
              </w:rPr>
              <w:t>по годам:</w:t>
            </w:r>
          </w:p>
          <w:p w:rsidR="00A10553" w:rsidRPr="00512147" w:rsidRDefault="00A10553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</w:p>
          <w:p w:rsidR="0048529A" w:rsidRPr="00512147" w:rsidRDefault="0048529A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</w:p>
          <w:p w:rsidR="001D26B2" w:rsidRPr="00512147" w:rsidRDefault="001D26B2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</w:p>
          <w:p w:rsidR="00E63674" w:rsidRPr="00512147" w:rsidRDefault="00E63674" w:rsidP="00E63674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604,16472 </w:t>
            </w:r>
            <w:r w:rsidR="00060FF3" w:rsidRPr="00512147">
              <w:rPr>
                <w:rFonts w:ascii="PT Astra Serif" w:hAnsi="PT Astra Serif" w:cs="Arial"/>
                <w:sz w:val="28"/>
                <w:szCs w:val="28"/>
              </w:rPr>
              <w:t>633,51873</w:t>
            </w:r>
          </w:p>
          <w:p w:rsidR="00E63674" w:rsidRPr="00512147" w:rsidRDefault="00E63674" w:rsidP="00E63674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636,78863 </w:t>
            </w:r>
          </w:p>
          <w:p w:rsidR="00E63674" w:rsidRPr="00512147" w:rsidRDefault="00E63674" w:rsidP="00E63674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636,78863 </w:t>
            </w:r>
          </w:p>
          <w:p w:rsidR="0061473D" w:rsidRPr="00512147" w:rsidRDefault="00E63674" w:rsidP="00E63674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636,78863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73D" w:rsidRPr="00512147" w:rsidRDefault="0061473D" w:rsidP="006068A9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73D" w:rsidRPr="00512147" w:rsidRDefault="0061473D" w:rsidP="006068A9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73D" w:rsidRPr="00512147" w:rsidRDefault="0061473D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Управление образования, культуры, молодёжи и спорта</w:t>
            </w:r>
            <w:r w:rsidR="006068A9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администрации</w:t>
            </w:r>
          </w:p>
          <w:p w:rsidR="0061473D" w:rsidRPr="00512147" w:rsidRDefault="0061473D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муниципального</w:t>
            </w:r>
            <w:r w:rsidR="006068A9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образования</w:t>
            </w:r>
            <w:r w:rsidR="006068A9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Суворовский</w:t>
            </w:r>
            <w:r w:rsidR="006068A9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район</w:t>
            </w:r>
          </w:p>
        </w:tc>
      </w:tr>
      <w:tr w:rsidR="001113C8" w:rsidRPr="00512147" w:rsidTr="00912E1D">
        <w:trPr>
          <w:trHeight w:val="2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3C8" w:rsidRPr="00512147" w:rsidRDefault="001113C8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Всего по подпрограмме: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3C8" w:rsidRPr="00512147" w:rsidRDefault="001113C8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1113C8" w:rsidRPr="00512147" w:rsidRDefault="001113C8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1113C8" w:rsidRPr="00512147" w:rsidRDefault="001113C8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48529A" w:rsidRPr="00512147" w:rsidRDefault="0048529A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1113C8" w:rsidRPr="00512147" w:rsidRDefault="001113C8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1</w:t>
            </w:r>
          </w:p>
          <w:p w:rsidR="001113C8" w:rsidRPr="00512147" w:rsidRDefault="001113C8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2</w:t>
            </w:r>
          </w:p>
          <w:p w:rsidR="001113C8" w:rsidRPr="00512147" w:rsidRDefault="001113C8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3</w:t>
            </w:r>
          </w:p>
          <w:p w:rsidR="001113C8" w:rsidRPr="00512147" w:rsidRDefault="001113C8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24</w:t>
            </w:r>
          </w:p>
          <w:p w:rsidR="001113C8" w:rsidRPr="00512147" w:rsidRDefault="001113C8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849C3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FF3" w:rsidRPr="00512147" w:rsidRDefault="00060FF3" w:rsidP="0048529A">
            <w:pPr>
              <w:pStyle w:val="20"/>
              <w:shd w:val="clear" w:color="auto" w:fill="auto"/>
              <w:spacing w:before="0" w:line="240" w:lineRule="auto"/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</w:pP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lastRenderedPageBreak/>
              <w:t>278</w:t>
            </w:r>
            <w:r w:rsidR="002E3174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22</w:t>
            </w: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,18542</w:t>
            </w:r>
          </w:p>
          <w:p w:rsidR="0048529A" w:rsidRPr="00512147" w:rsidRDefault="0048529A" w:rsidP="0048529A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в т. ч.по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>годам:</w:t>
            </w:r>
          </w:p>
          <w:p w:rsidR="0048529A" w:rsidRPr="00512147" w:rsidRDefault="0048529A" w:rsidP="0048529A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</w:p>
          <w:p w:rsidR="0048529A" w:rsidRPr="00512147" w:rsidRDefault="0048529A" w:rsidP="0048529A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8529A" w:rsidRPr="00512147" w:rsidRDefault="0048529A" w:rsidP="0048529A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D33869"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294</w:t>
            </w:r>
            <w:r w:rsidR="00D33869"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74880 </w:t>
            </w:r>
            <w:r w:rsidR="002E3174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5 629,40673</w:t>
            </w:r>
          </w:p>
          <w:p w:rsidR="0048529A" w:rsidRPr="00512147" w:rsidRDefault="000D22A8" w:rsidP="0048529A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 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632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676</w:t>
            </w:r>
            <w:r w:rsidR="0048529A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</w:t>
            </w:r>
            <w:r w:rsidR="0048529A" w:rsidRPr="00512147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 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632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676</w:t>
            </w:r>
            <w:r w:rsidR="0048529A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73</w:t>
            </w:r>
          </w:p>
          <w:p w:rsidR="001113C8" w:rsidRPr="00512147" w:rsidRDefault="000D22A8" w:rsidP="0048529A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 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632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676</w:t>
            </w:r>
            <w:r w:rsidR="0048529A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3C8" w:rsidRPr="00512147" w:rsidRDefault="001113C8" w:rsidP="00CA4E20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6B2" w:rsidRPr="00512147" w:rsidRDefault="00912E1D" w:rsidP="00912E1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24</w:t>
            </w:r>
            <w:r w:rsidR="001D26B2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 </w:t>
            </w: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674</w:t>
            </w:r>
            <w:r w:rsidR="001D26B2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,</w:t>
            </w: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136</w:t>
            </w:r>
            <w:r w:rsidR="001D26B2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08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912E1D" w:rsidRPr="00512147" w:rsidRDefault="001D26B2" w:rsidP="00912E1D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в </w:t>
            </w:r>
            <w:r w:rsidR="00912E1D" w:rsidRPr="00512147">
              <w:rPr>
                <w:rFonts w:ascii="PT Astra Serif" w:hAnsi="PT Astra Serif" w:cs="Arial"/>
                <w:sz w:val="28"/>
                <w:szCs w:val="28"/>
              </w:rPr>
              <w:t xml:space="preserve">т. ч. по </w:t>
            </w:r>
            <w:r w:rsidR="00912E1D"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>годам:</w:t>
            </w:r>
          </w:p>
          <w:p w:rsidR="00912E1D" w:rsidRPr="00512147" w:rsidRDefault="00912E1D" w:rsidP="00912E1D">
            <w:pPr>
              <w:pStyle w:val="20"/>
              <w:shd w:val="clear" w:color="auto" w:fill="auto"/>
              <w:tabs>
                <w:tab w:val="left" w:pos="1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</w:p>
          <w:p w:rsidR="00912E1D" w:rsidRPr="00512147" w:rsidRDefault="00912E1D" w:rsidP="00912E1D">
            <w:pPr>
              <w:pStyle w:val="20"/>
              <w:shd w:val="clear" w:color="auto" w:fill="auto"/>
              <w:tabs>
                <w:tab w:val="left" w:pos="1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</w:p>
          <w:p w:rsidR="00912E1D" w:rsidRPr="00512147" w:rsidRDefault="000D22A8" w:rsidP="00912E1D">
            <w:pPr>
              <w:pStyle w:val="20"/>
              <w:shd w:val="clear" w:color="auto" w:fill="auto"/>
              <w:tabs>
                <w:tab w:val="left" w:pos="1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690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584</w:t>
            </w:r>
            <w:r w:rsidR="00912E1D" w:rsidRPr="00512147">
              <w:rPr>
                <w:rFonts w:ascii="PT Astra Serif" w:hAnsi="PT Astra Serif" w:cs="Arial"/>
                <w:sz w:val="28"/>
                <w:szCs w:val="28"/>
              </w:rPr>
              <w:t xml:space="preserve">08 </w:t>
            </w:r>
          </w:p>
          <w:p w:rsidR="00912E1D" w:rsidRPr="00512147" w:rsidRDefault="00912E1D" w:rsidP="00912E1D">
            <w:pPr>
              <w:pStyle w:val="20"/>
              <w:shd w:val="clear" w:color="auto" w:fill="auto"/>
              <w:tabs>
                <w:tab w:val="left" w:pos="1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4 995,88800</w:t>
            </w:r>
          </w:p>
          <w:p w:rsidR="00912E1D" w:rsidRPr="00512147" w:rsidRDefault="00912E1D" w:rsidP="00912E1D">
            <w:pPr>
              <w:pStyle w:val="20"/>
              <w:shd w:val="clear" w:color="auto" w:fill="auto"/>
              <w:tabs>
                <w:tab w:val="left" w:pos="1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4 995,88800</w:t>
            </w:r>
          </w:p>
          <w:p w:rsidR="00912E1D" w:rsidRPr="00512147" w:rsidRDefault="00912E1D" w:rsidP="00912E1D">
            <w:pPr>
              <w:pStyle w:val="20"/>
              <w:shd w:val="clear" w:color="auto" w:fill="auto"/>
              <w:tabs>
                <w:tab w:val="left" w:pos="1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4 995,88800</w:t>
            </w:r>
          </w:p>
          <w:p w:rsidR="00912E1D" w:rsidRPr="00512147" w:rsidRDefault="00912E1D" w:rsidP="00912E1D">
            <w:pPr>
              <w:pStyle w:val="20"/>
              <w:shd w:val="clear" w:color="auto" w:fill="auto"/>
              <w:tabs>
                <w:tab w:val="left" w:pos="187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4 995,88800</w:t>
            </w:r>
          </w:p>
          <w:p w:rsidR="001113C8" w:rsidRPr="00512147" w:rsidRDefault="001113C8" w:rsidP="0048529A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FF3" w:rsidRPr="00512147" w:rsidRDefault="00060FF3" w:rsidP="001113C8">
            <w:pPr>
              <w:pStyle w:val="20"/>
              <w:shd w:val="clear" w:color="auto" w:fill="auto"/>
              <w:spacing w:before="0" w:line="240" w:lineRule="auto"/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</w:pP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lastRenderedPageBreak/>
              <w:t xml:space="preserve">3 </w:t>
            </w:r>
            <w:r w:rsidR="00C115A4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148</w:t>
            </w: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,04934</w:t>
            </w:r>
          </w:p>
          <w:p w:rsidR="001113C8" w:rsidRPr="00512147" w:rsidRDefault="001113C8" w:rsidP="001113C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в т. ч. по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>годам:</w:t>
            </w:r>
          </w:p>
          <w:p w:rsidR="001113C8" w:rsidRPr="00512147" w:rsidRDefault="001113C8" w:rsidP="001113C8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:rsidR="00912E1D" w:rsidRPr="00512147" w:rsidRDefault="00912E1D" w:rsidP="0048529A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</w:p>
          <w:p w:rsidR="0048529A" w:rsidRPr="00512147" w:rsidRDefault="00912E1D" w:rsidP="0048529A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604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16472 </w:t>
            </w:r>
            <w:r w:rsidR="00B07A56" w:rsidRPr="00512147">
              <w:rPr>
                <w:rFonts w:ascii="PT Astra Serif" w:hAnsi="PT Astra Serif" w:cs="Arial"/>
                <w:sz w:val="28"/>
                <w:szCs w:val="28"/>
              </w:rPr>
              <w:t>633,51873</w:t>
            </w:r>
          </w:p>
          <w:p w:rsidR="00912E1D" w:rsidRPr="00512147" w:rsidRDefault="00912E1D" w:rsidP="0048529A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636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78863 </w:t>
            </w:r>
          </w:p>
          <w:p w:rsidR="00912E1D" w:rsidRPr="00512147" w:rsidRDefault="00912E1D" w:rsidP="0048529A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636</w:t>
            </w:r>
            <w:r w:rsidR="00D33869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78863 </w:t>
            </w:r>
          </w:p>
          <w:p w:rsidR="001113C8" w:rsidRPr="00512147" w:rsidRDefault="00D33869" w:rsidP="0048529A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636,</w:t>
            </w:r>
            <w:r w:rsidR="00912E1D" w:rsidRPr="00512147">
              <w:rPr>
                <w:rFonts w:ascii="PT Astra Serif" w:hAnsi="PT Astra Serif" w:cs="Arial"/>
                <w:sz w:val="28"/>
                <w:szCs w:val="28"/>
              </w:rPr>
              <w:t>78863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3C8" w:rsidRPr="00512147" w:rsidRDefault="001113C8" w:rsidP="006068A9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3C8" w:rsidRPr="00512147" w:rsidRDefault="001113C8" w:rsidP="006068A9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3C8" w:rsidRPr="00512147" w:rsidRDefault="001113C8" w:rsidP="006068A9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E83DE1" w:rsidRPr="00512147" w:rsidRDefault="00E83DE1" w:rsidP="0061473D">
      <w:pPr>
        <w:pStyle w:val="a5"/>
        <w:shd w:val="clear" w:color="auto" w:fill="auto"/>
        <w:spacing w:line="260" w:lineRule="exact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lastRenderedPageBreak/>
        <w:br w:type="page"/>
      </w:r>
    </w:p>
    <w:p w:rsidR="0061473D" w:rsidRPr="00512147" w:rsidRDefault="0061473D" w:rsidP="00E83DE1">
      <w:pPr>
        <w:pStyle w:val="a5"/>
        <w:shd w:val="clear" w:color="auto" w:fill="auto"/>
        <w:spacing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lastRenderedPageBreak/>
        <w:t>Приложение № 2 к подпрограмме</w:t>
      </w:r>
    </w:p>
    <w:p w:rsidR="0061473D" w:rsidRPr="00512147" w:rsidRDefault="0061473D" w:rsidP="00E83DE1">
      <w:pPr>
        <w:spacing w:after="0" w:line="240" w:lineRule="auto"/>
        <w:ind w:firstLine="709"/>
        <w:rPr>
          <w:rFonts w:ascii="PT Astra Serif" w:hAnsi="PT Astra Serif" w:cs="Arial"/>
          <w:b/>
          <w:sz w:val="28"/>
          <w:szCs w:val="28"/>
        </w:rPr>
      </w:pPr>
    </w:p>
    <w:p w:rsidR="0061473D" w:rsidRPr="00512147" w:rsidRDefault="0061473D" w:rsidP="00E83DE1">
      <w:pPr>
        <w:pStyle w:val="a7"/>
        <w:shd w:val="clear" w:color="auto" w:fill="auto"/>
        <w:spacing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Перечень показателей результативности и эффективности реализации подпрограммы</w:t>
      </w:r>
    </w:p>
    <w:p w:rsidR="0061473D" w:rsidRPr="00512147" w:rsidRDefault="0061473D" w:rsidP="00E83DE1">
      <w:pPr>
        <w:spacing w:after="0" w:line="240" w:lineRule="auto"/>
        <w:ind w:firstLine="709"/>
        <w:rPr>
          <w:rFonts w:ascii="PT Astra Serif" w:hAnsi="PT Astra Serif" w:cs="Arial"/>
          <w:b/>
          <w:sz w:val="28"/>
          <w:szCs w:val="28"/>
        </w:rPr>
      </w:pPr>
    </w:p>
    <w:tbl>
      <w:tblPr>
        <w:tblW w:w="149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235"/>
        <w:gridCol w:w="2977"/>
        <w:gridCol w:w="1559"/>
        <w:gridCol w:w="1017"/>
        <w:gridCol w:w="853"/>
        <w:gridCol w:w="850"/>
        <w:gridCol w:w="853"/>
        <w:gridCol w:w="846"/>
        <w:gridCol w:w="2023"/>
      </w:tblGrid>
      <w:tr w:rsidR="00E83DE1" w:rsidRPr="00512147" w:rsidTr="00A10553">
        <w:trPr>
          <w:trHeight w:val="20"/>
        </w:trPr>
        <w:tc>
          <w:tcPr>
            <w:tcW w:w="734" w:type="dxa"/>
            <w:vMerge w:val="restart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№</w:t>
            </w:r>
            <w:r w:rsidR="00E83DE1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п/п</w:t>
            </w:r>
          </w:p>
        </w:tc>
        <w:tc>
          <w:tcPr>
            <w:tcW w:w="3235" w:type="dxa"/>
            <w:vMerge w:val="restart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Фактическое значение показателя на момент разработки подпрограммы (базисное значение)</w:t>
            </w:r>
          </w:p>
        </w:tc>
        <w:tc>
          <w:tcPr>
            <w:tcW w:w="6442" w:type="dxa"/>
            <w:gridSpan w:val="6"/>
            <w:shd w:val="clear" w:color="auto" w:fill="FFFFFF"/>
          </w:tcPr>
          <w:p w:rsidR="0061473D" w:rsidRPr="00512147" w:rsidRDefault="0061473D" w:rsidP="00E83DE1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83DE1" w:rsidRPr="00512147" w:rsidTr="00A10553">
        <w:trPr>
          <w:trHeight w:val="20"/>
        </w:trPr>
        <w:tc>
          <w:tcPr>
            <w:tcW w:w="734" w:type="dxa"/>
            <w:vMerge/>
            <w:shd w:val="clear" w:color="auto" w:fill="FFFFFF"/>
            <w:vAlign w:val="center"/>
          </w:tcPr>
          <w:p w:rsidR="0061473D" w:rsidRPr="00512147" w:rsidRDefault="0061473D" w:rsidP="00E83DE1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235" w:type="dxa"/>
            <w:vMerge/>
            <w:shd w:val="clear" w:color="auto" w:fill="FFFFFF"/>
            <w:vAlign w:val="center"/>
          </w:tcPr>
          <w:p w:rsidR="0061473D" w:rsidRPr="00512147" w:rsidRDefault="0061473D" w:rsidP="00E83DE1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1473D" w:rsidRPr="00512147" w:rsidRDefault="0061473D" w:rsidP="00E83DE1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1473D" w:rsidRPr="00512147" w:rsidRDefault="0061473D" w:rsidP="00E83DE1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419" w:type="dxa"/>
            <w:gridSpan w:val="5"/>
            <w:shd w:val="clear" w:color="auto" w:fill="FFFFFF"/>
            <w:vAlign w:val="bottom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Значения показателей по годам реализации подпрограммы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E83DE1" w:rsidRPr="00512147" w:rsidTr="00A10553">
        <w:trPr>
          <w:trHeight w:val="20"/>
        </w:trPr>
        <w:tc>
          <w:tcPr>
            <w:tcW w:w="734" w:type="dxa"/>
            <w:vMerge/>
            <w:shd w:val="clear" w:color="auto" w:fill="FFFFFF"/>
            <w:vAlign w:val="center"/>
          </w:tcPr>
          <w:p w:rsidR="0061473D" w:rsidRPr="00512147" w:rsidRDefault="0061473D" w:rsidP="00E83DE1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235" w:type="dxa"/>
            <w:vMerge/>
            <w:shd w:val="clear" w:color="auto" w:fill="FFFFFF"/>
            <w:vAlign w:val="center"/>
          </w:tcPr>
          <w:p w:rsidR="0061473D" w:rsidRPr="00512147" w:rsidRDefault="0061473D" w:rsidP="00E83DE1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1473D" w:rsidRPr="00512147" w:rsidRDefault="0061473D" w:rsidP="00E83DE1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1473D" w:rsidRPr="00512147" w:rsidRDefault="0061473D" w:rsidP="00E83DE1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61473D" w:rsidRPr="00512147" w:rsidRDefault="000849C3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2021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61473D" w:rsidRPr="00512147" w:rsidRDefault="000849C3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1473D" w:rsidRPr="00512147" w:rsidRDefault="009340DA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2023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61473D" w:rsidRPr="00512147" w:rsidRDefault="000849C3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2024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1473D" w:rsidRPr="00512147" w:rsidRDefault="000849C3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2025</w:t>
            </w:r>
          </w:p>
        </w:tc>
        <w:tc>
          <w:tcPr>
            <w:tcW w:w="2023" w:type="dxa"/>
            <w:vMerge/>
            <w:shd w:val="clear" w:color="auto" w:fill="FFFFFF"/>
            <w:vAlign w:val="center"/>
          </w:tcPr>
          <w:p w:rsidR="0061473D" w:rsidRPr="00512147" w:rsidRDefault="0061473D" w:rsidP="00E83DE1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83DE1" w:rsidRPr="00512147" w:rsidTr="00A10553">
        <w:trPr>
          <w:trHeight w:val="20"/>
        </w:trPr>
        <w:tc>
          <w:tcPr>
            <w:tcW w:w="734" w:type="dxa"/>
            <w:shd w:val="clear" w:color="auto" w:fill="FFFFFF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BookmanOldStyle"/>
                <w:rFonts w:ascii="PT Astra Serif" w:hAnsi="PT Astra Serif" w:cs="Arial"/>
                <w:color w:val="auto"/>
                <w:sz w:val="28"/>
                <w:szCs w:val="28"/>
              </w:rPr>
              <w:t>1</w:t>
            </w:r>
            <w:r w:rsidRPr="00512147">
              <w:rPr>
                <w:rStyle w:val="285pt"/>
                <w:rFonts w:ascii="PT Astra Serif" w:hAnsi="PT Astra Serif" w:cs="Arial"/>
                <w:color w:val="auto"/>
                <w:sz w:val="28"/>
                <w:szCs w:val="28"/>
              </w:rPr>
              <w:t>.</w:t>
            </w:r>
          </w:p>
        </w:tc>
        <w:tc>
          <w:tcPr>
            <w:tcW w:w="3235" w:type="dxa"/>
            <w:shd w:val="clear" w:color="auto" w:fill="FFFFFF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Цель Улучшение демографической ситуации и поддержка семей, воспитывающих детей, в Суворовском районе Задача Создание условий для повышения</w:t>
            </w:r>
            <w:r w:rsidR="00E83DE1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рождаемости и поддержка семей, воспитывающих детей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 </w:t>
            </w:r>
            <w:r w:rsidRPr="00512147">
              <w:rPr>
                <w:rStyle w:val="2MicrosoftSansSerif12pt"/>
                <w:rFonts w:ascii="PT Astra Serif" w:hAnsi="PT Astra Serif" w:cs="Arial"/>
                <w:color w:val="auto"/>
                <w:sz w:val="28"/>
                <w:szCs w:val="28"/>
              </w:rPr>
              <w:t>(%)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70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75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80</w:t>
            </w:r>
          </w:p>
        </w:tc>
        <w:tc>
          <w:tcPr>
            <w:tcW w:w="2023" w:type="dxa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80</w:t>
            </w:r>
          </w:p>
        </w:tc>
      </w:tr>
      <w:tr w:rsidR="00E83DE1" w:rsidRPr="00512147" w:rsidTr="00A10553">
        <w:trPr>
          <w:trHeight w:val="3664"/>
        </w:trPr>
        <w:tc>
          <w:tcPr>
            <w:tcW w:w="734" w:type="dxa"/>
            <w:shd w:val="clear" w:color="auto" w:fill="FFFFFF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61473D" w:rsidRPr="00512147" w:rsidRDefault="0061473D" w:rsidP="00297EA6">
            <w:pPr>
              <w:pStyle w:val="20"/>
              <w:shd w:val="clear" w:color="auto" w:fill="auto"/>
              <w:tabs>
                <w:tab w:val="left" w:pos="1836"/>
              </w:tabs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Цель. Улучшение демографической ситуации и поддержка семей, воспитываю</w:t>
            </w:r>
            <w:r w:rsidR="00E83DE1" w:rsidRPr="00512147">
              <w:rPr>
                <w:rFonts w:ascii="PT Astra Serif" w:hAnsi="PT Astra Serif" w:cs="Arial"/>
                <w:sz w:val="28"/>
                <w:szCs w:val="28"/>
              </w:rPr>
              <w:t xml:space="preserve">щих детей, в Суворовском районе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Задача</w:t>
            </w:r>
            <w:r w:rsidR="00297EA6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Обеспечение доступности оздоровительных</w:t>
            </w:r>
            <w:r w:rsidR="00E83DE1" w:rsidRPr="00512147">
              <w:rPr>
                <w:rFonts w:ascii="PT Astra Serif" w:hAnsi="PT Astra Serif" w:cs="Arial"/>
                <w:sz w:val="28"/>
                <w:szCs w:val="28"/>
              </w:rPr>
              <w:t xml:space="preserve"> услуг для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детей,</w:t>
            </w:r>
            <w:r w:rsidR="00E83DE1" w:rsidRPr="00512147">
              <w:rPr>
                <w:rFonts w:ascii="PT Astra Serif" w:hAnsi="PT Astra Serif" w:cs="Arial"/>
                <w:sz w:val="28"/>
                <w:szCs w:val="28"/>
              </w:rPr>
              <w:t xml:space="preserve"> проживающих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на</w:t>
            </w:r>
            <w:r w:rsidR="00E83DE1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территории</w:t>
            </w:r>
            <w:r w:rsidR="00297EA6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Суворовского района и </w:t>
            </w:r>
            <w:r w:rsidR="00E83DE1" w:rsidRPr="00512147">
              <w:rPr>
                <w:rFonts w:ascii="PT Astra Serif" w:hAnsi="PT Astra Serif" w:cs="Arial"/>
                <w:sz w:val="28"/>
                <w:szCs w:val="28"/>
              </w:rPr>
              <w:t xml:space="preserve">обеспечение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в</w:t>
            </w:r>
            <w:r w:rsidR="00297EA6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первоочередном порядке отдыха и оздоровления детей, находящихся в трудной жизненной ситуации</w:t>
            </w:r>
          </w:p>
        </w:tc>
        <w:tc>
          <w:tcPr>
            <w:tcW w:w="2977" w:type="dxa"/>
            <w:shd w:val="clear" w:color="auto" w:fill="FFFFFF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эффективность оздоровительной работы в летний период </w:t>
            </w:r>
            <w:r w:rsidRPr="00512147">
              <w:rPr>
                <w:rStyle w:val="2MicrosoftSansSerif12pt"/>
                <w:rFonts w:ascii="PT Astra Serif" w:hAnsi="PT Astra Serif" w:cs="Arial"/>
                <w:color w:val="auto"/>
                <w:sz w:val="28"/>
                <w:szCs w:val="28"/>
              </w:rPr>
              <w:t>{%)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2023" w:type="dxa"/>
            <w:shd w:val="clear" w:color="auto" w:fill="FFFFFF"/>
            <w:vAlign w:val="center"/>
          </w:tcPr>
          <w:p w:rsidR="0061473D" w:rsidRPr="00512147" w:rsidRDefault="0061473D" w:rsidP="00E83DE1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</w:tr>
    </w:tbl>
    <w:p w:rsidR="0061473D" w:rsidRPr="00512147" w:rsidRDefault="0061473D" w:rsidP="00403BE5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512147">
        <w:rPr>
          <w:rFonts w:ascii="PT Astra Serif" w:hAnsi="PT Astra Serif" w:cs="Arial"/>
          <w:b/>
          <w:sz w:val="28"/>
          <w:szCs w:val="28"/>
        </w:rPr>
        <w:br w:type="page"/>
      </w:r>
    </w:p>
    <w:p w:rsidR="000F5908" w:rsidRPr="00512147" w:rsidRDefault="000F5908" w:rsidP="0061473D">
      <w:pPr>
        <w:pStyle w:val="a5"/>
        <w:shd w:val="clear" w:color="auto" w:fill="auto"/>
        <w:spacing w:line="260" w:lineRule="exact"/>
        <w:jc w:val="right"/>
        <w:rPr>
          <w:rFonts w:ascii="PT Astra Serif" w:hAnsi="PT Astra Serif" w:cs="Arial"/>
          <w:sz w:val="28"/>
          <w:szCs w:val="28"/>
        </w:rPr>
        <w:sectPr w:rsidR="000F5908" w:rsidRPr="00512147" w:rsidSect="00403B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473D" w:rsidRPr="00512147" w:rsidRDefault="0061473D" w:rsidP="00297EA6">
      <w:pPr>
        <w:pStyle w:val="a5"/>
        <w:shd w:val="clear" w:color="auto" w:fill="auto"/>
        <w:spacing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lastRenderedPageBreak/>
        <w:t>Приложение № 3 к подпрограмме</w:t>
      </w:r>
    </w:p>
    <w:p w:rsidR="0061473D" w:rsidRPr="00512147" w:rsidRDefault="0061473D" w:rsidP="00297EA6">
      <w:pPr>
        <w:spacing w:after="0" w:line="240" w:lineRule="auto"/>
        <w:ind w:firstLine="709"/>
        <w:rPr>
          <w:rFonts w:ascii="PT Astra Serif" w:hAnsi="PT Astra Serif" w:cs="Arial"/>
          <w:b/>
          <w:sz w:val="28"/>
          <w:szCs w:val="28"/>
        </w:rPr>
      </w:pPr>
    </w:p>
    <w:p w:rsidR="0061473D" w:rsidRPr="00512147" w:rsidRDefault="0061473D" w:rsidP="00297EA6">
      <w:pPr>
        <w:pStyle w:val="32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bookmarkStart w:id="14" w:name="bookmark15"/>
      <w:r w:rsidRPr="00512147">
        <w:rPr>
          <w:rFonts w:ascii="PT Astra Serif" w:hAnsi="PT Astra Serif" w:cs="Arial"/>
          <w:sz w:val="28"/>
          <w:szCs w:val="28"/>
        </w:rPr>
        <w:t>ПАСПОРТ ПОКАЗАТЕЛЯ</w:t>
      </w:r>
      <w:bookmarkEnd w:id="14"/>
    </w:p>
    <w:p w:rsidR="0061473D" w:rsidRPr="00512147" w:rsidRDefault="0061473D" w:rsidP="00297EA6">
      <w:pPr>
        <w:pStyle w:val="30"/>
        <w:shd w:val="clear" w:color="auto" w:fill="auto"/>
        <w:spacing w:after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«Доля детей в возрасте от 7 до 17 лет, находящихся в трудной жизненной</w:t>
      </w:r>
      <w:r w:rsidR="00297EA6" w:rsidRPr="00512147">
        <w:rPr>
          <w:rFonts w:ascii="PT Astra Serif" w:hAnsi="PT Astra Serif" w:cs="Arial"/>
          <w:sz w:val="28"/>
          <w:szCs w:val="28"/>
        </w:rPr>
        <w:t xml:space="preserve"> </w:t>
      </w:r>
      <w:r w:rsidRPr="00512147">
        <w:rPr>
          <w:rFonts w:ascii="PT Astra Serif" w:hAnsi="PT Astra Serif" w:cs="Arial"/>
          <w:sz w:val="28"/>
          <w:szCs w:val="28"/>
        </w:rPr>
        <w:t>ситуации, вовлеченных в различные формы организованного отдыха и</w:t>
      </w:r>
      <w:r w:rsidR="00297EA6" w:rsidRPr="00512147">
        <w:rPr>
          <w:rFonts w:ascii="PT Astra Serif" w:hAnsi="PT Astra Serif" w:cs="Arial"/>
          <w:sz w:val="28"/>
          <w:szCs w:val="28"/>
        </w:rPr>
        <w:t xml:space="preserve"> </w:t>
      </w:r>
      <w:r w:rsidRPr="00512147">
        <w:rPr>
          <w:rFonts w:ascii="PT Astra Serif" w:hAnsi="PT Astra Serif" w:cs="Arial"/>
          <w:sz w:val="28"/>
          <w:szCs w:val="28"/>
        </w:rPr>
        <w:t>оздоровления, от общего количества детей данной категории»</w:t>
      </w:r>
    </w:p>
    <w:p w:rsidR="0061473D" w:rsidRPr="00512147" w:rsidRDefault="0061473D" w:rsidP="00297EA6">
      <w:pPr>
        <w:spacing w:after="0" w:line="240" w:lineRule="auto"/>
        <w:ind w:firstLine="709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5124"/>
        <w:gridCol w:w="3606"/>
      </w:tblGrid>
      <w:tr w:rsidR="00720447" w:rsidRPr="00512147" w:rsidTr="000F5908">
        <w:trPr>
          <w:trHeight w:hRule="exact" w:val="163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73D" w:rsidRPr="00512147" w:rsidRDefault="00ED03A6" w:rsidP="00ED03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Ерыгин Алексей Александрович</w:t>
            </w:r>
            <w:r w:rsidR="0061473D" w:rsidRPr="00512147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специалист</w:t>
            </w:r>
            <w:r w:rsidR="0061473D" w:rsidRPr="00512147">
              <w:rPr>
                <w:rFonts w:ascii="PT Astra Serif" w:hAnsi="PT Astra Serif" w:cs="Arial"/>
                <w:sz w:val="28"/>
                <w:szCs w:val="28"/>
              </w:rPr>
              <w:t xml:space="preserve"> управления образования, культуры молодежи и спорта тел. 8-48763-2-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08-79</w:t>
            </w:r>
            <w:r w:rsidR="0061473D" w:rsidRPr="00512147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Pr="00512147">
              <w:rPr>
                <w:rFonts w:ascii="PT Astra Serif" w:hAnsi="PT Astra Serif" w:cs="Courier New"/>
                <w:sz w:val="28"/>
                <w:szCs w:val="28"/>
              </w:rPr>
              <w:t>Aleksey.Erygin@tularegion.o</w:t>
            </w:r>
            <w:r w:rsidRPr="00512147">
              <w:rPr>
                <w:rFonts w:ascii="PT Astra Serif" w:hAnsi="PT Astra Serif" w:cs="Courier New"/>
                <w:sz w:val="28"/>
                <w:szCs w:val="28"/>
                <w:lang w:val="en-US"/>
              </w:rPr>
              <w:t>rg</w:t>
            </w:r>
          </w:p>
        </w:tc>
      </w:tr>
      <w:tr w:rsidR="00720447" w:rsidRPr="00512147" w:rsidTr="00297EA6">
        <w:trPr>
          <w:trHeight w:hRule="exact" w:val="33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</w:tr>
      <w:tr w:rsidR="00720447" w:rsidRPr="00512147" w:rsidTr="00297EA6">
        <w:trPr>
          <w:trHeight w:hRule="exact" w:val="234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</w:t>
            </w:r>
          </w:p>
        </w:tc>
      </w:tr>
      <w:tr w:rsidR="00720447" w:rsidRPr="00512147" w:rsidTr="00297EA6">
        <w:trPr>
          <w:trHeight w:hRule="exact" w:val="3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%</w:t>
            </w:r>
          </w:p>
        </w:tc>
      </w:tr>
      <w:tr w:rsidR="00720447" w:rsidRPr="00512147" w:rsidTr="00297EA6">
        <w:trPr>
          <w:trHeight w:hRule="exact" w:val="32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Тип показателя </w:t>
            </w:r>
            <w:r w:rsidRPr="00512147">
              <w:rPr>
                <w:rFonts w:ascii="PT Astra Serif" w:hAnsi="PT Astra Serif" w:cs="Arial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Конечный</w:t>
            </w:r>
          </w:p>
        </w:tc>
      </w:tr>
      <w:tr w:rsidR="00720447" w:rsidRPr="00512147" w:rsidTr="00297EA6">
        <w:trPr>
          <w:trHeight w:hRule="exact" w:val="65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Порядок формирования показателя </w:t>
            </w:r>
            <w:r w:rsidRPr="00512147">
              <w:rPr>
                <w:rFonts w:ascii="PT Astra Serif" w:hAnsi="PT Astra Serif" w:cs="Arial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На основании отчетных данных управления образования, культуры молодежи и спорта</w:t>
            </w:r>
          </w:p>
        </w:tc>
      </w:tr>
      <w:tr w:rsidR="00720447" w:rsidRPr="00512147" w:rsidTr="00297EA6">
        <w:trPr>
          <w:trHeight w:hRule="exact" w:val="65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473D" w:rsidRPr="00512147" w:rsidRDefault="0061473D" w:rsidP="00297EA6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На основании отчетных данных управления образования, культуры молодежи и спорта</w:t>
            </w:r>
          </w:p>
        </w:tc>
      </w:tr>
    </w:tbl>
    <w:p w:rsidR="0061473D" w:rsidRPr="00512147" w:rsidRDefault="0061473D" w:rsidP="00403BE5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1473D" w:rsidRPr="00512147" w:rsidRDefault="0061473D" w:rsidP="00220287">
      <w:pPr>
        <w:pStyle w:val="32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bookmarkStart w:id="15" w:name="bookmark16"/>
      <w:r w:rsidRPr="00512147">
        <w:rPr>
          <w:rFonts w:ascii="PT Astra Serif" w:hAnsi="PT Astra Serif" w:cs="Arial"/>
          <w:sz w:val="28"/>
          <w:szCs w:val="28"/>
        </w:rPr>
        <w:t>ПАСПОРТ ПОКАЗАТЕЛЯ</w:t>
      </w:r>
      <w:bookmarkEnd w:id="15"/>
    </w:p>
    <w:p w:rsidR="0061473D" w:rsidRPr="00512147" w:rsidRDefault="0061473D" w:rsidP="00220287">
      <w:pPr>
        <w:pStyle w:val="30"/>
        <w:shd w:val="clear" w:color="auto" w:fill="auto"/>
        <w:spacing w:after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«Эффективность оздоровительной работы в летний период (100%)»</w:t>
      </w:r>
    </w:p>
    <w:p w:rsidR="0061473D" w:rsidRPr="00512147" w:rsidRDefault="0061473D" w:rsidP="00220287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71"/>
        <w:gridCol w:w="3606"/>
      </w:tblGrid>
      <w:tr w:rsidR="00720447" w:rsidRPr="00512147" w:rsidTr="00512147">
        <w:trPr>
          <w:trHeight w:hRule="exact" w:val="1634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shd w:val="clear" w:color="auto" w:fill="FFFFFF"/>
          </w:tcPr>
          <w:p w:rsidR="0061473D" w:rsidRPr="00512147" w:rsidRDefault="00A10553" w:rsidP="00A10553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Ерыгин</w:t>
            </w:r>
            <w:r w:rsidR="0061473D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Алексей</w:t>
            </w:r>
            <w:r w:rsidR="0061473D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Алекс</w:t>
            </w:r>
            <w:r w:rsidR="0061473D" w:rsidRPr="00512147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ндрович</w:t>
            </w:r>
            <w:r w:rsidR="0061473D" w:rsidRPr="00512147">
              <w:rPr>
                <w:rFonts w:ascii="PT Astra Serif" w:hAnsi="PT Astra Serif" w:cs="Arial"/>
                <w:sz w:val="28"/>
                <w:szCs w:val="28"/>
              </w:rPr>
              <w:t xml:space="preserve"> -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специалист</w:t>
            </w:r>
            <w:r w:rsidR="0061473D" w:rsidRPr="00512147">
              <w:rPr>
                <w:rFonts w:ascii="PT Astra Serif" w:hAnsi="PT Astra Serif" w:cs="Arial"/>
                <w:sz w:val="28"/>
                <w:szCs w:val="28"/>
              </w:rPr>
              <w:t>, культуры молоде</w:t>
            </w:r>
            <w:r w:rsidR="00ED03A6" w:rsidRPr="00512147">
              <w:rPr>
                <w:rFonts w:ascii="PT Astra Serif" w:hAnsi="PT Astra Serif" w:cs="Arial"/>
                <w:sz w:val="28"/>
                <w:szCs w:val="28"/>
              </w:rPr>
              <w:t>жи и спорта тел. 8-48763-2-</w:t>
            </w:r>
            <w:r w:rsidR="00ED03A6"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08-79</w:t>
            </w:r>
            <w:r w:rsidR="0061473D" w:rsidRPr="00512147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ED03A6" w:rsidRPr="00512147">
              <w:rPr>
                <w:rFonts w:ascii="PT Astra Serif" w:hAnsi="PT Astra Serif" w:cs="Courier New"/>
                <w:sz w:val="28"/>
                <w:szCs w:val="28"/>
              </w:rPr>
              <w:t>Aleksey.Erygin@tularegion.o</w:t>
            </w:r>
            <w:r w:rsidR="00ED03A6" w:rsidRPr="00512147">
              <w:rPr>
                <w:rFonts w:ascii="PT Astra Serif" w:hAnsi="PT Astra Serif" w:cs="Courier New"/>
                <w:sz w:val="28"/>
                <w:szCs w:val="28"/>
                <w:lang w:val="en-US"/>
              </w:rPr>
              <w:t>rg</w:t>
            </w:r>
          </w:p>
        </w:tc>
      </w:tr>
      <w:tr w:rsidR="00720447" w:rsidRPr="00512147" w:rsidTr="00512147">
        <w:trPr>
          <w:trHeight w:hRule="exact" w:val="331"/>
        </w:trPr>
        <w:tc>
          <w:tcPr>
            <w:tcW w:w="411" w:type="dxa"/>
            <w:shd w:val="clear" w:color="auto" w:fill="FFFFFF"/>
            <w:vAlign w:val="bottom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383" w:type="dxa"/>
            <w:shd w:val="clear" w:color="auto" w:fill="FFFFFF"/>
            <w:vAlign w:val="bottom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</w:tr>
      <w:tr w:rsidR="00720447" w:rsidRPr="00512147" w:rsidTr="00512147">
        <w:trPr>
          <w:trHeight w:hRule="exact" w:val="979"/>
        </w:trPr>
        <w:tc>
          <w:tcPr>
            <w:tcW w:w="411" w:type="dxa"/>
            <w:shd w:val="clear" w:color="auto" w:fill="FFFFFF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3383" w:type="dxa"/>
            <w:shd w:val="clear" w:color="auto" w:fill="FFFFFF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эффективность оздоровительной работы в летний период (100%)»</w:t>
            </w:r>
          </w:p>
        </w:tc>
      </w:tr>
      <w:tr w:rsidR="00720447" w:rsidRPr="00512147" w:rsidTr="00512147">
        <w:trPr>
          <w:trHeight w:hRule="exact" w:val="331"/>
        </w:trPr>
        <w:tc>
          <w:tcPr>
            <w:tcW w:w="411" w:type="dxa"/>
            <w:shd w:val="clear" w:color="auto" w:fill="FFFFFF"/>
            <w:vAlign w:val="bottom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3383" w:type="dxa"/>
            <w:shd w:val="clear" w:color="auto" w:fill="FFFFFF"/>
            <w:vAlign w:val="bottom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%</w:t>
            </w:r>
          </w:p>
        </w:tc>
      </w:tr>
      <w:tr w:rsidR="00720447" w:rsidRPr="00512147" w:rsidTr="00512147">
        <w:trPr>
          <w:trHeight w:hRule="exact" w:val="335"/>
        </w:trPr>
        <w:tc>
          <w:tcPr>
            <w:tcW w:w="411" w:type="dxa"/>
            <w:shd w:val="clear" w:color="auto" w:fill="FFFFFF"/>
            <w:vAlign w:val="bottom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3383" w:type="dxa"/>
            <w:shd w:val="clear" w:color="auto" w:fill="FFFFFF"/>
            <w:vAlign w:val="bottom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Тип показателя </w:t>
            </w:r>
            <w:r w:rsidRPr="00512147">
              <w:rPr>
                <w:rFonts w:ascii="PT Astra Serif" w:hAnsi="PT Astra Serif" w:cs="Arial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Конечный</w:t>
            </w:r>
          </w:p>
        </w:tc>
      </w:tr>
      <w:tr w:rsidR="00720447" w:rsidRPr="00512147" w:rsidTr="00512147">
        <w:trPr>
          <w:trHeight w:hRule="exact" w:val="655"/>
        </w:trPr>
        <w:tc>
          <w:tcPr>
            <w:tcW w:w="411" w:type="dxa"/>
            <w:shd w:val="clear" w:color="auto" w:fill="FFFFFF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3383" w:type="dxa"/>
            <w:shd w:val="clear" w:color="auto" w:fill="FFFFFF"/>
            <w:vAlign w:val="bottom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 xml:space="preserve">Порядок формирования показателя </w:t>
            </w:r>
            <w:r w:rsidRPr="00512147">
              <w:rPr>
                <w:rFonts w:ascii="PT Astra Serif" w:hAnsi="PT Astra Serif" w:cs="Arial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На основании отчетных данных управления образования, культуры молодежи и спорта</w:t>
            </w:r>
          </w:p>
        </w:tc>
      </w:tr>
      <w:tr w:rsidR="00720447" w:rsidRPr="00512147" w:rsidTr="00512147">
        <w:trPr>
          <w:trHeight w:hRule="exact" w:val="874"/>
        </w:trPr>
        <w:tc>
          <w:tcPr>
            <w:tcW w:w="411" w:type="dxa"/>
            <w:shd w:val="clear" w:color="auto" w:fill="FFFFFF"/>
            <w:vAlign w:val="center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3383" w:type="dxa"/>
            <w:shd w:val="clear" w:color="auto" w:fill="FFFFFF"/>
            <w:vAlign w:val="bottom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1473D" w:rsidRPr="00512147" w:rsidRDefault="0061473D" w:rsidP="0022028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На основании отчетных данных управления образования, культуры молодежи и спорта</w:t>
            </w:r>
          </w:p>
        </w:tc>
      </w:tr>
    </w:tbl>
    <w:p w:rsidR="0061473D" w:rsidRPr="00512147" w:rsidRDefault="0061473D" w:rsidP="00403BE5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512147">
        <w:rPr>
          <w:rFonts w:ascii="PT Astra Serif" w:hAnsi="PT Astra Serif" w:cs="Arial"/>
          <w:b/>
          <w:sz w:val="28"/>
          <w:szCs w:val="28"/>
        </w:rPr>
        <w:br w:type="page"/>
      </w:r>
    </w:p>
    <w:p w:rsidR="000F5908" w:rsidRPr="00512147" w:rsidRDefault="000F5908" w:rsidP="0061473D">
      <w:pPr>
        <w:pStyle w:val="a5"/>
        <w:shd w:val="clear" w:color="auto" w:fill="auto"/>
        <w:spacing w:line="260" w:lineRule="exact"/>
        <w:jc w:val="right"/>
        <w:rPr>
          <w:rFonts w:ascii="PT Astra Serif" w:hAnsi="PT Astra Serif" w:cs="Arial"/>
          <w:sz w:val="28"/>
          <w:szCs w:val="28"/>
        </w:rPr>
        <w:sectPr w:rsidR="000F5908" w:rsidRPr="00512147" w:rsidSect="000F59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473D" w:rsidRPr="00512147" w:rsidRDefault="0061473D" w:rsidP="00220287">
      <w:pPr>
        <w:pStyle w:val="a5"/>
        <w:shd w:val="clear" w:color="auto" w:fill="auto"/>
        <w:spacing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lastRenderedPageBreak/>
        <w:t>Приложение №4 к подпрограмме</w:t>
      </w:r>
    </w:p>
    <w:p w:rsidR="0061473D" w:rsidRPr="00512147" w:rsidRDefault="0061473D" w:rsidP="00220287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220287" w:rsidRPr="00512147" w:rsidRDefault="00220287" w:rsidP="00220287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512147">
        <w:rPr>
          <w:rFonts w:ascii="PT Astra Serif" w:hAnsi="PT Astra Serif" w:cs="Arial"/>
          <w:b/>
          <w:sz w:val="28"/>
          <w:szCs w:val="28"/>
        </w:rPr>
        <w:t>Общая потребность в ресурсах</w:t>
      </w:r>
    </w:p>
    <w:p w:rsidR="00220287" w:rsidRPr="00512147" w:rsidRDefault="00220287" w:rsidP="00220287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tbl>
      <w:tblPr>
        <w:tblW w:w="1530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6"/>
        <w:gridCol w:w="1411"/>
        <w:gridCol w:w="1775"/>
        <w:gridCol w:w="1847"/>
        <w:gridCol w:w="1832"/>
        <w:gridCol w:w="1843"/>
        <w:gridCol w:w="1847"/>
        <w:gridCol w:w="1608"/>
      </w:tblGrid>
      <w:tr w:rsidR="00220287" w:rsidRPr="00512147" w:rsidTr="00512147">
        <w:trPr>
          <w:trHeight w:val="20"/>
        </w:trPr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Единица</w:t>
            </w:r>
            <w:r w:rsidR="00220287" w:rsidRPr="00512147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измерения</w:t>
            </w:r>
          </w:p>
        </w:tc>
        <w:tc>
          <w:tcPr>
            <w:tcW w:w="107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Потребность</w:t>
            </w:r>
          </w:p>
        </w:tc>
      </w:tr>
      <w:tr w:rsidR="00220287" w:rsidRPr="00512147" w:rsidTr="00512147">
        <w:trPr>
          <w:trHeight w:val="20"/>
        </w:trPr>
        <w:tc>
          <w:tcPr>
            <w:tcW w:w="31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Всего</w:t>
            </w:r>
          </w:p>
        </w:tc>
        <w:tc>
          <w:tcPr>
            <w:tcW w:w="8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В том числе по годам</w:t>
            </w:r>
          </w:p>
        </w:tc>
      </w:tr>
      <w:tr w:rsidR="00220287" w:rsidRPr="00512147" w:rsidTr="00512147">
        <w:trPr>
          <w:trHeight w:val="20"/>
        </w:trPr>
        <w:tc>
          <w:tcPr>
            <w:tcW w:w="31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0849C3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0849C3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0849C3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2023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0849C3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2024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0849C3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2025</w:t>
            </w:r>
          </w:p>
        </w:tc>
      </w:tr>
      <w:tr w:rsidR="00220287" w:rsidRPr="00512147" w:rsidTr="00512147">
        <w:trPr>
          <w:trHeight w:val="2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b/>
                <w:sz w:val="28"/>
                <w:szCs w:val="28"/>
              </w:rPr>
              <w:t>8</w:t>
            </w:r>
          </w:p>
        </w:tc>
      </w:tr>
      <w:tr w:rsidR="00220287" w:rsidRPr="00512147" w:rsidTr="00512147">
        <w:trPr>
          <w:trHeight w:val="2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Финансовые ресурсы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060FF3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  <w:lang w:val="uk-UA" w:eastAsia="ru-RU" w:bidi="ru-RU"/>
              </w:rPr>
            </w:pP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2</w:t>
            </w:r>
            <w:r w:rsidR="00C115A4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7822</w:t>
            </w: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  <w:lang w:val="uk-UA"/>
              </w:rPr>
              <w:t>,18542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1D26B2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5 294,</w:t>
            </w:r>
            <w:r w:rsidR="0048529A" w:rsidRPr="00512147">
              <w:rPr>
                <w:rFonts w:ascii="PT Astra Serif" w:hAnsi="PT Astra Serif"/>
                <w:sz w:val="28"/>
                <w:szCs w:val="28"/>
                <w:lang w:eastAsia="ru-RU"/>
              </w:rPr>
              <w:t>74880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2E3174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  <w:lang w:val="uk-UA"/>
              </w:rPr>
              <w:t>5 629,40673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 632,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67663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 632,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67663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48529A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632,676</w:t>
            </w:r>
            <w:r w:rsidR="00220287" w:rsidRPr="0051214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63</w:t>
            </w:r>
          </w:p>
        </w:tc>
      </w:tr>
      <w:tr w:rsidR="00220287" w:rsidRPr="00512147" w:rsidTr="00512147">
        <w:trPr>
          <w:trHeight w:val="2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20287" w:rsidRPr="00512147" w:rsidTr="00512147">
        <w:trPr>
          <w:trHeight w:val="2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федеральный бюджет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4pt"/>
                <w:rFonts w:ascii="PT Astra Serif" w:hAnsi="PT Astra Serif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4pt"/>
                <w:rFonts w:ascii="PT Astra Serif" w:hAnsi="PT Astra Serif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4pt"/>
                <w:rFonts w:ascii="PT Astra Serif" w:hAnsi="PT Astra Serif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4pt"/>
                <w:rFonts w:ascii="PT Astra Serif" w:hAnsi="PT Astra Serif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4pt"/>
                <w:rFonts w:ascii="PT Astra Serif" w:hAnsi="PT Astra Serif" w:cs="Arial"/>
                <w:color w:val="auto"/>
                <w:sz w:val="28"/>
                <w:szCs w:val="28"/>
              </w:rPr>
              <w:t>-</w:t>
            </w:r>
          </w:p>
        </w:tc>
      </w:tr>
      <w:tr w:rsidR="00220287" w:rsidRPr="00512147" w:rsidTr="00512147">
        <w:trPr>
          <w:trHeight w:val="2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912E1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24</w:t>
            </w:r>
            <w:r w:rsidR="000D22A8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 </w:t>
            </w: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674</w:t>
            </w:r>
            <w:r w:rsidR="000D22A8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,</w:t>
            </w: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13608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0D22A8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4 690,584</w:t>
            </w:r>
            <w:r w:rsidR="00912E1D" w:rsidRPr="00512147">
              <w:rPr>
                <w:rFonts w:ascii="PT Astra Serif" w:hAnsi="PT Astra Serif" w:cs="Arial"/>
                <w:sz w:val="28"/>
                <w:szCs w:val="28"/>
              </w:rPr>
              <w:t>08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912E1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995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88800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912E1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995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88800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912E1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995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88800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912E1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995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88800</w:t>
            </w:r>
          </w:p>
        </w:tc>
      </w:tr>
      <w:tr w:rsidR="0048529A" w:rsidRPr="00512147" w:rsidTr="00512147">
        <w:trPr>
          <w:trHeight w:val="2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29A" w:rsidRPr="00512147" w:rsidRDefault="0048529A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Бюджет МО Суворовский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29A" w:rsidRPr="00512147" w:rsidRDefault="0048529A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29A" w:rsidRPr="00512147" w:rsidRDefault="00060FF3" w:rsidP="001C285A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3 1</w:t>
            </w:r>
            <w:r w:rsidR="00C115A4"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48</w:t>
            </w:r>
            <w:r w:rsidRPr="00512147">
              <w:rPr>
                <w:rStyle w:val="21"/>
                <w:rFonts w:ascii="PT Astra Serif" w:hAnsi="PT Astra Serif" w:cs="Arial"/>
                <w:b w:val="0"/>
                <w:color w:val="auto"/>
                <w:sz w:val="28"/>
                <w:szCs w:val="28"/>
              </w:rPr>
              <w:t>,04934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29A" w:rsidRPr="00512147" w:rsidRDefault="00912E1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604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16472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29A" w:rsidRPr="00512147" w:rsidRDefault="00060FF3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633,51873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29A" w:rsidRPr="00512147" w:rsidRDefault="00912E1D" w:rsidP="00512147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636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78863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29A" w:rsidRPr="00512147" w:rsidRDefault="00912E1D" w:rsidP="0051214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636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78863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29A" w:rsidRPr="00512147" w:rsidRDefault="00912E1D" w:rsidP="0051214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val="uk-UA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636</w:t>
            </w:r>
            <w:r w:rsidR="000D22A8" w:rsidRPr="00512147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512147">
              <w:rPr>
                <w:rFonts w:ascii="PT Astra Serif" w:hAnsi="PT Astra Serif" w:cs="Arial"/>
                <w:sz w:val="28"/>
                <w:szCs w:val="28"/>
              </w:rPr>
              <w:t>78863</w:t>
            </w:r>
          </w:p>
        </w:tc>
      </w:tr>
      <w:tr w:rsidR="00220287" w:rsidRPr="00512147" w:rsidTr="00512147">
        <w:trPr>
          <w:trHeight w:val="2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бюджет городских и сельских поселений МО Суворовского района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4pt"/>
                <w:rFonts w:ascii="PT Astra Serif" w:hAnsi="PT Astra Serif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</w:tr>
      <w:tr w:rsidR="00220287" w:rsidRPr="00512147" w:rsidTr="00512147">
        <w:trPr>
          <w:trHeight w:val="2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тыс. руб.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4pt"/>
                <w:rFonts w:ascii="PT Astra Serif" w:hAnsi="PT Astra Serif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</w:tr>
      <w:tr w:rsidR="00220287" w:rsidRPr="00512147" w:rsidTr="00512147">
        <w:trPr>
          <w:trHeight w:val="2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Материально- технические ресурсы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4pt"/>
                <w:rFonts w:ascii="PT Astra Serif" w:hAnsi="PT Astra Serif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4pt"/>
                <w:rFonts w:ascii="PT Astra Serif" w:hAnsi="PT Astra Serif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4pt"/>
                <w:rFonts w:ascii="PT Astra Serif" w:hAnsi="PT Astra Serif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4pt"/>
                <w:rFonts w:ascii="PT Astra Serif" w:hAnsi="PT Astra Serif" w:cs="Arial"/>
                <w:color w:val="auto"/>
                <w:sz w:val="28"/>
                <w:szCs w:val="28"/>
              </w:rPr>
              <w:t>-</w:t>
            </w:r>
          </w:p>
        </w:tc>
      </w:tr>
      <w:tr w:rsidR="00220287" w:rsidRPr="00512147" w:rsidTr="00512147">
        <w:trPr>
          <w:trHeight w:val="2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Трудовые ресурсы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4pt"/>
                <w:rFonts w:ascii="PT Astra Serif" w:hAnsi="PT Astra Serif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4pt"/>
                <w:rFonts w:ascii="PT Astra Serif" w:hAnsi="PT Astra Serif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4pt"/>
                <w:rFonts w:ascii="PT Astra Serif" w:hAnsi="PT Astra Serif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4pt"/>
                <w:rFonts w:ascii="PT Astra Serif" w:hAnsi="PT Astra Serif" w:cs="Arial"/>
                <w:color w:val="auto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</w:tr>
      <w:tr w:rsidR="00220287" w:rsidRPr="00512147" w:rsidTr="00512147">
        <w:trPr>
          <w:trHeight w:val="2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Прочие виды ресурсов (информационные, природные и другие)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73D" w:rsidRPr="00512147" w:rsidRDefault="0061473D" w:rsidP="00512147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12147">
              <w:rPr>
                <w:rStyle w:val="24pt"/>
                <w:rFonts w:ascii="PT Astra Serif" w:hAnsi="PT Astra Serif" w:cs="Arial"/>
                <w:color w:val="auto"/>
                <w:sz w:val="28"/>
                <w:szCs w:val="28"/>
              </w:rPr>
              <w:t>-</w:t>
            </w:r>
          </w:p>
        </w:tc>
      </w:tr>
    </w:tbl>
    <w:p w:rsidR="0061473D" w:rsidRPr="00512147" w:rsidRDefault="00220287" w:rsidP="00403BE5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512147">
        <w:rPr>
          <w:rFonts w:ascii="PT Astra Serif" w:hAnsi="PT Astra Serif" w:cs="Arial"/>
          <w:sz w:val="28"/>
          <w:szCs w:val="28"/>
        </w:rPr>
        <w:t>_______________</w:t>
      </w:r>
    </w:p>
    <w:sectPr w:rsidR="0061473D" w:rsidRPr="00512147" w:rsidSect="00403B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02" w:rsidRDefault="00A00702" w:rsidP="007E3481">
      <w:pPr>
        <w:spacing w:after="0" w:line="240" w:lineRule="auto"/>
      </w:pPr>
      <w:r>
        <w:separator/>
      </w:r>
    </w:p>
  </w:endnote>
  <w:endnote w:type="continuationSeparator" w:id="0">
    <w:p w:rsidR="00A00702" w:rsidRDefault="00A00702" w:rsidP="007E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02" w:rsidRDefault="00A00702" w:rsidP="007E3481">
      <w:pPr>
        <w:spacing w:after="0" w:line="240" w:lineRule="auto"/>
      </w:pPr>
      <w:r>
        <w:separator/>
      </w:r>
    </w:p>
  </w:footnote>
  <w:footnote w:type="continuationSeparator" w:id="0">
    <w:p w:rsidR="00A00702" w:rsidRDefault="00A00702" w:rsidP="007E3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E07"/>
    <w:multiLevelType w:val="multilevel"/>
    <w:tmpl w:val="443C1E4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049E4"/>
    <w:multiLevelType w:val="multilevel"/>
    <w:tmpl w:val="E3B40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245F1B"/>
    <w:multiLevelType w:val="multilevel"/>
    <w:tmpl w:val="A3E4E01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DA4118"/>
    <w:multiLevelType w:val="multilevel"/>
    <w:tmpl w:val="DBEA187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17D1E"/>
    <w:multiLevelType w:val="multilevel"/>
    <w:tmpl w:val="8E5A910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4931C2"/>
    <w:multiLevelType w:val="multilevel"/>
    <w:tmpl w:val="393048B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6F2ED7"/>
    <w:multiLevelType w:val="multilevel"/>
    <w:tmpl w:val="3EE68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1D354B"/>
    <w:multiLevelType w:val="multilevel"/>
    <w:tmpl w:val="6C22D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A57E3D"/>
    <w:multiLevelType w:val="multilevel"/>
    <w:tmpl w:val="09962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133B7C"/>
    <w:multiLevelType w:val="multilevel"/>
    <w:tmpl w:val="8824408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1A11DF"/>
    <w:multiLevelType w:val="multilevel"/>
    <w:tmpl w:val="8D52F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DA06B8"/>
    <w:multiLevelType w:val="multilevel"/>
    <w:tmpl w:val="ED6CD56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1A6B99"/>
    <w:multiLevelType w:val="multilevel"/>
    <w:tmpl w:val="4D6CA4F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511A53"/>
    <w:multiLevelType w:val="multilevel"/>
    <w:tmpl w:val="53B227C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FA47EB"/>
    <w:multiLevelType w:val="multilevel"/>
    <w:tmpl w:val="9AB8008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2962E5"/>
    <w:multiLevelType w:val="multilevel"/>
    <w:tmpl w:val="76701ECE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C53C85"/>
    <w:multiLevelType w:val="multilevel"/>
    <w:tmpl w:val="09962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FC26AE"/>
    <w:multiLevelType w:val="multilevel"/>
    <w:tmpl w:val="3258AB5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922050"/>
    <w:multiLevelType w:val="multilevel"/>
    <w:tmpl w:val="8BAE0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22674C"/>
    <w:multiLevelType w:val="multilevel"/>
    <w:tmpl w:val="35102398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0307E2"/>
    <w:multiLevelType w:val="multilevel"/>
    <w:tmpl w:val="132E524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5407A4"/>
    <w:multiLevelType w:val="multilevel"/>
    <w:tmpl w:val="92FC7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D21ED4"/>
    <w:multiLevelType w:val="multilevel"/>
    <w:tmpl w:val="DF2C2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9"/>
  </w:num>
  <w:num w:numId="5">
    <w:abstractNumId w:val="5"/>
  </w:num>
  <w:num w:numId="6">
    <w:abstractNumId w:val="13"/>
  </w:num>
  <w:num w:numId="7">
    <w:abstractNumId w:val="20"/>
  </w:num>
  <w:num w:numId="8">
    <w:abstractNumId w:val="12"/>
  </w:num>
  <w:num w:numId="9">
    <w:abstractNumId w:val="3"/>
  </w:num>
  <w:num w:numId="10">
    <w:abstractNumId w:val="21"/>
  </w:num>
  <w:num w:numId="11">
    <w:abstractNumId w:val="16"/>
  </w:num>
  <w:num w:numId="12">
    <w:abstractNumId w:val="8"/>
  </w:num>
  <w:num w:numId="13">
    <w:abstractNumId w:val="4"/>
  </w:num>
  <w:num w:numId="14">
    <w:abstractNumId w:val="10"/>
  </w:num>
  <w:num w:numId="15">
    <w:abstractNumId w:val="6"/>
  </w:num>
  <w:num w:numId="16">
    <w:abstractNumId w:val="18"/>
  </w:num>
  <w:num w:numId="17">
    <w:abstractNumId w:val="15"/>
  </w:num>
  <w:num w:numId="18">
    <w:abstractNumId w:val="2"/>
  </w:num>
  <w:num w:numId="19">
    <w:abstractNumId w:val="14"/>
  </w:num>
  <w:num w:numId="20">
    <w:abstractNumId w:val="7"/>
  </w:num>
  <w:num w:numId="21">
    <w:abstractNumId w:val="19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ED"/>
    <w:rsid w:val="00026BA6"/>
    <w:rsid w:val="00060FF3"/>
    <w:rsid w:val="00074BDD"/>
    <w:rsid w:val="0008439E"/>
    <w:rsid w:val="000849C3"/>
    <w:rsid w:val="00094F63"/>
    <w:rsid w:val="000D22A8"/>
    <w:rsid w:val="000F2858"/>
    <w:rsid w:val="000F5908"/>
    <w:rsid w:val="001113C8"/>
    <w:rsid w:val="001165C1"/>
    <w:rsid w:val="00133283"/>
    <w:rsid w:val="001519C8"/>
    <w:rsid w:val="0018391C"/>
    <w:rsid w:val="001971CE"/>
    <w:rsid w:val="001B159A"/>
    <w:rsid w:val="001C285A"/>
    <w:rsid w:val="001C3D99"/>
    <w:rsid w:val="001D26B2"/>
    <w:rsid w:val="001E1A1A"/>
    <w:rsid w:val="00203AB7"/>
    <w:rsid w:val="00205D45"/>
    <w:rsid w:val="00220287"/>
    <w:rsid w:val="00221D10"/>
    <w:rsid w:val="0024496A"/>
    <w:rsid w:val="002562A4"/>
    <w:rsid w:val="00277C5D"/>
    <w:rsid w:val="00297EA6"/>
    <w:rsid w:val="002A726F"/>
    <w:rsid w:val="002D6630"/>
    <w:rsid w:val="002E3174"/>
    <w:rsid w:val="0033073E"/>
    <w:rsid w:val="00347780"/>
    <w:rsid w:val="003614C6"/>
    <w:rsid w:val="003667CF"/>
    <w:rsid w:val="00367F2E"/>
    <w:rsid w:val="00373EF1"/>
    <w:rsid w:val="00387A93"/>
    <w:rsid w:val="003B2417"/>
    <w:rsid w:val="003D150A"/>
    <w:rsid w:val="00403BE5"/>
    <w:rsid w:val="00454E8B"/>
    <w:rsid w:val="00465D2D"/>
    <w:rsid w:val="00473404"/>
    <w:rsid w:val="00477430"/>
    <w:rsid w:val="0048529A"/>
    <w:rsid w:val="00487ACC"/>
    <w:rsid w:val="00491493"/>
    <w:rsid w:val="004B2D71"/>
    <w:rsid w:val="004D3AE6"/>
    <w:rsid w:val="00512147"/>
    <w:rsid w:val="0057066C"/>
    <w:rsid w:val="00576E2A"/>
    <w:rsid w:val="005829B7"/>
    <w:rsid w:val="00596A70"/>
    <w:rsid w:val="005C7B3F"/>
    <w:rsid w:val="005F30BC"/>
    <w:rsid w:val="006068A9"/>
    <w:rsid w:val="0061473D"/>
    <w:rsid w:val="00635AA7"/>
    <w:rsid w:val="0065079E"/>
    <w:rsid w:val="006D6827"/>
    <w:rsid w:val="00710821"/>
    <w:rsid w:val="00720447"/>
    <w:rsid w:val="00775DA0"/>
    <w:rsid w:val="007D0B4E"/>
    <w:rsid w:val="007E3481"/>
    <w:rsid w:val="00800663"/>
    <w:rsid w:val="00843BD4"/>
    <w:rsid w:val="00863780"/>
    <w:rsid w:val="00882BF8"/>
    <w:rsid w:val="008907ED"/>
    <w:rsid w:val="008947AD"/>
    <w:rsid w:val="008D1D40"/>
    <w:rsid w:val="00912E1D"/>
    <w:rsid w:val="00925340"/>
    <w:rsid w:val="009340DA"/>
    <w:rsid w:val="0093618E"/>
    <w:rsid w:val="00962E4B"/>
    <w:rsid w:val="00970842"/>
    <w:rsid w:val="0097271E"/>
    <w:rsid w:val="00983B90"/>
    <w:rsid w:val="009C4456"/>
    <w:rsid w:val="009D76F6"/>
    <w:rsid w:val="009E49CF"/>
    <w:rsid w:val="009E7135"/>
    <w:rsid w:val="00A00702"/>
    <w:rsid w:val="00A10553"/>
    <w:rsid w:val="00A3071A"/>
    <w:rsid w:val="00A51F32"/>
    <w:rsid w:val="00A65C97"/>
    <w:rsid w:val="00A66EAF"/>
    <w:rsid w:val="00A71B60"/>
    <w:rsid w:val="00A96DEA"/>
    <w:rsid w:val="00AA07DB"/>
    <w:rsid w:val="00AA5C40"/>
    <w:rsid w:val="00AF6A5B"/>
    <w:rsid w:val="00B07A56"/>
    <w:rsid w:val="00B13F70"/>
    <w:rsid w:val="00B2191B"/>
    <w:rsid w:val="00B23FB1"/>
    <w:rsid w:val="00B50AB8"/>
    <w:rsid w:val="00BB27C7"/>
    <w:rsid w:val="00BC35D6"/>
    <w:rsid w:val="00BD5E68"/>
    <w:rsid w:val="00BD73C0"/>
    <w:rsid w:val="00C02C43"/>
    <w:rsid w:val="00C115A4"/>
    <w:rsid w:val="00C25D16"/>
    <w:rsid w:val="00C363DD"/>
    <w:rsid w:val="00C81F9E"/>
    <w:rsid w:val="00CA4E20"/>
    <w:rsid w:val="00D33410"/>
    <w:rsid w:val="00D33869"/>
    <w:rsid w:val="00D5196B"/>
    <w:rsid w:val="00D81412"/>
    <w:rsid w:val="00DD1CE4"/>
    <w:rsid w:val="00E25D64"/>
    <w:rsid w:val="00E30F77"/>
    <w:rsid w:val="00E4445C"/>
    <w:rsid w:val="00E62EB7"/>
    <w:rsid w:val="00E63674"/>
    <w:rsid w:val="00E662BF"/>
    <w:rsid w:val="00E7167A"/>
    <w:rsid w:val="00E83DE1"/>
    <w:rsid w:val="00ED03A6"/>
    <w:rsid w:val="00ED2FC1"/>
    <w:rsid w:val="00F12826"/>
    <w:rsid w:val="00F23818"/>
    <w:rsid w:val="00F55B8D"/>
    <w:rsid w:val="00F629B7"/>
    <w:rsid w:val="00FC69F6"/>
    <w:rsid w:val="00FD0D06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698C4-E3C3-41AC-BFC9-E164BFC0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907E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90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07ED"/>
    <w:pPr>
      <w:widowControl w:val="0"/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8907ED"/>
    <w:pPr>
      <w:widowControl w:val="0"/>
      <w:shd w:val="clear" w:color="auto" w:fill="FFFFFF"/>
      <w:spacing w:before="30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89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E662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E662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62BF"/>
    <w:pPr>
      <w:widowControl w:val="0"/>
      <w:shd w:val="clear" w:color="auto" w:fill="FFFFFF"/>
      <w:spacing w:before="90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E662BF"/>
    <w:pPr>
      <w:widowControl w:val="0"/>
      <w:shd w:val="clear" w:color="auto" w:fill="FFFFFF"/>
      <w:spacing w:before="300" w:after="0" w:line="299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E66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MicrosoftSansSerif12pt">
    <w:name w:val="Основной текст (2) + Microsoft Sans Serif;12 pt;Курсив"/>
    <w:basedOn w:val="2"/>
    <w:rsid w:val="00E662B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E66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10pt0pt">
    <w:name w:val="Основной текст (2) + Arial;10 pt;Полужирный;Интервал 0 pt"/>
    <w:basedOn w:val="2"/>
    <w:rsid w:val="00E662B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BB27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Колонтитул"/>
    <w:basedOn w:val="a"/>
    <w:link w:val="a4"/>
    <w:rsid w:val="00BB27C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BB27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BB27C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15pt">
    <w:name w:val="Основной текст (2) + 11;5 pt;Полужирный"/>
    <w:basedOn w:val="2"/>
    <w:rsid w:val="00BB27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BB2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libri115pt">
    <w:name w:val="Основной текст (2) + Calibri;11;5 pt"/>
    <w:basedOn w:val="2"/>
    <w:rsid w:val="00BB27C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Impact105pt">
    <w:name w:val="Основной текст (2) + Impact;10;5 pt"/>
    <w:basedOn w:val="2"/>
    <w:rsid w:val="00BB27C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urierNew9pt">
    <w:name w:val="Основной текст (2) + Courier New;9 pt"/>
    <w:basedOn w:val="2"/>
    <w:rsid w:val="00BB27C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BB27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Колонтитул (2)"/>
    <w:basedOn w:val="a"/>
    <w:link w:val="22"/>
    <w:rsid w:val="00BB27C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rsid w:val="00BB27C7"/>
    <w:rPr>
      <w:color w:val="0066CC"/>
      <w:u w:val="single"/>
    </w:rPr>
  </w:style>
  <w:style w:type="character" w:customStyle="1" w:styleId="2Calibri11pt">
    <w:name w:val="Основной текст (2) + Calibri;11 pt"/>
    <w:basedOn w:val="2"/>
    <w:rsid w:val="00FC69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urierNew95pt">
    <w:name w:val="Основной текст (2) + Courier New;9;5 pt"/>
    <w:basedOn w:val="2"/>
    <w:rsid w:val="0061473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BookmanOldStyle">
    <w:name w:val="Основной текст (2) + Bookman Old Style"/>
    <w:basedOn w:val="2"/>
    <w:rsid w:val="0061473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6147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6147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93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0D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E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E3481"/>
  </w:style>
  <w:style w:type="paragraph" w:styleId="ae">
    <w:name w:val="footer"/>
    <w:basedOn w:val="a"/>
    <w:link w:val="af"/>
    <w:uiPriority w:val="99"/>
    <w:unhideWhenUsed/>
    <w:rsid w:val="007E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8C64-8246-4979-B926-72947E8E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4751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Karina-HM</dc:creator>
  <cp:lastModifiedBy>user</cp:lastModifiedBy>
  <cp:revision>2</cp:revision>
  <cp:lastPrinted>2022-12-06T07:27:00Z</cp:lastPrinted>
  <dcterms:created xsi:type="dcterms:W3CDTF">2023-03-01T06:29:00Z</dcterms:created>
  <dcterms:modified xsi:type="dcterms:W3CDTF">2023-03-01T06:29:00Z</dcterms:modified>
</cp:coreProperties>
</file>