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DB" w:rsidRDefault="009A4FDB" w:rsidP="009A4F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3900" cy="914400"/>
            <wp:effectExtent l="0" t="0" r="0" b="0"/>
            <wp:docPr id="1" name="Рисунок 1" descr="C:\Documents and Settings\User\Мои документы\Печатьи герб\Герб Суворов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Печатьи герб\Герб Суворов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FDB" w:rsidRDefault="009A4FDB" w:rsidP="009A4FDB">
      <w:pPr>
        <w:pStyle w:val="a5"/>
        <w:rPr>
          <w:b/>
          <w:caps/>
          <w:sz w:val="32"/>
        </w:rPr>
      </w:pPr>
      <w:r>
        <w:rPr>
          <w:b/>
          <w:caps/>
          <w:szCs w:val="28"/>
        </w:rPr>
        <w:t>муниципальное образование</w:t>
      </w:r>
    </w:p>
    <w:p w:rsidR="009A4FDB" w:rsidRDefault="009A4FDB" w:rsidP="009A4FD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Суворовский район</w:t>
      </w:r>
    </w:p>
    <w:p w:rsidR="009A4FDB" w:rsidRDefault="009A4FDB" w:rsidP="009A4FDB">
      <w:pPr>
        <w:pStyle w:val="3"/>
        <w:rPr>
          <w:sz w:val="28"/>
          <w:szCs w:val="28"/>
        </w:rPr>
      </w:pPr>
      <w:r>
        <w:rPr>
          <w:sz w:val="28"/>
          <w:szCs w:val="28"/>
        </w:rPr>
        <w:t>СОБРАНИЕ ПРЕДСТАВИТЕЛЕЙ</w:t>
      </w:r>
    </w:p>
    <w:p w:rsidR="009A4FDB" w:rsidRDefault="009A4FDB" w:rsidP="009A4FD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5-й созыв</w:t>
      </w:r>
    </w:p>
    <w:p w:rsidR="009A4FDB" w:rsidRDefault="009A4FDB" w:rsidP="009A4FDB">
      <w:pPr>
        <w:jc w:val="center"/>
        <w:rPr>
          <w:b/>
          <w:bCs/>
        </w:rPr>
      </w:pPr>
      <w:r>
        <w:rPr>
          <w:b/>
          <w:bCs/>
          <w:sz w:val="28"/>
        </w:rPr>
        <w:t xml:space="preserve">25-е </w:t>
      </w:r>
      <w:r>
        <w:rPr>
          <w:b/>
          <w:bCs/>
        </w:rPr>
        <w:t>заседание</w:t>
      </w:r>
    </w:p>
    <w:p w:rsidR="009A4FDB" w:rsidRDefault="009A4FDB" w:rsidP="009A4FDB">
      <w:pPr>
        <w:jc w:val="center"/>
        <w:rPr>
          <w:b/>
          <w:bCs/>
          <w:sz w:val="16"/>
          <w:szCs w:val="16"/>
        </w:rPr>
      </w:pPr>
    </w:p>
    <w:p w:rsidR="009A4FDB" w:rsidRDefault="009A4FDB" w:rsidP="009A4FDB">
      <w:pPr>
        <w:pStyle w:val="1"/>
        <w:rPr>
          <w:sz w:val="26"/>
        </w:rPr>
      </w:pPr>
      <w:r>
        <w:rPr>
          <w:sz w:val="26"/>
        </w:rPr>
        <w:t>РЕШЕНИЕ</w:t>
      </w:r>
    </w:p>
    <w:p w:rsidR="009A4FDB" w:rsidRPr="003E09FD" w:rsidRDefault="009A4FDB" w:rsidP="009A4FDB">
      <w:pPr>
        <w:pStyle w:val="2"/>
        <w:jc w:val="both"/>
        <w:rPr>
          <w:b/>
          <w:bCs/>
          <w:szCs w:val="28"/>
        </w:rPr>
      </w:pPr>
      <w:r w:rsidRPr="003E09FD">
        <w:rPr>
          <w:b/>
          <w:bCs/>
          <w:szCs w:val="28"/>
        </w:rPr>
        <w:t xml:space="preserve">от </w:t>
      </w:r>
      <w:r>
        <w:rPr>
          <w:b/>
          <w:bCs/>
          <w:szCs w:val="28"/>
        </w:rPr>
        <w:t>25 марта</w:t>
      </w:r>
      <w:r w:rsidRPr="003E09FD">
        <w:rPr>
          <w:b/>
          <w:bCs/>
          <w:szCs w:val="28"/>
        </w:rPr>
        <w:t xml:space="preserve"> 2016г    № </w:t>
      </w:r>
      <w:r>
        <w:rPr>
          <w:b/>
          <w:bCs/>
          <w:szCs w:val="28"/>
        </w:rPr>
        <w:t>31-139</w:t>
      </w:r>
    </w:p>
    <w:p w:rsidR="009A4FDB" w:rsidRPr="00784F06" w:rsidRDefault="009A4FDB" w:rsidP="009A4FDB">
      <w:pPr>
        <w:jc w:val="center"/>
        <w:rPr>
          <w:b/>
          <w:bCs/>
          <w:sz w:val="26"/>
          <w:szCs w:val="26"/>
        </w:rPr>
      </w:pPr>
    </w:p>
    <w:p w:rsidR="009A4FDB" w:rsidRPr="00CA5CE2" w:rsidRDefault="009A4FDB" w:rsidP="009A4FDB">
      <w:pPr>
        <w:jc w:val="center"/>
        <w:rPr>
          <w:b/>
          <w:bCs/>
          <w:sz w:val="28"/>
          <w:szCs w:val="28"/>
        </w:rPr>
      </w:pPr>
      <w:r w:rsidRPr="00CA5CE2">
        <w:rPr>
          <w:b/>
          <w:bCs/>
          <w:sz w:val="28"/>
          <w:szCs w:val="28"/>
        </w:rPr>
        <w:t>г. Суворов</w:t>
      </w:r>
    </w:p>
    <w:p w:rsidR="009A4FDB" w:rsidRPr="00B322C0" w:rsidRDefault="009A4FDB" w:rsidP="009A4FD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C25B5" w:rsidRDefault="003C25B5" w:rsidP="003C25B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C25B5" w:rsidRPr="00B81FA4" w:rsidRDefault="003C25B5" w:rsidP="003C25B5">
      <w:pPr>
        <w:pStyle w:val="ConsPlusNormal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B81FA4">
        <w:rPr>
          <w:rFonts w:eastAsia="Times New Roman"/>
          <w:b/>
          <w:bCs/>
          <w:sz w:val="26"/>
          <w:szCs w:val="26"/>
          <w:lang w:eastAsia="ru-RU"/>
        </w:rPr>
        <w:t>О</w:t>
      </w:r>
      <w:r w:rsidRPr="00B81FA4">
        <w:rPr>
          <w:b/>
          <w:sz w:val="26"/>
          <w:szCs w:val="26"/>
        </w:rPr>
        <w:t xml:space="preserve"> мерах по </w:t>
      </w:r>
      <w:r w:rsidRPr="00B81FA4">
        <w:rPr>
          <w:rFonts w:eastAsia="Times New Roman"/>
          <w:b/>
          <w:bCs/>
          <w:sz w:val="26"/>
          <w:szCs w:val="26"/>
          <w:lang w:eastAsia="ru-RU"/>
        </w:rPr>
        <w:t>совершенствованию организации</w:t>
      </w:r>
    </w:p>
    <w:p w:rsidR="003C25B5" w:rsidRPr="00B81FA4" w:rsidRDefault="003C25B5" w:rsidP="003C25B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81FA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деятельности в области про</w:t>
      </w:r>
      <w:bookmarkStart w:id="0" w:name="_GoBack"/>
      <w:r w:rsidRPr="00B81FA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тиводействия коррупции</w:t>
      </w:r>
      <w:r w:rsidR="007D37BD" w:rsidRPr="00B81FA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в муниципальном</w:t>
      </w:r>
      <w:bookmarkEnd w:id="0"/>
      <w:r w:rsidR="007D37BD" w:rsidRPr="00B81FA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образовании город Суворов Суворовского района</w:t>
      </w:r>
    </w:p>
    <w:p w:rsidR="003C25B5" w:rsidRPr="00B81FA4" w:rsidRDefault="003C25B5" w:rsidP="003C25B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C25B5" w:rsidRPr="00B81FA4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3 ноября 2015 года № 303-ФЗ «О внесении изменений в отдельные законодательные акты Российской Федерации», Федеральным </w:t>
      </w:r>
      <w:hyperlink r:id="rId6" w:history="1">
        <w:r w:rsidRPr="003C5033">
          <w:rPr>
            <w:rStyle w:val="a4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на основании </w:t>
      </w:r>
      <w:r w:rsidR="00727C16" w:rsidRPr="00727C16">
        <w:rPr>
          <w:rFonts w:ascii="Times New Roman" w:hAnsi="Times New Roman"/>
          <w:sz w:val="26"/>
          <w:szCs w:val="26"/>
        </w:rPr>
        <w:t>части 3 статьи 48</w:t>
      </w:r>
      <w:r w:rsidR="00727C1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3C5033">
          <w:rPr>
            <w:rStyle w:val="a4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Устава</w:t>
        </w:r>
      </w:hyperlink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 w:rsidR="00392784" w:rsidRPr="00B81FA4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 Суворов </w:t>
      </w: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>Суворовск</w:t>
      </w:r>
      <w:r w:rsidR="00392784" w:rsidRPr="00B81FA4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="00392784" w:rsidRPr="00B81FA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Собрание </w:t>
      </w:r>
      <w:r w:rsidR="007D37BD" w:rsidRPr="00B81FA4">
        <w:rPr>
          <w:rFonts w:ascii="Times New Roman" w:eastAsia="Times New Roman" w:hAnsi="Times New Roman"/>
          <w:sz w:val="26"/>
          <w:szCs w:val="26"/>
          <w:lang w:eastAsia="ru-RU"/>
        </w:rPr>
        <w:t>депутатов</w:t>
      </w: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 w:rsidR="007D37BD" w:rsidRPr="00B81FA4">
        <w:rPr>
          <w:rFonts w:ascii="Times New Roman" w:eastAsia="Times New Roman" w:hAnsi="Times New Roman"/>
          <w:sz w:val="26"/>
          <w:szCs w:val="26"/>
          <w:lang w:eastAsia="ru-RU"/>
        </w:rPr>
        <w:t xml:space="preserve">г. Суворов </w:t>
      </w: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>Суворовск</w:t>
      </w:r>
      <w:r w:rsidR="007D37BD" w:rsidRPr="00B81FA4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="007D37BD" w:rsidRPr="00B81FA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РЕШИЛО:</w:t>
      </w:r>
    </w:p>
    <w:p w:rsidR="003C25B5" w:rsidRPr="00B81FA4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Положение о представлении сведений о доходах, расходах, об имуществе и обязательствах имущественного характера лицами, замещающими муниципальные должности в муниципальном образовании </w:t>
      </w:r>
      <w:r w:rsidR="007D37BD" w:rsidRPr="00B81FA4">
        <w:rPr>
          <w:rFonts w:ascii="Times New Roman" w:eastAsia="Times New Roman" w:hAnsi="Times New Roman"/>
          <w:sz w:val="26"/>
          <w:szCs w:val="26"/>
          <w:lang w:eastAsia="ru-RU"/>
        </w:rPr>
        <w:t xml:space="preserve">г. Суворов Суворовского района </w:t>
      </w: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>(приложение №1).</w:t>
      </w:r>
    </w:p>
    <w:p w:rsidR="003C25B5" w:rsidRPr="00B81FA4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 xml:space="preserve">2. Утвердить Положение о проверке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</w:t>
      </w:r>
      <w:r w:rsidR="007D37BD" w:rsidRPr="00B81FA4">
        <w:rPr>
          <w:rFonts w:ascii="Times New Roman" w:eastAsia="Times New Roman" w:hAnsi="Times New Roman"/>
          <w:sz w:val="26"/>
          <w:szCs w:val="26"/>
          <w:lang w:eastAsia="ru-RU"/>
        </w:rPr>
        <w:t>г. Суворов Суворовского района</w:t>
      </w: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>, и соблюдения указанными лицами ограничений и запретов (приложение №2);</w:t>
      </w:r>
    </w:p>
    <w:p w:rsidR="003C25B5" w:rsidRPr="00B81FA4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 xml:space="preserve">3. Образовать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</w:t>
      </w:r>
      <w:r w:rsidR="007D37BD" w:rsidRPr="00B81FA4">
        <w:rPr>
          <w:rFonts w:ascii="Times New Roman" w:eastAsia="Times New Roman" w:hAnsi="Times New Roman"/>
          <w:sz w:val="26"/>
          <w:szCs w:val="26"/>
          <w:lang w:eastAsia="ru-RU"/>
        </w:rPr>
        <w:t>г. Суворов Суворовского района</w:t>
      </w: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C25B5" w:rsidRPr="00B81FA4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 xml:space="preserve">4. Утвердить Положение о </w:t>
      </w:r>
      <w:r w:rsidRPr="00B81FA4">
        <w:rPr>
          <w:rFonts w:ascii="Times New Roman" w:hAnsi="Times New Roman"/>
          <w:sz w:val="26"/>
          <w:szCs w:val="26"/>
        </w:rPr>
        <w:t xml:space="preserve">Комиссии </w:t>
      </w: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 xml:space="preserve"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</w:t>
      </w:r>
      <w:r w:rsidR="007D37BD" w:rsidRPr="00B81FA4">
        <w:rPr>
          <w:rFonts w:ascii="Times New Roman" w:eastAsia="Times New Roman" w:hAnsi="Times New Roman"/>
          <w:sz w:val="26"/>
          <w:szCs w:val="26"/>
          <w:lang w:eastAsia="ru-RU"/>
        </w:rPr>
        <w:t xml:space="preserve">г. Суворов Суворовского района </w:t>
      </w:r>
      <w:r w:rsidRPr="00B81FA4">
        <w:rPr>
          <w:rFonts w:ascii="Times New Roman" w:hAnsi="Times New Roman"/>
          <w:sz w:val="26"/>
          <w:szCs w:val="26"/>
        </w:rPr>
        <w:t>(приложение № 3) и ее состав (приложение № 4).</w:t>
      </w:r>
    </w:p>
    <w:p w:rsidR="003C25B5" w:rsidRPr="00B81FA4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t>5. Опубликовать настоящее решение в средствах массовой информации и на сайте муниципального образования Суворовский район.</w:t>
      </w:r>
    </w:p>
    <w:p w:rsidR="003C25B5" w:rsidRPr="00B81FA4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1FA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6. Решение вступает в силу со дня официального опубликования.</w:t>
      </w:r>
    </w:p>
    <w:p w:rsidR="003C25B5" w:rsidRPr="00B81FA4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25B5" w:rsidRPr="00B81FA4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3C25B5" w:rsidRPr="00B81FA4" w:rsidTr="003C25B5">
        <w:tc>
          <w:tcPr>
            <w:tcW w:w="4785" w:type="dxa"/>
            <w:hideMark/>
          </w:tcPr>
          <w:p w:rsidR="003C25B5" w:rsidRPr="00B81FA4" w:rsidRDefault="003C25B5" w:rsidP="007D37B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 w:rsidRPr="00B81FA4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Глава муниципального образования </w:t>
            </w:r>
            <w:r w:rsidR="007D37BD" w:rsidRPr="00B81FA4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город Суворов </w:t>
            </w:r>
            <w:r w:rsidRPr="00B81FA4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Суворовск</w:t>
            </w:r>
            <w:r w:rsidR="007D37BD" w:rsidRPr="00B81FA4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ого</w:t>
            </w:r>
            <w:r w:rsidRPr="00B81FA4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 xml:space="preserve"> район</w:t>
            </w:r>
            <w:r w:rsidR="007D37BD" w:rsidRPr="00B81FA4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а</w:t>
            </w:r>
          </w:p>
        </w:tc>
        <w:tc>
          <w:tcPr>
            <w:tcW w:w="4786" w:type="dxa"/>
          </w:tcPr>
          <w:p w:rsidR="003C25B5" w:rsidRPr="00B81FA4" w:rsidRDefault="003C25B5">
            <w:pPr>
              <w:autoSpaceDE w:val="0"/>
              <w:autoSpaceDN w:val="0"/>
              <w:jc w:val="right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  <w:p w:rsidR="003C25B5" w:rsidRPr="00B81FA4" w:rsidRDefault="00A5391E">
            <w:pPr>
              <w:autoSpaceDE w:val="0"/>
              <w:autoSpaceDN w:val="0"/>
              <w:jc w:val="right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Л.А. Химушкина</w:t>
            </w:r>
          </w:p>
        </w:tc>
      </w:tr>
    </w:tbl>
    <w:p w:rsidR="003C25B5" w:rsidRPr="00B81FA4" w:rsidRDefault="003C25B5" w:rsidP="003C25B5">
      <w:pPr>
        <w:autoSpaceDE w:val="0"/>
        <w:autoSpaceDN w:val="0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3C25B5" w:rsidRDefault="003C25B5" w:rsidP="003C25B5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Courier New" w:eastAsia="Times New Roman" w:hAnsi="Courier New"/>
          <w:snapToGrid w:val="0"/>
          <w:sz w:val="20"/>
          <w:szCs w:val="20"/>
          <w:lang w:eastAsia="ru-RU"/>
        </w:rPr>
      </w:pPr>
    </w:p>
    <w:p w:rsidR="003C25B5" w:rsidRDefault="003C25B5" w:rsidP="003C25B5">
      <w:pPr>
        <w:sectPr w:rsidR="003C25B5">
          <w:pgSz w:w="11906" w:h="16838"/>
          <w:pgMar w:top="1134" w:right="850" w:bottom="1134" w:left="1701" w:header="708" w:footer="708" w:gutter="0"/>
          <w:cols w:space="720"/>
        </w:sectPr>
      </w:pPr>
    </w:p>
    <w:p w:rsidR="003C25B5" w:rsidRDefault="003C25B5" w:rsidP="003C25B5">
      <w:pPr>
        <w:autoSpaceDE w:val="0"/>
        <w:autoSpaceDN w:val="0"/>
        <w:adjustRightInd w:val="0"/>
        <w:ind w:left="4536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C25B5" w:rsidRDefault="003C25B5" w:rsidP="003C25B5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</w:t>
      </w:r>
      <w:r w:rsidR="00392784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3C25B5" w:rsidRDefault="00392784" w:rsidP="003C25B5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Суворов </w:t>
      </w:r>
      <w:r w:rsidR="003C25B5">
        <w:rPr>
          <w:rFonts w:ascii="Times New Roman" w:hAnsi="Times New Roman"/>
          <w:sz w:val="28"/>
          <w:szCs w:val="28"/>
        </w:rPr>
        <w:t>Суворовск</w:t>
      </w:r>
      <w:r>
        <w:rPr>
          <w:rFonts w:ascii="Times New Roman" w:hAnsi="Times New Roman"/>
          <w:sz w:val="28"/>
          <w:szCs w:val="28"/>
        </w:rPr>
        <w:t>ого</w:t>
      </w:r>
      <w:r w:rsidR="003C25B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3C25B5">
        <w:rPr>
          <w:rFonts w:ascii="Times New Roman" w:hAnsi="Times New Roman"/>
          <w:sz w:val="28"/>
          <w:szCs w:val="28"/>
        </w:rPr>
        <w:t xml:space="preserve"> </w:t>
      </w:r>
    </w:p>
    <w:p w:rsidR="003C25B5" w:rsidRDefault="003C25B5" w:rsidP="003C25B5">
      <w:pPr>
        <w:autoSpaceDE w:val="0"/>
        <w:autoSpaceDN w:val="0"/>
        <w:adjustRightInd w:val="0"/>
        <w:ind w:left="4536" w:firstLine="65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Оот________№____</w:t>
      </w:r>
    </w:p>
    <w:p w:rsidR="003C25B5" w:rsidRDefault="003C25B5" w:rsidP="003C25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25B5" w:rsidRDefault="003C25B5" w:rsidP="003C25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C25B5" w:rsidRDefault="003C25B5" w:rsidP="003C25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представлении сведений о доходах, расходах, об имуществе</w:t>
      </w:r>
    </w:p>
    <w:p w:rsidR="003C25B5" w:rsidRDefault="003C25B5" w:rsidP="003C25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обязательствах имущественного характера лицами, замещающими муниципальные должности в муниципальном образовании </w:t>
      </w:r>
    </w:p>
    <w:p w:rsidR="003C25B5" w:rsidRDefault="007D37BD" w:rsidP="003C25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город Суворов </w:t>
      </w:r>
      <w:r w:rsidR="003C25B5">
        <w:rPr>
          <w:rFonts w:ascii="Times New Roman" w:hAnsi="Times New Roman"/>
          <w:b/>
          <w:bCs/>
          <w:sz w:val="28"/>
          <w:szCs w:val="28"/>
        </w:rPr>
        <w:t>Суворовск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="003C25B5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3C25B5" w:rsidRDefault="003C25B5" w:rsidP="003C25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представления лицами, замещающими муниципальные должности в муниципальном образовании </w:t>
      </w:r>
      <w:r w:rsidR="007D37BD" w:rsidRPr="007D37BD">
        <w:rPr>
          <w:rFonts w:ascii="Times New Roman" w:eastAsia="Times New Roman" w:hAnsi="Times New Roman"/>
          <w:sz w:val="28"/>
          <w:szCs w:val="28"/>
          <w:lang w:eastAsia="ru-RU"/>
        </w:rPr>
        <w:t>г. Суворов Суворовского района</w:t>
      </w:r>
      <w:r w:rsidR="007D37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лица, замещающие муниципальные должности; лицо, замещающее муниципальную должность), сведений о своих доходах, расходах, об имуществе, принадлежащем им на праве собственности, об их обязательствах имущественного характера, сведений о доходах, расходах супруги (супруга) и несовершеннолетних детей, об имуществе, принадлежащем им на праве собственности, об их обязательствах имущественного характера (далее – сведения о доходах, расходах, об имуществе и обязательствах имущественного характера).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Лицо, замещающее муниципальную должность, обязано ежегодно не позднее 1 апреля года, следующего за отчетным, представлять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</w:t>
      </w:r>
      <w:r w:rsidR="007D37BD">
        <w:rPr>
          <w:rFonts w:ascii="Times New Roman" w:hAnsi="Times New Roman"/>
          <w:sz w:val="28"/>
          <w:szCs w:val="28"/>
        </w:rPr>
        <w:t xml:space="preserve">                        </w:t>
      </w:r>
      <w:r w:rsidR="007D37BD" w:rsidRPr="007D37B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7D37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37BD" w:rsidRPr="007D37BD">
        <w:rPr>
          <w:rFonts w:ascii="Times New Roman" w:eastAsia="Times New Roman" w:hAnsi="Times New Roman"/>
          <w:sz w:val="28"/>
          <w:szCs w:val="28"/>
          <w:lang w:eastAsia="ru-RU"/>
        </w:rPr>
        <w:t>Суворов Суворовского района</w:t>
      </w:r>
      <w:r w:rsidR="007D37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Комиссия), сведения о доходах, расходах, об имуществе и обязательствах имущественного характера по форме справки, утвержденной Указом Президента Российской Федерации (далее – справка).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 формы справки осуществляется с использованием специального программного обеспечения «Сведения о доходах и расходах», размещенного на официальном портале правительства Тульской области.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0"/>
      <w:bookmarkStart w:id="2" w:name="Par4"/>
      <w:bookmarkEnd w:id="1"/>
      <w:bookmarkEnd w:id="2"/>
      <w:r>
        <w:rPr>
          <w:rFonts w:ascii="Times New Roman" w:hAnsi="Times New Roman"/>
          <w:sz w:val="28"/>
          <w:szCs w:val="28"/>
        </w:rPr>
        <w:t>3. Лицо, замещающее муниципальную должность, представляет ежегодно: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сведения о доходах супруги (супруга) и несовершеннолетних детей, полученных за отчетный период (с 1 января по 31 декабря) от всех </w:t>
      </w:r>
      <w:r>
        <w:rPr>
          <w:rFonts w:ascii="Times New Roman" w:hAnsi="Times New Roman"/>
          <w:sz w:val="28"/>
          <w:szCs w:val="28"/>
        </w:rPr>
        <w:lastRenderedPageBreak/>
        <w:t>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 (далее – сведения о расходах), и об источниках получения средств, за счет которых совершены эти сделки (далее – сведения об источниках получения средств).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случае, если лицо, замещающее муниципальную должность, самостоятельно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порядке, установленном настоящим Положением.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Лицо, замещающее муниципальную должность, может представить уточненные сведения в течение одного месяца после окончания срока, указанного в </w:t>
      </w:r>
      <w:hyperlink r:id="rId8" w:history="1">
        <w:r w:rsidRPr="00B81FA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</w:hyperlink>
      <w:r w:rsidRPr="00B81F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настоящего Положения.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случае если лицо, замещающее муниципальную должность, не может по объективным причинам представить сведения о доходах, об имуществе и обязательствах имущественного характера супруги (супруга) и (или) несовершеннолетних детей, одновременно с представлением сведений о своих доходах, об имуществе и обязательствах имущественного характера лицо, замещающее муниципальную должность, представляет в Комиссию соответствующее заявление.</w:t>
      </w:r>
    </w:p>
    <w:p w:rsidR="003C25B5" w:rsidRDefault="003C25B5" w:rsidP="003C25B5">
      <w:pPr>
        <w:pStyle w:val="ConsPlusNormal"/>
        <w:ind w:firstLine="851"/>
        <w:jc w:val="both"/>
      </w:pPr>
      <w:r>
        <w:t>В заявлении лицо, замещающее муниципальную должность, обосновывает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3C25B5" w:rsidRDefault="003C25B5" w:rsidP="003C25B5">
      <w:pPr>
        <w:pStyle w:val="ConsPlusNormal"/>
        <w:ind w:firstLine="851"/>
        <w:jc w:val="both"/>
      </w:pPr>
      <w:r>
        <w:t>Заявление подлежит рассмотрению Комиссией в установленном порядке.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Сведения о доходах, расходах, об имуществе и обязательствах имущественного характера, представляемые в соответствии с настоящим Положение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C25B5" w:rsidRDefault="003C25B5" w:rsidP="003C25B5">
      <w:pPr>
        <w:pStyle w:val="ConsPlusNormal"/>
        <w:ind w:firstLine="851"/>
        <w:jc w:val="both"/>
      </w:pPr>
      <w:r>
        <w:t xml:space="preserve">7. Сведения о доходах, об имуществе и обязательствах имущественного характера, а также сведения об источниках получения средств, представленные в соответствии с настоящим Положением лицом, замещающим муниципальную должность, размещаются на сайте </w:t>
      </w:r>
      <w:r>
        <w:lastRenderedPageBreak/>
        <w:t>муниципального образования Суворовский район (далее – сайт), а в случае отсутствия этих сведений на официальном сайте – предоставляются средствам массовой информации для опубликования по их запросам.</w:t>
      </w:r>
    </w:p>
    <w:p w:rsidR="003C25B5" w:rsidRDefault="003C25B5" w:rsidP="003C25B5">
      <w:pPr>
        <w:pStyle w:val="ConsPlusNormal"/>
        <w:ind w:firstLine="851"/>
        <w:jc w:val="both"/>
      </w:pPr>
      <w:r>
        <w:t>8. На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3C25B5" w:rsidRDefault="003C25B5" w:rsidP="003C25B5">
      <w:pPr>
        <w:pStyle w:val="ConsPlusNormal"/>
        <w:ind w:firstLine="851"/>
        <w:jc w:val="both"/>
      </w:pPr>
      <w:r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C25B5" w:rsidRDefault="003C25B5" w:rsidP="003C25B5">
      <w:pPr>
        <w:pStyle w:val="ConsPlusNormal"/>
        <w:ind w:firstLine="851"/>
        <w:jc w:val="both"/>
      </w:pPr>
      <w:r>
        <w:t>2)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3C25B5" w:rsidRDefault="003C25B5" w:rsidP="003C25B5">
      <w:pPr>
        <w:pStyle w:val="ConsPlusNormal"/>
        <w:ind w:firstLine="851"/>
        <w:jc w:val="both"/>
      </w:pPr>
      <w:r>
        <w:t>3) годовой доход лица, замещающего муниципальную должность, его супруги (супруга) и несовершеннолетних детей, указанный в справках о доходах, расходах, об имуществе и обязательствах имущественного характера.</w:t>
      </w:r>
    </w:p>
    <w:p w:rsidR="003C25B5" w:rsidRDefault="003C25B5" w:rsidP="003C25B5">
      <w:pPr>
        <w:pStyle w:val="ConsPlusNormal"/>
        <w:ind w:firstLine="851"/>
        <w:jc w:val="both"/>
      </w:pPr>
      <w:r>
        <w:t>9. В размещаемых на сайте и предоставляемых средствам массовой информации для опубликования сведениях о доходах, об имуществе и обязательствах имущественного характера, а также сведениях об источниках получения средств запрещается указывать:</w:t>
      </w:r>
    </w:p>
    <w:p w:rsidR="003C25B5" w:rsidRDefault="003C25B5" w:rsidP="003C25B5">
      <w:pPr>
        <w:pStyle w:val="ConsPlusNormal"/>
        <w:ind w:firstLine="851"/>
        <w:jc w:val="both"/>
      </w:pPr>
      <w:r>
        <w:t>1) иные сведения (кроме указанных в пункте 8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C25B5" w:rsidRDefault="003C25B5" w:rsidP="003C25B5">
      <w:pPr>
        <w:pStyle w:val="ConsPlusNormal"/>
        <w:ind w:firstLine="851"/>
        <w:jc w:val="both"/>
      </w:pPr>
      <w:r>
        <w:t>2) персональные данные супруги (супруга), детей и иных членов семьи лица, замещающего муниципальную должность;</w:t>
      </w:r>
    </w:p>
    <w:p w:rsidR="003C25B5" w:rsidRDefault="003C25B5" w:rsidP="003C25B5">
      <w:pPr>
        <w:pStyle w:val="ConsPlusNormal"/>
        <w:ind w:firstLine="851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C25B5" w:rsidRDefault="003C25B5" w:rsidP="003C25B5">
      <w:pPr>
        <w:pStyle w:val="ConsPlusNormal"/>
        <w:ind w:firstLine="851"/>
        <w:jc w:val="both"/>
      </w:pPr>
      <w: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C25B5" w:rsidRDefault="003C25B5" w:rsidP="003C25B5">
      <w:pPr>
        <w:pStyle w:val="ConsPlusNormal"/>
        <w:ind w:firstLine="851"/>
        <w:jc w:val="both"/>
      </w:pPr>
      <w:r>
        <w:t>5) информацию, отнесенную к государственной тайне или являющуюся информацией, в отношении которой установлено требование об обеспечении ее конфиденциальности.</w:t>
      </w:r>
    </w:p>
    <w:p w:rsidR="003C25B5" w:rsidRDefault="003C25B5" w:rsidP="003C25B5">
      <w:pPr>
        <w:pStyle w:val="ConsPlusNormal"/>
        <w:ind w:firstLine="851"/>
        <w:jc w:val="both"/>
      </w:pPr>
      <w:r>
        <w:t xml:space="preserve">10. Сведения о доходах, об имуществе и обязательствах имущественного характера, указанные в пункте 8 настоящего Положения, а также сведения об источниках получения средств за весь период замещения лицом муниципальной должности находятся на сайте и ежегодно </w:t>
      </w:r>
      <w:r>
        <w:lastRenderedPageBreak/>
        <w:t xml:space="preserve">обновляются в течение 14 рабочих дней со дня истечения срока, установленного </w:t>
      </w:r>
      <w:hyperlink r:id="rId9" w:history="1">
        <w:r w:rsidRPr="003C5033">
          <w:rPr>
            <w:rStyle w:val="a4"/>
            <w:color w:val="auto"/>
            <w:u w:val="none"/>
          </w:rPr>
          <w:t>пунктом</w:t>
        </w:r>
      </w:hyperlink>
      <w:r>
        <w:t xml:space="preserve"> 2 настоящего Положения.</w:t>
      </w:r>
    </w:p>
    <w:p w:rsidR="003C25B5" w:rsidRDefault="003C25B5" w:rsidP="003C25B5">
      <w:pPr>
        <w:pStyle w:val="ConsPlusNormal"/>
        <w:ind w:firstLine="851"/>
        <w:jc w:val="both"/>
      </w:pPr>
      <w:r>
        <w:t>11. Комиссия:</w:t>
      </w:r>
    </w:p>
    <w:p w:rsidR="003C25B5" w:rsidRDefault="003C25B5" w:rsidP="003C25B5">
      <w:pPr>
        <w:pStyle w:val="ConsPlusNormal"/>
        <w:ind w:firstLine="851"/>
        <w:jc w:val="both"/>
      </w:pPr>
      <w: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3C25B5" w:rsidRDefault="003C25B5" w:rsidP="003C25B5">
      <w:pPr>
        <w:pStyle w:val="ConsPlusNormal"/>
        <w:ind w:firstLine="851"/>
        <w:jc w:val="both"/>
      </w:pPr>
      <w: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10" w:history="1">
        <w:r w:rsidRPr="003C5033">
          <w:rPr>
            <w:rStyle w:val="a4"/>
            <w:color w:val="auto"/>
            <w:u w:val="none"/>
          </w:rPr>
          <w:t>пункте</w:t>
        </w:r>
      </w:hyperlink>
      <w:r>
        <w:t xml:space="preserve"> 8 настоящего Положения, а также сведений об источниках получения средств в том случае, если запрашиваемые сведения отсутствуют на сайте.</w:t>
      </w:r>
    </w:p>
    <w:p w:rsidR="003C25B5" w:rsidRDefault="003C25B5" w:rsidP="003C25B5">
      <w:pPr>
        <w:pStyle w:val="ConsPlusNormal"/>
        <w:ind w:firstLine="540"/>
        <w:jc w:val="center"/>
      </w:pPr>
      <w:r>
        <w:t>_________________</w:t>
      </w:r>
    </w:p>
    <w:p w:rsidR="003C25B5" w:rsidRDefault="003C25B5" w:rsidP="003C25B5">
      <w:pPr>
        <w:pStyle w:val="ConsPlusNormal"/>
        <w:ind w:firstLine="540"/>
        <w:jc w:val="both"/>
      </w:pPr>
    </w:p>
    <w:p w:rsidR="003C25B5" w:rsidRDefault="003C25B5" w:rsidP="003C25B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C25B5" w:rsidRDefault="003C25B5" w:rsidP="003C25B5">
      <w:pPr>
        <w:rPr>
          <w:rFonts w:ascii="Times New Roman" w:hAnsi="Times New Roman"/>
          <w:sz w:val="28"/>
          <w:szCs w:val="28"/>
        </w:rPr>
        <w:sectPr w:rsidR="003C25B5">
          <w:pgSz w:w="11905" w:h="16838"/>
          <w:pgMar w:top="1134" w:right="850" w:bottom="1134" w:left="1701" w:header="720" w:footer="720" w:gutter="0"/>
          <w:pgNumType w:start="1"/>
          <w:cols w:space="720"/>
        </w:sectPr>
      </w:pPr>
    </w:p>
    <w:p w:rsidR="003C25B5" w:rsidRDefault="003C25B5" w:rsidP="003C25B5">
      <w:pPr>
        <w:autoSpaceDE w:val="0"/>
        <w:autoSpaceDN w:val="0"/>
        <w:adjustRightInd w:val="0"/>
        <w:ind w:left="4536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C25B5" w:rsidRDefault="003C25B5" w:rsidP="003C25B5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представителей  муниципального образования</w:t>
      </w:r>
    </w:p>
    <w:p w:rsidR="003C25B5" w:rsidRDefault="003C25B5" w:rsidP="003C25B5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Суворовский район</w:t>
      </w:r>
    </w:p>
    <w:p w:rsidR="003C25B5" w:rsidRDefault="003C25B5" w:rsidP="003C25B5">
      <w:pPr>
        <w:autoSpaceDE w:val="0"/>
        <w:autoSpaceDN w:val="0"/>
        <w:adjustRightInd w:val="0"/>
        <w:ind w:left="4536" w:firstLine="65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Оот_________№___</w:t>
      </w:r>
    </w:p>
    <w:p w:rsidR="003C25B5" w:rsidRDefault="003C25B5" w:rsidP="003C25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25B5" w:rsidRDefault="003C25B5" w:rsidP="003C25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C25B5" w:rsidRDefault="003C25B5" w:rsidP="003C25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проверке достоверности и полноты </w:t>
      </w:r>
    </w:p>
    <w:p w:rsidR="003C25B5" w:rsidRDefault="003C25B5" w:rsidP="003C25B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</w:t>
      </w:r>
      <w:r w:rsidR="00D70460">
        <w:rPr>
          <w:rFonts w:ascii="Times New Roman" w:hAnsi="Times New Roman"/>
          <w:b/>
          <w:bCs/>
          <w:sz w:val="28"/>
          <w:szCs w:val="28"/>
        </w:rPr>
        <w:t xml:space="preserve">город Суворов </w:t>
      </w:r>
      <w:r>
        <w:rPr>
          <w:rFonts w:ascii="Times New Roman" w:hAnsi="Times New Roman"/>
          <w:b/>
          <w:bCs/>
          <w:sz w:val="28"/>
          <w:szCs w:val="28"/>
        </w:rPr>
        <w:t>Суворовск</w:t>
      </w:r>
      <w:r w:rsidR="00D70460">
        <w:rPr>
          <w:rFonts w:ascii="Times New Roman" w:hAnsi="Times New Roman"/>
          <w:b/>
          <w:bCs/>
          <w:sz w:val="28"/>
          <w:szCs w:val="28"/>
        </w:rPr>
        <w:t>ого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D70460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, и соблюдения указанными лицами ограничений и запретов</w:t>
      </w:r>
    </w:p>
    <w:p w:rsidR="003C25B5" w:rsidRDefault="003C25B5" w:rsidP="003C25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25B5" w:rsidRDefault="003C25B5" w:rsidP="003C25B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 в муниципальном образовании </w:t>
      </w:r>
      <w:r w:rsidR="00D70460">
        <w:rPr>
          <w:rFonts w:ascii="Times New Roman" w:hAnsi="Times New Roman"/>
          <w:sz w:val="28"/>
          <w:szCs w:val="28"/>
        </w:rPr>
        <w:t xml:space="preserve">                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Суворов Суворовского района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лица, замещающие муниципальные должности; лицо, замещающее муниципальную должность);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соблюдения лицами, замещающими муниципальные должности, ограничений и запретов, установленных Федеральным законом от 25 декабря 2008 года № 273-ФЗ «О противодействии коррупции», другими федеральными законами, нормативными правовыми актами Тульской области, Уставом муниципального образования </w:t>
      </w:r>
      <w:r w:rsidR="00D70460">
        <w:rPr>
          <w:rFonts w:ascii="Times New Roman" w:hAnsi="Times New Roman"/>
          <w:sz w:val="28"/>
          <w:szCs w:val="28"/>
        </w:rPr>
        <w:t xml:space="preserve">горд Суворов </w:t>
      </w:r>
      <w:r>
        <w:rPr>
          <w:rFonts w:ascii="Times New Roman" w:hAnsi="Times New Roman"/>
          <w:sz w:val="28"/>
          <w:szCs w:val="28"/>
        </w:rPr>
        <w:t>Суворовск</w:t>
      </w:r>
      <w:r w:rsidR="00D7046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D704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иными муниципальными правовыми актами муниципального образования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Суворов Суворовского района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установленные ограничения и запреты).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Осуществление контроля за соответствием расходов лиц, замещающих муниципальные должности, расходов их супругов и несовершеннолетних детей доходам данных лиц и их супругов осуществляется в случаях и порядке,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а также указом губернатора Тульской области от 29 марта 2013 года № 43 «О мерах по реализации Закона Тульской области от 7 февраля 2013 года          № 1877-ЗТО «О контроле за соответствием расходов лиц, замещающих государственные должности Тульской области, и иных лиц их доходам и о внесении изменений в Закон Тульской области «О государственной гражданской службе Тульской области».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Проверка, указанная в </w:t>
      </w:r>
      <w:hyperlink r:id="rId11" w:anchor="Par0" w:history="1">
        <w:r w:rsidRPr="003C503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осуществляется комиссией по контролю за достоверностью сведений о </w:t>
      </w:r>
      <w:r>
        <w:rPr>
          <w:rFonts w:ascii="Times New Roman" w:hAnsi="Times New Roman"/>
          <w:sz w:val="28"/>
          <w:szCs w:val="28"/>
        </w:rPr>
        <w:lastRenderedPageBreak/>
        <w:t xml:space="preserve">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Суворов Суворовского района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Комиссия), по решению главы муниципального образования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Суворов Суворовского района</w:t>
      </w:r>
      <w:r>
        <w:rPr>
          <w:rFonts w:ascii="Times New Roman" w:hAnsi="Times New Roman"/>
          <w:sz w:val="28"/>
          <w:szCs w:val="28"/>
        </w:rPr>
        <w:t xml:space="preserve"> (далее – глава муниципального образования), а в отношении главы муниципального образования – по решению Комиссии.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принимается отдельно в отношении каждого лица, замещающего муниципальную должность, и оформляется в письменной форме.</w:t>
      </w:r>
    </w:p>
    <w:p w:rsidR="003C25B5" w:rsidRDefault="003C25B5" w:rsidP="003C25B5">
      <w:pPr>
        <w:pStyle w:val="ConsPlusNormal"/>
        <w:ind w:firstLine="851"/>
        <w:jc w:val="both"/>
      </w:pPr>
      <w:r>
        <w:t>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3C25B5" w:rsidRDefault="003C25B5" w:rsidP="003C25B5">
      <w:pPr>
        <w:pStyle w:val="ConsPlusNormal"/>
        <w:ind w:firstLine="851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работниками подразделений государственных органов по профилактике коррупционных и иных правонарушений либо должностными лицами указанных подразделений, ответственными за работу по профилактике коррупционных и иных правонарушений;</w:t>
      </w:r>
    </w:p>
    <w:p w:rsidR="003C25B5" w:rsidRDefault="003C25B5" w:rsidP="003C25B5">
      <w:pPr>
        <w:pStyle w:val="ConsPlusNormal"/>
        <w:ind w:firstLine="851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3C25B5" w:rsidRDefault="003C25B5" w:rsidP="003C25B5">
      <w:pPr>
        <w:pStyle w:val="ConsPlusNormal"/>
        <w:ind w:firstLine="851"/>
        <w:jc w:val="both"/>
      </w:pPr>
      <w:r>
        <w:t>4) Общественной палатой Российской Федерации и Общественной палатой Тульской области;</w:t>
      </w:r>
    </w:p>
    <w:p w:rsidR="003C25B5" w:rsidRDefault="003C25B5" w:rsidP="003C25B5">
      <w:pPr>
        <w:pStyle w:val="ConsPlusNormal"/>
        <w:ind w:firstLine="851"/>
        <w:jc w:val="both"/>
      </w:pPr>
      <w:r>
        <w:t>5) общероссийскими, областными и местными средствами массовой информации.</w:t>
      </w:r>
    </w:p>
    <w:p w:rsidR="003C25B5" w:rsidRDefault="003C25B5" w:rsidP="003C25B5">
      <w:pPr>
        <w:pStyle w:val="ConsPlusNormal"/>
        <w:ind w:firstLine="851"/>
        <w:jc w:val="both"/>
      </w:pPr>
      <w:r>
        <w:t>5. Информация анонимного характера не может служить основанием для проведения проверки.</w:t>
      </w:r>
    </w:p>
    <w:p w:rsidR="003C25B5" w:rsidRDefault="003C25B5" w:rsidP="003C25B5">
      <w:pPr>
        <w:pStyle w:val="ConsPlusNormal"/>
        <w:ind w:firstLine="851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3C25B5" w:rsidRDefault="003C25B5" w:rsidP="003C25B5">
      <w:pPr>
        <w:pStyle w:val="ConsPlusNormal"/>
        <w:ind w:firstLine="851"/>
        <w:jc w:val="both"/>
      </w:pPr>
      <w:r>
        <w:t>7. При осуществлении проверки Комиссия вправе: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проводить собеседование с лицом, замещающим муниципальную должность;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Par23"/>
      <w:bookmarkEnd w:id="3"/>
      <w:r>
        <w:rPr>
          <w:rFonts w:ascii="Times New Roman" w:hAnsi="Times New Roman"/>
          <w:sz w:val="28"/>
          <w:szCs w:val="28"/>
        </w:rPr>
        <w:t xml:space="preserve">4)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</w:t>
      </w:r>
      <w:r>
        <w:rPr>
          <w:rFonts w:ascii="Times New Roman" w:hAnsi="Times New Roman"/>
          <w:sz w:val="28"/>
          <w:szCs w:val="28"/>
        </w:rPr>
        <w:lastRenderedPageBreak/>
        <w:t>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соблюдении лицом, замещающим муниципальную должность, установленных ограничений и запретов;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наводить справки у физических лиц и получать от них информацию с их согласия.</w:t>
      </w:r>
    </w:p>
    <w:p w:rsidR="003C25B5" w:rsidRDefault="003C25B5" w:rsidP="003C25B5">
      <w:pPr>
        <w:pStyle w:val="ConsPlusNormal"/>
        <w:ind w:firstLine="851"/>
        <w:jc w:val="both"/>
      </w:pPr>
      <w:r>
        <w:t>8.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лиц, замещающих муниципальные должности, их супруг (супругов) и несовершеннолетних детей в интересах Комиссии направляются губернатором Тульской области в порядке, определяемом нормативными правовыми актами Российской Федерации.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 запросах, предусмотренных </w:t>
      </w:r>
      <w:hyperlink r:id="rId12" w:anchor="Par23" w:history="1">
        <w:r w:rsidRPr="003C503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подпунктом 4 пункта </w:t>
        </w:r>
      </w:hyperlink>
      <w:r>
        <w:rPr>
          <w:rFonts w:ascii="Times New Roman" w:hAnsi="Times New Roman"/>
          <w:sz w:val="28"/>
          <w:szCs w:val="28"/>
        </w:rPr>
        <w:t>7 и пунктом 8 настоящего Положения, указываются: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 и запретов;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содержание и объем сведений, подлежащих проверке;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срок представления запрашиваемых сведений;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фамилия, инициалы и номер телефона лица, подготовившего запрос;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другие необходимые сведения.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Комиссия обеспечивает: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уведомление в письменной форме лица, замещающего муниципальную должность, о начале в отношении его проверки – в течение двух рабочих дней со дня получения соответствующего решения;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Par42"/>
      <w:bookmarkEnd w:id="4"/>
      <w:r>
        <w:rPr>
          <w:rFonts w:ascii="Times New Roman" w:hAnsi="Times New Roman"/>
          <w:sz w:val="28"/>
          <w:szCs w:val="28"/>
        </w:rPr>
        <w:t xml:space="preserve">2) проведение в случае обращения лица, замещающего муниципальную должность, беседы с ним, в ходе которой он должен быть </w:t>
      </w:r>
      <w:r>
        <w:rPr>
          <w:rFonts w:ascii="Times New Roman" w:hAnsi="Times New Roman"/>
          <w:sz w:val="28"/>
          <w:szCs w:val="28"/>
        </w:rPr>
        <w:lastRenderedPageBreak/>
        <w:t>проинформирован о том, какие сведения и соблюдение каких установленных ограничений и запретов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– в срок, согласованный с лицом, замещающим муниципальную должность.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По окончании проверки Комиссия обязана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Par44"/>
      <w:bookmarkEnd w:id="5"/>
      <w:r>
        <w:rPr>
          <w:rFonts w:ascii="Times New Roman" w:hAnsi="Times New Roman"/>
          <w:sz w:val="28"/>
          <w:szCs w:val="28"/>
        </w:rPr>
        <w:t>12. Лицо, замещающее муниципальную должность, вправе: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давать пояснения в письменной форме: в ходе проверки; по вопросам, указанным в </w:t>
      </w:r>
      <w:hyperlink r:id="rId13" w:anchor="Par42" w:history="1">
        <w:r w:rsidRPr="003C503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подпункте 2 пункта </w:t>
        </w:r>
      </w:hyperlink>
      <w:r>
        <w:rPr>
          <w:rFonts w:ascii="Times New Roman" w:hAnsi="Times New Roman"/>
          <w:sz w:val="28"/>
          <w:szCs w:val="28"/>
        </w:rPr>
        <w:t>10 настоящего Положения; по результатам проверки;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обращаться в Комиссию с подлежащим удовлетворению ходатайством о проведении с ним беседы по вопросам, указанным в </w:t>
      </w:r>
      <w:hyperlink r:id="rId14" w:anchor="Par42" w:history="1">
        <w:r w:rsidRPr="003C503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подпункте 2 пункта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10 настоящего Положения.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Пояснения, указанные в пункте </w:t>
      </w:r>
      <w:hyperlink r:id="rId15" w:anchor="Par44" w:history="1">
        <w:r w:rsidRPr="003C503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12</w:t>
        </w:r>
      </w:hyperlink>
      <w:r w:rsidRPr="003C50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Положения, приобщаются к материалам проверки.</w:t>
      </w:r>
    </w:p>
    <w:p w:rsidR="003C25B5" w:rsidRDefault="003C25B5" w:rsidP="003C25B5">
      <w:pPr>
        <w:pStyle w:val="ConsPlusNormal"/>
        <w:ind w:firstLine="851"/>
        <w:jc w:val="both"/>
      </w:pPr>
      <w:r>
        <w:t>14. Председатель Комиссии в течение пяти рабочих дней со дня окончания проверки представляет главе муниципального образования доклад о результатах проверки.</w:t>
      </w:r>
    </w:p>
    <w:p w:rsidR="003C25B5" w:rsidRDefault="003C25B5" w:rsidP="003C25B5">
      <w:pPr>
        <w:pStyle w:val="ConsPlusNormal"/>
        <w:ind w:firstLine="851"/>
        <w:jc w:val="both"/>
      </w:pPr>
      <w:r>
        <w:t xml:space="preserve">15. Глава муниципального образования информирует о результатах проверки Собрание </w:t>
      </w:r>
      <w:r w:rsidR="00D70460">
        <w:t>депутатов</w:t>
      </w:r>
      <w:r>
        <w:t xml:space="preserve"> муниципального образования </w:t>
      </w:r>
      <w:r w:rsidR="00D70460">
        <w:t xml:space="preserve">город Суворов </w:t>
      </w:r>
      <w:r>
        <w:t>Суворовск</w:t>
      </w:r>
      <w:r w:rsidR="00D70460">
        <w:t>ого</w:t>
      </w:r>
      <w:r>
        <w:t xml:space="preserve"> район</w:t>
      </w:r>
      <w:r w:rsidR="00D70460">
        <w:t>а</w:t>
      </w:r>
      <w:r>
        <w:t xml:space="preserve"> на ближайшем его заседании.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Сведения о результатах проверки по решению главы муниципального образования с одновременным уведомлением об этом лица, замещающего муниципальную должность, в отношении которого проводилась проверка, в течение пяти рабочих дней со дня представления доклада о результатах проверки предоставляются органам, указанным в </w:t>
      </w:r>
      <w:hyperlink r:id="rId16" w:history="1">
        <w:r w:rsidRPr="003C503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</w:hyperlink>
      <w:r>
        <w:rPr>
          <w:rFonts w:ascii="Times New Roman" w:hAnsi="Times New Roman"/>
          <w:sz w:val="28"/>
          <w:szCs w:val="28"/>
        </w:rPr>
        <w:t xml:space="preserve"> 4 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Par50"/>
      <w:bookmarkEnd w:id="6"/>
      <w:r>
        <w:rPr>
          <w:rFonts w:ascii="Times New Roman" w:hAnsi="Times New Roman"/>
          <w:sz w:val="28"/>
          <w:szCs w:val="28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Информация о представлении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а также нарушении лицом, замещающим муниципальную должность, установленных ограничений и запретов, выявленная Комиссией, подлежит размещению на официальном сайте муниципального образования Суворовский район в сети «Интернет».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25B5" w:rsidRDefault="003C25B5" w:rsidP="003C25B5">
      <w:pPr>
        <w:rPr>
          <w:rFonts w:ascii="Times New Roman" w:hAnsi="Times New Roman"/>
          <w:sz w:val="28"/>
          <w:szCs w:val="28"/>
        </w:rPr>
        <w:sectPr w:rsidR="003C25B5">
          <w:pgSz w:w="11905" w:h="16838"/>
          <w:pgMar w:top="1134" w:right="850" w:bottom="1134" w:left="1701" w:header="720" w:footer="720" w:gutter="0"/>
          <w:pgNumType w:start="1"/>
          <w:cols w:space="720"/>
        </w:sectPr>
      </w:pPr>
    </w:p>
    <w:p w:rsidR="003C25B5" w:rsidRDefault="003C25B5" w:rsidP="003C25B5">
      <w:pPr>
        <w:autoSpaceDE w:val="0"/>
        <w:autoSpaceDN w:val="0"/>
        <w:adjustRightInd w:val="0"/>
        <w:ind w:left="4536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3C25B5" w:rsidRDefault="003C25B5" w:rsidP="003C25B5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</w:t>
      </w:r>
      <w:r w:rsidR="00392784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</w:p>
    <w:p w:rsidR="003C25B5" w:rsidRDefault="00392784" w:rsidP="003C25B5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Суворов </w:t>
      </w:r>
      <w:r w:rsidR="003C25B5">
        <w:rPr>
          <w:rFonts w:ascii="Times New Roman" w:hAnsi="Times New Roman"/>
          <w:sz w:val="28"/>
          <w:szCs w:val="28"/>
        </w:rPr>
        <w:t>Суворовск</w:t>
      </w:r>
      <w:r>
        <w:rPr>
          <w:rFonts w:ascii="Times New Roman" w:hAnsi="Times New Roman"/>
          <w:sz w:val="28"/>
          <w:szCs w:val="28"/>
        </w:rPr>
        <w:t>ого</w:t>
      </w:r>
      <w:r w:rsidR="003C25B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3C25B5" w:rsidRDefault="003C25B5" w:rsidP="003C25B5">
      <w:pPr>
        <w:autoSpaceDE w:val="0"/>
        <w:autoSpaceDN w:val="0"/>
        <w:adjustRightInd w:val="0"/>
        <w:ind w:left="4536" w:firstLine="65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Оот__________№___</w:t>
      </w:r>
    </w:p>
    <w:p w:rsidR="003C25B5" w:rsidRDefault="003C25B5" w:rsidP="003C25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25B5" w:rsidRDefault="003C25B5" w:rsidP="003C25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C25B5" w:rsidRDefault="003C25B5" w:rsidP="003C25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</w:t>
      </w:r>
      <w:r w:rsidR="00D70460">
        <w:rPr>
          <w:rFonts w:ascii="Times New Roman" w:hAnsi="Times New Roman"/>
          <w:b/>
          <w:bCs/>
          <w:sz w:val="28"/>
          <w:szCs w:val="28"/>
        </w:rPr>
        <w:t xml:space="preserve">город Суворов </w:t>
      </w:r>
      <w:r>
        <w:rPr>
          <w:rFonts w:ascii="Times New Roman" w:hAnsi="Times New Roman"/>
          <w:b/>
          <w:sz w:val="28"/>
          <w:szCs w:val="28"/>
        </w:rPr>
        <w:t>Суворовск</w:t>
      </w:r>
      <w:r w:rsidR="00D70460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D7046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25B5" w:rsidRDefault="003C25B5" w:rsidP="003C25B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Комиссия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Суворов Суворовского района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Комиссия), создается решением Собрания </w:t>
      </w:r>
      <w:r w:rsidR="00D70460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Суворов Суворовского района</w:t>
      </w:r>
      <w:r>
        <w:rPr>
          <w:rFonts w:ascii="Times New Roman" w:hAnsi="Times New Roman"/>
          <w:sz w:val="28"/>
          <w:szCs w:val="28"/>
        </w:rPr>
        <w:t xml:space="preserve"> и действует до окончания срока полномочий Собрания </w:t>
      </w:r>
      <w:r w:rsidR="00D70460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Суворов Суворовского района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 созыва.</w:t>
      </w:r>
    </w:p>
    <w:p w:rsidR="003C25B5" w:rsidRDefault="003C25B5" w:rsidP="003C25B5">
      <w:pPr>
        <w:pStyle w:val="ConsPlusNormal"/>
        <w:ind w:firstLine="851"/>
        <w:jc w:val="both"/>
      </w:pPr>
      <w:r>
        <w:t>2. Комиссия состоит из председателя Комиссии, его заместителя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интересов, он обязан уведомить об этом главу муниципального образования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Суворов Суворовского района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глава муниципального образования). В таком случае соответствующий член Комиссии не принимает участия в работе Комиссии.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Комиссия осуществляет следующие полномочия: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принимает в установленном порядке сведения о доходах, расходах, об имуществе и обязательствах имущественного характера от лиц, замещающих муниципальные должности в муниципальном образовании </w:t>
      </w:r>
      <w:r w:rsidR="00D70460">
        <w:rPr>
          <w:rFonts w:ascii="Times New Roman" w:hAnsi="Times New Roman"/>
          <w:sz w:val="28"/>
          <w:szCs w:val="28"/>
        </w:rPr>
        <w:t xml:space="preserve">                    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Суворов Суворовского района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лица, замещающие муниципальные должности; лицо, замещающее муниципальную должность);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анализ представленных лицами, замещающими муниципальные должности, сведений о доходах, об имуществе и обязательствах имущественного характера;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проводит в установленном порядке проверки: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соблюдения лицами, замещающими муниципальные должности, ограничений и запретов, установленных Федеральным законом от 25 декабря 2008 года № 273-ФЗ «О противодействии коррупции», другими федеральными законами, нормативными правовыми актами Тульской области, Уставом муниципального образования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Суворов Суворовского района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иными муниципальными правовыми актами муниципального образования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0460" w:rsidRPr="007D37BD">
        <w:rPr>
          <w:rFonts w:ascii="Times New Roman" w:eastAsia="Times New Roman" w:hAnsi="Times New Roman"/>
          <w:sz w:val="28"/>
          <w:szCs w:val="28"/>
          <w:lang w:eastAsia="ru-RU"/>
        </w:rPr>
        <w:t>Суворов Суворовского района</w:t>
      </w:r>
      <w:r w:rsidR="00D704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установленные ограничения и запреты);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рассматривает поступившие в Комиссию заявления лиц, замещающих муниципальные должности, о невозможности по объективным причинам представить сведения о доходах, об имуществе и обязательствах имущественного характера своих супругов и (или) несовершеннолетних детей.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 поступлении в Комиссию заявления, указанного в подпункте 4 пункта 4 настоящего Положения, Комиссия в месячный срок со дня его поступления проводит проверку изложенных в нем обстоятельств.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проверки Комиссия вправе запрашивать у лица, замещающего муниципальную должность, дополнительную информацию и материалы, подтверждающие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проверки Комиссия может принять одно из следующих решений: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Par55"/>
      <w:bookmarkEnd w:id="7"/>
      <w:r>
        <w:rPr>
          <w:rFonts w:ascii="Times New Roman" w:hAnsi="Times New Roman"/>
          <w:sz w:val="28"/>
          <w:szCs w:val="28"/>
        </w:rPr>
        <w:t>1)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</w:t>
      </w:r>
      <w:bookmarkStart w:id="8" w:name="Par58"/>
      <w:bookmarkEnd w:id="8"/>
      <w:r>
        <w:rPr>
          <w:rFonts w:ascii="Times New Roman" w:hAnsi="Times New Roman"/>
          <w:sz w:val="28"/>
          <w:szCs w:val="28"/>
        </w:rPr>
        <w:t>В этом случае Комиссией готовится доклад главе муниципального образования.</w:t>
      </w:r>
    </w:p>
    <w:p w:rsidR="003C25B5" w:rsidRDefault="003C25B5" w:rsidP="003C25B5">
      <w:pPr>
        <w:pStyle w:val="ConsPlusNormal"/>
        <w:ind w:firstLine="851"/>
        <w:jc w:val="both"/>
      </w:pPr>
      <w:r>
        <w:t>6. Решения Комиссии принимаются на ее заседаниях.</w:t>
      </w:r>
    </w:p>
    <w:p w:rsidR="003C25B5" w:rsidRDefault="003C25B5" w:rsidP="003C25B5">
      <w:pPr>
        <w:pStyle w:val="ConsPlusNormal"/>
        <w:ind w:firstLine="851"/>
        <w:jc w:val="both"/>
      </w:pPr>
      <w:r>
        <w:t xml:space="preserve">7. Заседание Комиссии правомочно, если на нем присутствует более половины от общего числа ее членов. Решение Комиссии считается </w:t>
      </w:r>
      <w:r>
        <w:lastRenderedPageBreak/>
        <w:t>принятым, если за него проголосовало большинство членов Комиссии, присутствующих на заседании.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Заседание Комиссии, как правило,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указывает в заявлении, направляемом председателю Комиссии. Без такого указания заседание Комиссии проводится в отсутствие лица, замещающего муниципальную должность.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 заседание Комиссии по решению председателя Комиссии могут приглашаться должностные лица органов государственной власти Тульской области, территориальных органов федеральных государственных органов, органов местного самоуправления в Тульской области, а также представители заинтересованных организаций.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Решение Комиссии оформляется в течение трех рабочих дней со дня проведения заседания протоколом, который подписывают члены Комиссии, принимавшие участие в его заседании.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 протоколе заседания Комиссии указываются: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содержание пояснений лица, замещающего муниципальную должность, и других лиц по существу рассматриваемых вопросов;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фамилии, имена, отчества выступивших на заседании лиц и краткое изложение их выступлений;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другие сведения;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результаты голосования;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решение и обоснование его принятия.</w:t>
      </w:r>
    </w:p>
    <w:p w:rsidR="003C25B5" w:rsidRDefault="003C25B5" w:rsidP="003C25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3C25B5" w:rsidRDefault="003C25B5" w:rsidP="003C25B5">
      <w:pPr>
        <w:pStyle w:val="ConsPlusNormal"/>
        <w:ind w:firstLine="851"/>
        <w:jc w:val="both"/>
      </w:pPr>
      <w:r>
        <w:t>15. Решение Комиссии может быть обжаловано в порядке, установленном законодательством Российской Федерации.</w:t>
      </w:r>
    </w:p>
    <w:p w:rsidR="003C25B5" w:rsidRDefault="003C25B5" w:rsidP="003C25B5">
      <w:pPr>
        <w:pStyle w:val="ConsPlusNormal"/>
        <w:ind w:firstLine="851"/>
        <w:jc w:val="both"/>
      </w:pPr>
    </w:p>
    <w:p w:rsidR="003C25B5" w:rsidRDefault="003C25B5" w:rsidP="003C25B5">
      <w:pPr>
        <w:pStyle w:val="ConsPlusNormal"/>
        <w:ind w:firstLine="851"/>
        <w:jc w:val="both"/>
      </w:pPr>
    </w:p>
    <w:p w:rsidR="003C25B5" w:rsidRDefault="003C25B5" w:rsidP="003C25B5">
      <w:pPr>
        <w:autoSpaceDE w:val="0"/>
        <w:autoSpaceDN w:val="0"/>
        <w:adjustRightInd w:val="0"/>
        <w:ind w:left="4536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3C25B5" w:rsidRDefault="003C25B5" w:rsidP="003C25B5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</w:t>
      </w:r>
      <w:r w:rsidR="00D70460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</w:p>
    <w:p w:rsidR="003C25B5" w:rsidRDefault="00392784" w:rsidP="003C25B5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Суворов </w:t>
      </w:r>
      <w:r w:rsidR="003C25B5">
        <w:rPr>
          <w:rFonts w:ascii="Times New Roman" w:hAnsi="Times New Roman"/>
          <w:sz w:val="28"/>
          <w:szCs w:val="28"/>
        </w:rPr>
        <w:t>Суворовск</w:t>
      </w:r>
      <w:r>
        <w:rPr>
          <w:rFonts w:ascii="Times New Roman" w:hAnsi="Times New Roman"/>
          <w:sz w:val="28"/>
          <w:szCs w:val="28"/>
        </w:rPr>
        <w:t>ого</w:t>
      </w:r>
      <w:r w:rsidR="003C25B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3C25B5" w:rsidRDefault="003C25B5" w:rsidP="003C25B5">
      <w:pPr>
        <w:autoSpaceDE w:val="0"/>
        <w:autoSpaceDN w:val="0"/>
        <w:adjustRightInd w:val="0"/>
        <w:ind w:left="4536" w:firstLine="65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Оот___________№___</w:t>
      </w:r>
    </w:p>
    <w:p w:rsidR="003C25B5" w:rsidRDefault="003C25B5" w:rsidP="003C25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25B5" w:rsidRDefault="003C25B5" w:rsidP="003C25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3C25B5" w:rsidRDefault="003C25B5" w:rsidP="003C25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Комиссии по контролю за достоверностью сведений о доходах,</w:t>
      </w:r>
    </w:p>
    <w:p w:rsidR="003C25B5" w:rsidRDefault="003C25B5" w:rsidP="003C25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имуществе и обязательствах имущественного характера, представляемых лицами, замещающими муниципальные должности</w:t>
      </w:r>
    </w:p>
    <w:p w:rsidR="003C25B5" w:rsidRDefault="003C25B5" w:rsidP="003C25B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муниципальном образовании </w:t>
      </w:r>
      <w:r w:rsidR="00D70460">
        <w:rPr>
          <w:rFonts w:ascii="Times New Roman" w:hAnsi="Times New Roman"/>
          <w:b/>
          <w:bCs/>
          <w:sz w:val="28"/>
          <w:szCs w:val="28"/>
        </w:rPr>
        <w:t xml:space="preserve">город Суворов </w:t>
      </w:r>
      <w:r>
        <w:rPr>
          <w:rFonts w:ascii="Times New Roman" w:hAnsi="Times New Roman"/>
          <w:b/>
          <w:sz w:val="28"/>
          <w:szCs w:val="28"/>
        </w:rPr>
        <w:t>Суворовск</w:t>
      </w:r>
      <w:r w:rsidR="00D70460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D70460">
        <w:rPr>
          <w:rFonts w:ascii="Times New Roman" w:hAnsi="Times New Roman"/>
          <w:b/>
          <w:sz w:val="28"/>
          <w:szCs w:val="28"/>
        </w:rPr>
        <w:t>а</w:t>
      </w:r>
    </w:p>
    <w:p w:rsidR="003C25B5" w:rsidRDefault="003C25B5" w:rsidP="003C25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25B5" w:rsidRDefault="003C25B5" w:rsidP="00392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392784" w:rsidRPr="007D37B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3927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2784" w:rsidRPr="007D37BD">
        <w:rPr>
          <w:rFonts w:ascii="Times New Roman" w:eastAsia="Times New Roman" w:hAnsi="Times New Roman"/>
          <w:sz w:val="28"/>
          <w:szCs w:val="28"/>
          <w:lang w:eastAsia="ru-RU"/>
        </w:rPr>
        <w:t>Суворов Суворовского района</w:t>
      </w:r>
      <w:r>
        <w:rPr>
          <w:rFonts w:ascii="Times New Roman" w:hAnsi="Times New Roman"/>
          <w:sz w:val="28"/>
          <w:szCs w:val="28"/>
        </w:rPr>
        <w:t>, председатель Комиссии;</w:t>
      </w:r>
    </w:p>
    <w:p w:rsidR="003C25B5" w:rsidRDefault="003C25B5" w:rsidP="00392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Собрания </w:t>
      </w:r>
      <w:r w:rsidR="00392784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392784" w:rsidRPr="007D37B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3927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2784" w:rsidRPr="007D37BD">
        <w:rPr>
          <w:rFonts w:ascii="Times New Roman" w:eastAsia="Times New Roman" w:hAnsi="Times New Roman"/>
          <w:sz w:val="28"/>
          <w:szCs w:val="28"/>
          <w:lang w:eastAsia="ru-RU"/>
        </w:rPr>
        <w:t>Суворов Суворовского района</w:t>
      </w:r>
      <w:r>
        <w:rPr>
          <w:rFonts w:ascii="Times New Roman" w:hAnsi="Times New Roman"/>
          <w:sz w:val="28"/>
          <w:szCs w:val="28"/>
        </w:rPr>
        <w:t>, заместитель председателя Комиссии;</w:t>
      </w:r>
    </w:p>
    <w:p w:rsidR="003C25B5" w:rsidRDefault="003C25B5" w:rsidP="003927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социально-экономической политике, местным налогам и сборам, секретарь комиссии.</w:t>
      </w:r>
    </w:p>
    <w:p w:rsidR="003C25B5" w:rsidRDefault="003C25B5" w:rsidP="003C25B5">
      <w:pPr>
        <w:ind w:firstLine="709"/>
        <w:rPr>
          <w:rFonts w:ascii="Times New Roman" w:hAnsi="Times New Roman"/>
          <w:sz w:val="28"/>
          <w:szCs w:val="28"/>
        </w:rPr>
      </w:pPr>
    </w:p>
    <w:p w:rsidR="003C25B5" w:rsidRDefault="003C25B5" w:rsidP="003C25B5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Комиссии:</w:t>
      </w:r>
    </w:p>
    <w:p w:rsidR="003C25B5" w:rsidRDefault="003C25B5" w:rsidP="003C25B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председатель мандатной комиссии;</w:t>
      </w:r>
    </w:p>
    <w:p w:rsidR="003C25B5" w:rsidRDefault="003C25B5" w:rsidP="003C25B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председатель комиссии по коммунальному хозяйству, строительству, благоустройству и санитарному состоянию.</w:t>
      </w:r>
    </w:p>
    <w:p w:rsidR="003C25B5" w:rsidRDefault="003C25B5" w:rsidP="003C25B5">
      <w:pPr>
        <w:pStyle w:val="ConsPlusNormal"/>
        <w:ind w:firstLine="851"/>
        <w:jc w:val="both"/>
      </w:pPr>
    </w:p>
    <w:p w:rsidR="00710C66" w:rsidRPr="003C25B5" w:rsidRDefault="00710C66" w:rsidP="003C25B5"/>
    <w:sectPr w:rsidR="00710C66" w:rsidRPr="003C25B5" w:rsidSect="0071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B5"/>
    <w:rsid w:val="0005293A"/>
    <w:rsid w:val="00120B80"/>
    <w:rsid w:val="002E7C2E"/>
    <w:rsid w:val="00392784"/>
    <w:rsid w:val="003C25B5"/>
    <w:rsid w:val="003C5033"/>
    <w:rsid w:val="00710C66"/>
    <w:rsid w:val="00727C16"/>
    <w:rsid w:val="007D37BD"/>
    <w:rsid w:val="00916470"/>
    <w:rsid w:val="009A4FDB"/>
    <w:rsid w:val="00A10103"/>
    <w:rsid w:val="00A5391E"/>
    <w:rsid w:val="00B81FA4"/>
    <w:rsid w:val="00D70460"/>
    <w:rsid w:val="00D82793"/>
    <w:rsid w:val="00D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E50D"/>
  <w15:docId w15:val="{F8E0D80F-2152-4AEB-9A71-600F4AD3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B5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4FDB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4FDB"/>
    <w:pPr>
      <w:keepNext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A4FDB"/>
    <w:pPr>
      <w:keepNext/>
      <w:jc w:val="center"/>
      <w:outlineLvl w:val="2"/>
    </w:pPr>
    <w:rPr>
      <w:rFonts w:ascii="Times New Roman" w:eastAsia="Times New Roman" w:hAnsi="Times New Roman"/>
      <w:b/>
      <w:spacing w:val="4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99"/>
    <w:rsid w:val="003C2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C25B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A4F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4F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4FDB"/>
    <w:rPr>
      <w:rFonts w:ascii="Times New Roman" w:eastAsia="Times New Roman" w:hAnsi="Times New Roman" w:cs="Times New Roman"/>
      <w:b/>
      <w:spacing w:val="40"/>
      <w:sz w:val="36"/>
      <w:szCs w:val="20"/>
      <w:lang w:eastAsia="ru-RU"/>
    </w:rPr>
  </w:style>
  <w:style w:type="paragraph" w:styleId="a5">
    <w:name w:val="Title"/>
    <w:aliases w:val=" Знак"/>
    <w:basedOn w:val="a"/>
    <w:link w:val="a6"/>
    <w:qFormat/>
    <w:rsid w:val="009A4FDB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aliases w:val=" Знак Знак1"/>
    <w:basedOn w:val="a0"/>
    <w:link w:val="a5"/>
    <w:rsid w:val="009A4F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4CC12FC163451767617A3C0FE55B46339C9F1428C66F3AD8EE909DA94863C845D95E8619D1CBE4D96A7K7IAJ" TargetMode="External"/><Relationship Id="rId13" Type="http://schemas.openxmlformats.org/officeDocument/2006/relationships/hyperlink" Target="file:///C:\Users\&#1054;&#1088;&#1075;.&#1091;&#1087;&#1088;&#1072;&#1074;&#1083;&#1077;&#1085;&#1080;&#1077;2015\Desktop\&#1056;&#1045;&#1064;&#1045;&#1053;&#1048;&#1071;%20&#1057;&#1086;&#1073;&#1088;&#1072;&#1085;&#1080;&#1103;\&#1087;&#1088;&#1086;&#1077;&#1082;&#1090;%20&#1088;&#1077;&#1096;&#1077;&#1085;&#1080;&#1103;%20&#1076;&#1077;&#1087;&#1091;&#1090;&#1072;&#1090;&#1099;%20&#1089;&#1087;&#1088;&#1072;&#1074;&#1082;&#1080;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BD73CACB07B42938E903703C48B74A16FC369551D0FEBDFDE2D4573A4B726D5As9M" TargetMode="External"/><Relationship Id="rId12" Type="http://schemas.openxmlformats.org/officeDocument/2006/relationships/hyperlink" Target="file:///C:\Users\&#1054;&#1088;&#1075;.&#1091;&#1087;&#1088;&#1072;&#1074;&#1083;&#1077;&#1085;&#1080;&#1077;2015\Desktop\&#1056;&#1045;&#1064;&#1045;&#1053;&#1048;&#1071;%20&#1057;&#1086;&#1073;&#1088;&#1072;&#1085;&#1080;&#1103;\&#1087;&#1088;&#1086;&#1077;&#1082;&#1090;%20&#1088;&#1077;&#1096;&#1077;&#1085;&#1080;&#1103;%20&#1076;&#1077;&#1087;&#1091;&#1090;&#1072;&#1090;&#1099;%20&#1089;&#1087;&#1088;&#1072;&#1074;&#1082;&#1080;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347B15031467524078F4E38B0E6FCF93DEB8C4595A157BA32D80C1E0B98D78207E10F31BBD4D3C83CAE4S87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BD73CACB07B42938E91D7D2A24E94110FF609B51D5F5E3A9BD8F0A6D54s2M" TargetMode="External"/><Relationship Id="rId11" Type="http://schemas.openxmlformats.org/officeDocument/2006/relationships/hyperlink" Target="file:///C:\Users\&#1054;&#1088;&#1075;.&#1091;&#1087;&#1088;&#1072;&#1074;&#1083;&#1077;&#1085;&#1080;&#1077;2015\Desktop\&#1056;&#1045;&#1064;&#1045;&#1053;&#1048;&#1071;%20&#1057;&#1086;&#1073;&#1088;&#1072;&#1085;&#1080;&#1103;\&#1087;&#1088;&#1086;&#1077;&#1082;&#1090;%20&#1088;&#1077;&#1096;&#1077;&#1085;&#1080;&#1103;%20&#1076;&#1077;&#1087;&#1091;&#1090;&#1072;&#1090;&#1099;%20&#1089;&#1087;&#1088;&#1072;&#1074;&#1082;&#1080;.docx" TargetMode="External"/><Relationship Id="rId5" Type="http://schemas.openxmlformats.org/officeDocument/2006/relationships/image" Target="file:///C:\Documents%20and%20Settings\User\&#1052;&#1086;&#1080;%20&#1076;&#1086;&#1082;&#1091;&#1084;&#1077;&#1085;&#1090;&#1099;\&#1055;&#1077;&#1095;&#1072;&#1090;&#1100;&#1080;%20&#1075;&#1077;&#1088;&#1073;\&#1043;&#1077;&#1088;&#1073;%20&#1057;&#1091;&#1074;&#1086;&#1088;&#1086;&#1074;&#1089;&#1082;&#1086;&#1075;&#1086;%20&#1088;&#1072;&#1081;&#1086;&#1085;&#1072;.jpg" TargetMode="External"/><Relationship Id="rId15" Type="http://schemas.openxmlformats.org/officeDocument/2006/relationships/hyperlink" Target="file:///C:\Users\&#1054;&#1088;&#1075;.&#1091;&#1087;&#1088;&#1072;&#1074;&#1083;&#1077;&#1085;&#1080;&#1077;2015\Desktop\&#1056;&#1045;&#1064;&#1045;&#1053;&#1048;&#1071;%20&#1057;&#1086;&#1073;&#1088;&#1072;&#1085;&#1080;&#1103;\&#1087;&#1088;&#1086;&#1077;&#1082;&#1090;%20&#1088;&#1077;&#1096;&#1077;&#1085;&#1080;&#1103;%20&#1076;&#1077;&#1087;&#1091;&#1090;&#1072;&#1090;&#1099;%20&#1089;&#1087;&#1088;&#1072;&#1074;&#1082;&#1080;.docx" TargetMode="External"/><Relationship Id="rId10" Type="http://schemas.openxmlformats.org/officeDocument/2006/relationships/hyperlink" Target="consultantplus://offline/ref=AFB207659E3278245BE9E5B37A5B911F7FFC1C14C62207182DEBCDC82B13583B3F3C4FAF84428C9E117CEAdBw1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0FC604007246F79956956BDAF06610BB53DF4330166CD1E0FC9486FDE4C62D893E0F9F5A71C9859673FCDl9tEJ" TargetMode="External"/><Relationship Id="rId14" Type="http://schemas.openxmlformats.org/officeDocument/2006/relationships/hyperlink" Target="file:///C:\Users\&#1054;&#1088;&#1075;.&#1091;&#1087;&#1088;&#1072;&#1074;&#1083;&#1077;&#1085;&#1080;&#1077;2015\Desktop\&#1056;&#1045;&#1064;&#1045;&#1053;&#1048;&#1071;%20&#1057;&#1086;&#1073;&#1088;&#1072;&#1085;&#1080;&#1103;\&#1087;&#1088;&#1086;&#1077;&#1082;&#1090;%20&#1088;&#1077;&#1096;&#1077;&#1085;&#1080;&#1103;%20&#1076;&#1077;&#1087;&#1091;&#1090;&#1072;&#1090;&#1099;%20&#1089;&#1087;&#1088;&#1072;&#1074;&#1082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4446</Words>
  <Characters>25347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Орг.управление2015</dc:creator>
  <cp:keywords/>
  <dc:description/>
  <cp:lastModifiedBy>Gulyaeva</cp:lastModifiedBy>
  <cp:revision>2</cp:revision>
  <cp:lastPrinted>2016-03-30T10:11:00Z</cp:lastPrinted>
  <dcterms:created xsi:type="dcterms:W3CDTF">2021-08-20T07:23:00Z</dcterms:created>
  <dcterms:modified xsi:type="dcterms:W3CDTF">2021-08-20T07:23:00Z</dcterms:modified>
</cp:coreProperties>
</file>