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F7" w:rsidRPr="001105F7" w:rsidRDefault="001105F7" w:rsidP="00AD0A7F">
      <w:pPr>
        <w:tabs>
          <w:tab w:val="left" w:pos="6634"/>
        </w:tabs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sz w:val="24"/>
          <w:szCs w:val="24"/>
        </w:rPr>
      </w:pPr>
      <w:bookmarkStart w:id="0" w:name="_GoBack"/>
    </w:p>
    <w:p w:rsidR="001105F7" w:rsidRPr="001105F7" w:rsidRDefault="001105F7" w:rsidP="001105F7">
      <w:pPr>
        <w:spacing w:after="0" w:line="240" w:lineRule="auto"/>
        <w:ind w:firstLine="57"/>
        <w:jc w:val="right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ПОЛОЖЕНИЕ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о проведении конкурса «Активный сельский староста»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1.1. Настоящее Положение определяет порядок организации и проведения конкурса «Активный сельский староста» (далее – конкурс).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1.2. Организацию и проведение конкурса осуществляет администрация муниципального образования </w:t>
      </w:r>
      <w:r w:rsidRPr="001105F7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>Северо-Западное Суворовского района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1.3. Цели проведения конкурса: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развитие института сельских старост как одной из форм участия населения в осуществлении местного самоуправления на территории муниципального образования </w:t>
      </w:r>
      <w:r w:rsidRPr="001105F7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>Северо-Западное Суворовского района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поддержка сельских старост, имеющих достижения в общественной деятельности.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1.4. Задачи проведения конкурса: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пропаганда практического опыта работы сельских старост муниципального образования </w:t>
      </w:r>
      <w:r w:rsidRPr="001105F7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>Северо-Западное Суворовского района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стимулирование гражданской активности сельских старост, повышение мотивации эффективного исполнения сельскими старостами своих полномочий, а также содействие повышению престижа и авторитета сельских старост на территории муниципального образования </w:t>
      </w:r>
      <w:r w:rsidRPr="001105F7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>Северо-Западное Суворовского района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1.5. Итоги конкурса и опыт деятельности сельских старост освещаются в средствах массовой информации, на официальном сайте муниципального образования </w:t>
      </w:r>
      <w:r w:rsidRPr="001105F7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 xml:space="preserve">Северо-Западное Суворовского района 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в информационно-телекоммуникационной сети «Интернет».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2. Условия участия в конкурсе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bookmarkStart w:id="1" w:name="Par85"/>
      <w:bookmarkEnd w:id="1"/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2.1. В конкурсе имеют право участвовать действующие сельские старосты, осуществляющие свою деятельность в соответствии с Законом Тульской области от 30.11.2017 № 83-ЗТО «О сельских старостах в Тульской области».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3. Проведение конкурса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3.1.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Сроки проведения конкурса: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- 01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января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202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 – старт конкурса;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с 01 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января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 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29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мая 202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 – сбор сельскими старостами информации о своей деятельности;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с 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30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мая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 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11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июня 202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 – передача сельскими старостами заявок на участие в администрацию муниципального образования;</w:t>
      </w:r>
    </w:p>
    <w:p w:rsidR="001105F7" w:rsidRPr="001105F7" w:rsidRDefault="001105F7" w:rsidP="00A53C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- с 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16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июня по 2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0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июня 202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 – ана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лиз заявок участников конкурса;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до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27 июня 202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 –</w:t>
      </w:r>
      <w:r w:rsidR="00A53CB3" w:rsidRP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A53CB3"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определение победителей конкурса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объявление 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итогов конкурса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3.2. Материалы, поданные на конкурс, не рецензируются и не возвращаются.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4. Подготовка и представление заявок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4.1. Прием и регистрацию заявок на участие в конкурсе осуществляет конкурсная комиссия.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4.2. Участники конкурса (далее – участники) готовят заявку и представляют в конкурсную комиссию. Заявка может быть доставлена лично или курьером. Дата регистрации заявки на конкурс определяется по дате поступления заявки в конкурсную комиссию.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4.3. В состав заявки должны входить следующие документы: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1) заявка на участие в конкурсе (далее – конкурсная заявка), составленная по форме согласно приложению № 1 к настоящему Положению;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2) согласие участника конкурса на обработку персональных данных в соответствии с Федеральным законом от 27.07.2006 № 152-ФЗ «О персональных данных» по форме согласно приложению № 2, приложению № 3 к настоящему Положению;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3) информация о деятельности сельского старосты в 202</w:t>
      </w:r>
      <w:r w:rsidR="00A53CB3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году по форме согласно приложению № 4 к настоящему Положению (с учетом критериев оценки деятельности).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4.4. Заявки на участие в конкурсе принимаются в срок до 1</w:t>
      </w:r>
      <w:r w:rsidR="00A53CB3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1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июня 202</w:t>
      </w:r>
      <w:r w:rsidR="00A53CB3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5 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года включительно.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4.5. Заявки, поступившие по истечении срока или не соответствующие требованиям пункта 4.3 настоящего Положения, к участию в конкурсе не допускаются.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5. Конкурсная комиссия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5.1. В целях определения победителей при проведении конкурса создается конкурсная комиссия в количестве не менее 5 членов. Персональный состав конкурсной комиссии утверждается правовым актом администрации муниципального образования.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5.2. Конкурсная комиссия действует на основании настоящего Положения. Заседания конкурсной комиссии проводит председатель конкурсной комиссии.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Прием документов осуществляет секретарь конкурсной комиссии.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5.3. Конкурсная комиссия осуществляет следующие функции: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организует прием и регистрацию заявок участников конкурса;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принимает решение о допуске (об отказе в допуске) претендентов к участию в конкурсе;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lastRenderedPageBreak/>
        <w:t>- оценивает поступившие заявки в соответствии с критериями, указанными в пункте 5.7 настоящего Положения (по форме согласно приложению № 5 к настоящему Положению);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подводит итоги конкурса и определяет победителей конкурса;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организует работу по освещению конкурса в средствах массовой информации;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осуществляет иные полномочия, связанные с проведением конкурса.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5.4. На всех этапах конкурса члены конкурсной комиссии участвуют в заседаниях конкурсной комиссии лично, без права замены.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5.5. Решение конкурсной комиссии о допуске претендентов к участию в конкурсе принимается в течение трех рабочих дней после окончания приема документов на данный этап конкурса.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5.6. После принятия решения о допуске претендентов к участию в конкурсе конкурсная комиссия в установленные Положением сроки рассматривает заявки, осуществляет их оценку и определяет победителей конкурса.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5.7. Конкурсная комиссия определяет победителей конкурса в соответствии со следующими критериями (информация представляется по итогам деятельности в 202</w:t>
      </w:r>
      <w:r w:rsidR="00A53CB3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году):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информирование жителей о социально-значимых мероприятиях, проведение встреч, сходов граждан, подворного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обхода,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раздача памяток и других информационных материалов;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участие в федеральных, региональных, районных конкурсах;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участие в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мероприятиях, направленных на благоустройство, озеленение и создание благоприятных условий для проживания жителей сельского населенного пункта;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- участие в мероприятиях по профилактике первичных мер пожарной безопасности;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- участие в профилактике правонарушений;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Arial" w:hAnsi="PT Astra Serif" w:cs="Courier New"/>
          <w:sz w:val="28"/>
          <w:szCs w:val="28"/>
          <w:lang w:eastAsia="ru-RU" w:bidi="hi-IN"/>
        </w:rPr>
      </w:pPr>
      <w:proofErr w:type="gramStart"/>
      <w:r w:rsidRPr="001105F7">
        <w:rPr>
          <w:rFonts w:ascii="PT Astra Serif" w:eastAsia="Arial" w:hAnsi="PT Astra Serif" w:cs="Courier New"/>
          <w:sz w:val="28"/>
          <w:szCs w:val="28"/>
          <w:lang w:eastAsia="ru-RU" w:bidi="hi-IN"/>
        </w:rPr>
        <w:t>- участие в составе комиссий по контролю в ходе приемки работ по текущему и капитальному ремонтам на территории населенного пункта;</w:t>
      </w:r>
      <w:proofErr w:type="gramEnd"/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Arial" w:hAnsi="PT Astra Serif" w:cs="Courier New"/>
          <w:sz w:val="28"/>
          <w:szCs w:val="28"/>
          <w:lang w:eastAsia="ru-RU" w:bidi="hi-IN"/>
        </w:rPr>
      </w:pPr>
      <w:r w:rsidRPr="001105F7">
        <w:rPr>
          <w:rFonts w:ascii="PT Astra Serif" w:eastAsia="Arial" w:hAnsi="PT Astra Serif" w:cs="Courier New"/>
          <w:sz w:val="28"/>
          <w:szCs w:val="28"/>
          <w:lang w:eastAsia="ru-RU" w:bidi="hi-IN"/>
        </w:rPr>
        <w:t>- участие в воспитательной работе с детьми и подростками сельского населенного пункта;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Arial" w:hAnsi="PT Astra Serif" w:cs="Courier New"/>
          <w:sz w:val="28"/>
          <w:szCs w:val="28"/>
          <w:lang w:eastAsia="ru-RU" w:bidi="hi-IN"/>
        </w:rPr>
      </w:pPr>
      <w:r w:rsidRPr="001105F7">
        <w:rPr>
          <w:rFonts w:ascii="PT Astra Serif" w:eastAsia="Arial" w:hAnsi="PT Astra Serif" w:cs="Courier New"/>
          <w:sz w:val="28"/>
          <w:szCs w:val="28"/>
          <w:lang w:eastAsia="ru-RU" w:bidi="hi-IN"/>
        </w:rPr>
        <w:t>- развитие спортивно-массовой работы;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Arial" w:hAnsi="PT Astra Serif" w:cs="Courier New"/>
          <w:sz w:val="28"/>
          <w:szCs w:val="28"/>
          <w:lang w:eastAsia="ru-RU" w:bidi="hi-IN"/>
        </w:rPr>
      </w:pPr>
      <w:r w:rsidRPr="001105F7">
        <w:rPr>
          <w:rFonts w:ascii="PT Astra Serif" w:eastAsia="Arial" w:hAnsi="PT Astra Serif" w:cs="Courier New"/>
          <w:sz w:val="28"/>
          <w:szCs w:val="28"/>
          <w:lang w:eastAsia="ru-RU" w:bidi="hi-IN"/>
        </w:rPr>
        <w:t>- организация культурно-массовых мероприятий, праздников улиц, деревни (села);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Arial" w:hAnsi="PT Astra Serif" w:cs="Courier New"/>
          <w:sz w:val="28"/>
          <w:szCs w:val="28"/>
          <w:lang w:eastAsia="ru-RU" w:bidi="hi-IN"/>
        </w:rPr>
      </w:pPr>
      <w:r w:rsidRPr="001105F7">
        <w:rPr>
          <w:rFonts w:ascii="PT Astra Serif" w:eastAsia="Arial" w:hAnsi="PT Astra Serif" w:cs="Courier New"/>
          <w:sz w:val="28"/>
          <w:szCs w:val="28"/>
          <w:lang w:eastAsia="ru-RU" w:bidi="hi-IN"/>
        </w:rPr>
        <w:t>- иные полномочия, предусмотренные действующим законодательством, решениями собрания, конференции граждан и реализованные старостой за указанный период.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По каждому из указанных критериев необходимо описывать конкретные мероприятия, проведенные в отчетном периоде, в том числе с приложениями: фото, скриншоты, письменные благодарности со стороны граждан, копии документов и т.д.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Максимальное количество баллов по каждому вышеназванному критерию составляет 2 балла. Общая максимальная сумма баллов участника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конкурса по всем критериям не может превышать 20 баллов.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5.8. Решения конкурсной комиссии принимаются простым большинством голосов от присутствующих на заседании членов конкурсной комиссии, оформляются протоколами, которые подписываются всеми членами конкурсной комиссии. В протоколах указывается особое мнение членов комиссии (при его наличии).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5.9. Конкурсная комиссия правомочна осуществлять функции, предусмотренные настоящим Положением, если на заседании конкурсной комиссии присутствует не менее половины от общего числа ее членов.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5.10. Организационно – техническое обеспечение работы конкурсной комиссии организует администрация муниципального образования </w:t>
      </w:r>
      <w:r w:rsidRPr="001105F7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>Северо-Западное Суворовского района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6. Итоги проведения конкурса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6.1. При подведении итогов конкурса конкурсная комиссия определяет сельских старост – победителей конкурса, которым присваивается звание «Активный сельский староста».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Победителями признаются сельские старосты, набравшие не менее 10 баллов.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7. Награждение победителей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7.1. Победители конкурса награждаются администрацией муниципального образования</w:t>
      </w:r>
      <w:r w:rsidRPr="001105F7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 xml:space="preserve"> Северо-Западное Суворовского района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денежным призом (в том числе налог на доходы физических лиц), в размере 12,0 тыс. рублей (двенадцать тысяч рублей).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7.2. </w:t>
      </w:r>
      <w:proofErr w:type="gramStart"/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Сельским старостам, признанным победителями, производится выплата в размере</w:t>
      </w:r>
      <w:r w:rsidR="00A53CB3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20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,0 тыс. руб. (</w:t>
      </w:r>
      <w:r w:rsidR="00A53CB3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двадцати 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тысяч рублей) за счет средств бюджета муниципального образования </w:t>
      </w:r>
      <w:r w:rsidRPr="001105F7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 xml:space="preserve">Северо-Западное Суворовского района 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и выплата за счет средств иного межбюджетного трансферта из бюджета муниципального образования Суворовский район бюджету муниципального образования </w:t>
      </w:r>
      <w:r w:rsidRPr="001105F7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 xml:space="preserve">Северо-Западное Суворовского района 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на проведение конкурса «Активный сельский староста».</w:t>
      </w:r>
      <w:proofErr w:type="gramEnd"/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7.3. Выплата подлежит налогообложению в соответствии с действующим законодательством Российской Федерации.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before="240"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sectPr w:rsidR="001105F7" w:rsidRPr="001105F7" w:rsidSect="001105F7">
          <w:pgSz w:w="11906" w:h="16838"/>
          <w:pgMar w:top="1134" w:right="851" w:bottom="1134" w:left="1701" w:header="720" w:footer="720" w:gutter="0"/>
          <w:cols w:space="720"/>
          <w:docGrid w:linePitch="360"/>
        </w:sect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Приложение № 1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 Положению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 проведении конкурса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«Активный сельский староста»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jc w:val="center"/>
        <w:rPr>
          <w:rFonts w:ascii="PT Astra Serif" w:eastAsia="Arial" w:hAnsi="PT Astra Serif" w:cs="Times New Roman"/>
          <w:b/>
          <w:kern w:val="2"/>
          <w:sz w:val="28"/>
          <w:szCs w:val="28"/>
          <w:lang w:eastAsia="zh-CN" w:bidi="hi-IN"/>
        </w:rPr>
      </w:pPr>
      <w:r w:rsidRPr="001105F7">
        <w:rPr>
          <w:rFonts w:ascii="PT Astra Serif" w:eastAsia="Arial" w:hAnsi="PT Astra Serif" w:cs="Times New Roman"/>
          <w:b/>
          <w:kern w:val="2"/>
          <w:sz w:val="28"/>
          <w:szCs w:val="28"/>
          <w:lang w:eastAsia="zh-CN" w:bidi="hi-IN"/>
        </w:rPr>
        <w:t>Заявка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jc w:val="center"/>
        <w:rPr>
          <w:rFonts w:ascii="PT Astra Serif" w:eastAsia="Arial" w:hAnsi="PT Astra Serif" w:cs="Times New Roman"/>
          <w:b/>
          <w:kern w:val="2"/>
          <w:sz w:val="28"/>
          <w:szCs w:val="28"/>
          <w:lang w:eastAsia="zh-CN" w:bidi="hi-IN"/>
        </w:rPr>
      </w:pPr>
      <w:r w:rsidRPr="001105F7">
        <w:rPr>
          <w:rFonts w:ascii="PT Astra Serif" w:eastAsia="Arial" w:hAnsi="PT Astra Serif" w:cs="Times New Roman"/>
          <w:b/>
          <w:kern w:val="2"/>
          <w:sz w:val="28"/>
          <w:szCs w:val="28"/>
          <w:lang w:eastAsia="zh-CN" w:bidi="hi-IN"/>
        </w:rPr>
        <w:t xml:space="preserve">на участие в конкурсе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«Активный сельский староста»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jc w:val="center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  <w:r w:rsidRPr="001105F7"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  <w:t>Я, ________________________________________________________________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jc w:val="both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  <w:r w:rsidRPr="001105F7"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  <w:t>__________________________________________________________________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ind w:left="720"/>
        <w:jc w:val="center"/>
        <w:rPr>
          <w:rFonts w:ascii="PT Astra Serif" w:eastAsia="Arial" w:hAnsi="PT Astra Serif" w:cs="Times New Roman"/>
          <w:kern w:val="2"/>
          <w:sz w:val="24"/>
          <w:szCs w:val="24"/>
          <w:lang w:eastAsia="zh-CN" w:bidi="hi-IN"/>
        </w:rPr>
      </w:pPr>
      <w:r w:rsidRPr="001105F7">
        <w:rPr>
          <w:rFonts w:ascii="PT Astra Serif" w:eastAsia="Arial" w:hAnsi="PT Astra Serif" w:cs="Times New Roman"/>
          <w:kern w:val="2"/>
          <w:sz w:val="24"/>
          <w:szCs w:val="24"/>
          <w:lang w:eastAsia="zh-CN" w:bidi="hi-IN"/>
        </w:rPr>
        <w:t>(Ф.И.О. участника конкурса (полностью), наименование населенного пункта, на территории которого он осуществляет деятельность)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jc w:val="both"/>
        <w:rPr>
          <w:rFonts w:ascii="PT Astra Serif" w:eastAsia="Arial" w:hAnsi="PT Astra Serif" w:cs="Times New Roman"/>
          <w:kern w:val="2"/>
          <w:sz w:val="28"/>
          <w:szCs w:val="28"/>
          <w:u w:val="single"/>
          <w:lang w:eastAsia="zh-CN" w:bidi="hi-IN"/>
        </w:r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jc w:val="both"/>
        <w:rPr>
          <w:rFonts w:ascii="PT Astra Serif" w:eastAsia="Arial" w:hAnsi="PT Astra Serif" w:cs="Times New Roman"/>
          <w:kern w:val="2"/>
          <w:sz w:val="28"/>
          <w:szCs w:val="28"/>
          <w:u w:val="single"/>
          <w:lang w:eastAsia="zh-CN" w:bidi="hi-IN"/>
        </w:rPr>
      </w:pPr>
    </w:p>
    <w:p w:rsidR="001105F7" w:rsidRPr="001105F7" w:rsidRDefault="001105F7" w:rsidP="001105F7">
      <w:pPr>
        <w:shd w:val="clear" w:color="auto" w:fill="FFFFFF"/>
        <w:spacing w:after="0" w:line="315" w:lineRule="atLeast"/>
        <w:ind w:firstLine="57"/>
        <w:jc w:val="both"/>
        <w:textAlignment w:val="baseline"/>
        <w:rPr>
          <w:rFonts w:ascii="PT Astra Serif" w:eastAsia="Times New Roman" w:hAnsi="PT Astra Serif" w:cs="Courier New"/>
          <w:color w:val="2D2D2D"/>
          <w:spacing w:val="2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заявляю об участии в конкурсе «Активный сельский староста», который проводится администрацией муниципального образования</w:t>
      </w:r>
      <w:r w:rsidRPr="001105F7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 xml:space="preserve"> Северо-Западное Суворовского района</w:t>
      </w:r>
      <w:r w:rsidRPr="001105F7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jc w:val="both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jc w:val="both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jc w:val="both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  <w:r w:rsidRPr="001105F7"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  <w:t>Сельский староста                           ______________/____________________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ind w:left="4395"/>
        <w:jc w:val="both"/>
        <w:rPr>
          <w:rFonts w:ascii="PT Astra Serif" w:eastAsia="Arial" w:hAnsi="PT Astra Serif" w:cs="Times New Roman"/>
          <w:kern w:val="2"/>
          <w:sz w:val="24"/>
          <w:szCs w:val="24"/>
          <w:lang w:eastAsia="zh-CN" w:bidi="hi-IN"/>
        </w:rPr>
      </w:pPr>
      <w:r w:rsidRPr="001105F7"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  <w:t xml:space="preserve">                                                                   </w:t>
      </w:r>
      <w:r w:rsidRPr="001105F7">
        <w:rPr>
          <w:rFonts w:ascii="PT Astra Serif" w:eastAsia="Arial" w:hAnsi="PT Astra Serif" w:cs="Times New Roman"/>
          <w:kern w:val="2"/>
          <w:sz w:val="24"/>
          <w:szCs w:val="24"/>
          <w:lang w:eastAsia="zh-CN" w:bidi="hi-IN"/>
        </w:rPr>
        <w:t>(подпись)                    (расшифровка подписи)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jc w:val="right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  <w:r w:rsidRPr="001105F7"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  <w:t>____________________</w:t>
      </w:r>
      <w:r w:rsidRPr="001105F7"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  <w:tab/>
      </w:r>
    </w:p>
    <w:p w:rsidR="001105F7" w:rsidRPr="001105F7" w:rsidRDefault="001105F7" w:rsidP="001105F7">
      <w:pPr>
        <w:widowControl w:val="0"/>
        <w:suppressAutoHyphens/>
        <w:spacing w:after="0" w:line="240" w:lineRule="auto"/>
        <w:ind w:firstLine="7088"/>
        <w:jc w:val="center"/>
        <w:rPr>
          <w:rFonts w:ascii="PT Astra Serif" w:eastAsia="Arial" w:hAnsi="PT Astra Serif" w:cs="Times New Roman"/>
          <w:kern w:val="2"/>
          <w:sz w:val="24"/>
          <w:szCs w:val="24"/>
          <w:lang w:eastAsia="zh-CN" w:bidi="hi-IN"/>
        </w:rPr>
      </w:pPr>
      <w:r w:rsidRPr="001105F7">
        <w:rPr>
          <w:rFonts w:ascii="PT Astra Serif" w:eastAsia="Arial" w:hAnsi="PT Astra Serif" w:cs="Times New Roman"/>
          <w:kern w:val="2"/>
          <w:sz w:val="24"/>
          <w:szCs w:val="24"/>
          <w:lang w:eastAsia="zh-CN" w:bidi="hi-IN"/>
        </w:rPr>
        <w:t>(дата)</w:t>
      </w:r>
    </w:p>
    <w:p w:rsidR="001105F7" w:rsidRPr="001105F7" w:rsidRDefault="001105F7" w:rsidP="001105F7">
      <w:pPr>
        <w:spacing w:after="0" w:line="240" w:lineRule="auto"/>
        <w:ind w:firstLine="57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br w:type="page"/>
      </w: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Приложение № 2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 Положению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 проведении конкурса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«Активный сельский староста»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СОГЛАСИЕ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на обработку персональных данных в соответствии с Федеральным законом от 27 июля 2006 года № 152-ФЗ «О персональных данных»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Я, __________________________________________________________________,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(фамилия, имя, отчество),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паспорт ____________________________________________________________________________________________________________________________________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__________________________________________________________________,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                </w:t>
      </w: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(серия, номер, кем, когда выдан),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зарегистрированны</w:t>
      </w:r>
      <w:proofErr w:type="gramStart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ая</w:t>
      </w:r>
      <w:proofErr w:type="spellEnd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) по адресу: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__________________________________________________________________________________________________________________________________________________________________________________________________,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целях участия в конкурсе «Активный сельский староста» (далее – Конкурс) подтверждаю свое согласие на обработку администрацией муниципального образования </w:t>
      </w:r>
      <w:r w:rsidRPr="001105F7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>Северо-Западное Суворовского района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конкурсной комиссией по проведению конкурса «Активный сельский староста» (далее – конкурсная комиссия) моих персональных данных, включающих фамилию, имя, отчество, место рождения, данные паспорта гражданина Российской Федерации, адрес регистрации, номер контактного телефона, а также идентификационный номер налогоплательщика (ИНН) _______________________________, документ, подтверждающий</w:t>
      </w:r>
      <w:proofErr w:type="gramEnd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регистрацию в системе индивидуального (персонифицированного) учета, __________________________________, дату рождения ___________________.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Предоставляю администрации муниципального образования </w:t>
      </w:r>
      <w:r w:rsidRPr="001105F7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>Северо-Западное Суворовского района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конкурсной комиссии право осуществлять 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с моими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предоставлении доступ), обезличивание, блокирование, удаление, уничтожение персональных данных.</w:t>
      </w:r>
      <w:proofErr w:type="gramEnd"/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Настоящее согласие дано мной на период:</w:t>
      </w:r>
    </w:p>
    <w:p w:rsidR="001105F7" w:rsidRPr="001105F7" w:rsidRDefault="001105F7" w:rsidP="001105F7">
      <w:pPr>
        <w:widowControl w:val="0"/>
        <w:autoSpaceDE w:val="0"/>
        <w:autoSpaceDN w:val="0"/>
        <w:spacing w:after="0" w:line="240" w:lineRule="auto"/>
        <w:ind w:firstLine="720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1) проведения Конкурса;</w:t>
      </w:r>
    </w:p>
    <w:p w:rsidR="001105F7" w:rsidRPr="001105F7" w:rsidRDefault="001105F7" w:rsidP="001105F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2) размещения в средствах массовой информации и на официальном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сайте муниципального образования в информационно-телекоммуникационной сети «Интернет» информации о результатах Конкурса;</w:t>
      </w:r>
    </w:p>
    <w:p w:rsidR="001105F7" w:rsidRPr="001105F7" w:rsidRDefault="001105F7" w:rsidP="001105F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3) хранения моих персональных данных вместе с документами по Конкурсу до их уничтожения.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Настоящее согласие может быть отозвано мною в любой момент по моему письменному заявлению.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(дата)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________________/_____________________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(подпись)           (расшифровка подписи)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br w:type="page"/>
      </w: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Приложение № 3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к Положению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 проведении конкурса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«Активный сельский староста»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СОГЛАСИЕ</w:t>
      </w:r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57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на обработку персональных данных</w:t>
      </w:r>
    </w:p>
    <w:p w:rsidR="001105F7" w:rsidRPr="001105F7" w:rsidRDefault="001105F7" w:rsidP="001105F7">
      <w:pPr>
        <w:autoSpaceDE w:val="0"/>
        <w:autoSpaceDN w:val="0"/>
        <w:adjustRightInd w:val="0"/>
        <w:spacing w:after="240" w:line="240" w:lineRule="auto"/>
        <w:ind w:firstLine="57"/>
        <w:jc w:val="center"/>
        <w:rPr>
          <w:rFonts w:ascii="PT Astra Serif" w:eastAsia="Times New Roman" w:hAnsi="PT Astra Serif" w:cs="Times New Roman"/>
          <w:bCs/>
          <w:i/>
          <w:sz w:val="28"/>
          <w:szCs w:val="28"/>
          <w:lang w:eastAsia="ru-RU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4"/>
        <w:gridCol w:w="8930"/>
        <w:gridCol w:w="142"/>
      </w:tblGrid>
      <w:tr w:rsidR="001105F7" w:rsidRPr="001105F7" w:rsidTr="001105F7">
        <w:trPr>
          <w:trHeight w:val="31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right="-42"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Я,</w:t>
            </w:r>
          </w:p>
        </w:tc>
        <w:tc>
          <w:tcPr>
            <w:tcW w:w="8930" w:type="dxa"/>
            <w:tcBorders>
              <w:top w:val="nil"/>
              <w:left w:val="nil"/>
              <w:right w:val="nil"/>
            </w:tcBorders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</w:t>
            </w:r>
          </w:p>
        </w:tc>
      </w:tr>
    </w:tbl>
    <w:p w:rsidR="001105F7" w:rsidRPr="001105F7" w:rsidRDefault="001105F7" w:rsidP="001105F7">
      <w:pPr>
        <w:autoSpaceDE w:val="0"/>
        <w:autoSpaceDN w:val="0"/>
        <w:spacing w:after="0" w:line="240" w:lineRule="auto"/>
        <w:ind w:firstLine="993"/>
        <w:jc w:val="center"/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(фамилия, имя, отчество)</w:t>
      </w:r>
    </w:p>
    <w:tbl>
      <w:tblPr>
        <w:tblW w:w="9539" w:type="dxa"/>
        <w:tblLayout w:type="fixed"/>
        <w:tblLook w:val="00A0" w:firstRow="1" w:lastRow="0" w:firstColumn="1" w:lastColumn="0" w:noHBand="0" w:noVBand="0"/>
      </w:tblPr>
      <w:tblGrid>
        <w:gridCol w:w="94"/>
        <w:gridCol w:w="14"/>
        <w:gridCol w:w="1276"/>
        <w:gridCol w:w="1776"/>
        <w:gridCol w:w="284"/>
        <w:gridCol w:w="992"/>
        <w:gridCol w:w="296"/>
        <w:gridCol w:w="1121"/>
        <w:gridCol w:w="284"/>
        <w:gridCol w:w="3322"/>
        <w:gridCol w:w="80"/>
      </w:tblGrid>
      <w:tr w:rsidR="001105F7" w:rsidRPr="001105F7" w:rsidTr="001105F7">
        <w:tc>
          <w:tcPr>
            <w:tcW w:w="4732" w:type="dxa"/>
            <w:gridSpan w:val="7"/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зарегистрированны</w:t>
            </w:r>
            <w:proofErr w:type="gramStart"/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й(</w:t>
            </w:r>
            <w:proofErr w:type="spellStart"/>
            <w:proofErr w:type="gramEnd"/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ная</w:t>
            </w:r>
            <w:proofErr w:type="spellEnd"/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) по адресу</w:t>
            </w:r>
          </w:p>
        </w:tc>
        <w:tc>
          <w:tcPr>
            <w:tcW w:w="4807" w:type="dxa"/>
            <w:gridSpan w:val="4"/>
            <w:tcBorders>
              <w:bottom w:val="single" w:sz="4" w:space="0" w:color="auto"/>
            </w:tcBorders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9539" w:type="dxa"/>
            <w:gridSpan w:val="11"/>
            <w:tcBorders>
              <w:bottom w:val="single" w:sz="4" w:space="0" w:color="auto"/>
            </w:tcBorders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1384" w:type="dxa"/>
            <w:gridSpan w:val="3"/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паспорт</w:t>
            </w: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992" w:type="dxa"/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94" w:type="dxa"/>
          <w:wAfter w:w="80" w:type="dxa"/>
          <w:trHeight w:val="100"/>
        </w:trPr>
        <w:tc>
          <w:tcPr>
            <w:tcW w:w="936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05F7" w:rsidRPr="001105F7" w:rsidRDefault="001105F7" w:rsidP="001105F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________________________________________________________________</w:t>
            </w:r>
          </w:p>
        </w:tc>
      </w:tr>
      <w:tr w:rsidR="001105F7" w:rsidRPr="001105F7" w:rsidTr="00110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94" w:type="dxa"/>
          <w:wAfter w:w="80" w:type="dxa"/>
          <w:trHeight w:val="705"/>
        </w:trPr>
        <w:tc>
          <w:tcPr>
            <w:tcW w:w="936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left="-94" w:firstLine="57"/>
              <w:jc w:val="both"/>
              <w:rPr>
                <w:rFonts w:ascii="PT Astra Serif" w:eastAsia="Times New Roman" w:hAnsi="PT Astra Serif" w:cs="Times New Roman"/>
                <w:spacing w:val="-9"/>
                <w:sz w:val="28"/>
                <w:szCs w:val="28"/>
                <w:u w:val="single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pacing w:val="-9"/>
                <w:sz w:val="28"/>
                <w:szCs w:val="28"/>
                <w:u w:val="single"/>
                <w:lang w:eastAsia="ru-RU"/>
              </w:rPr>
              <w:t>даю согласие следующему оператору персональных данных:</w:t>
            </w:r>
          </w:p>
          <w:p w:rsidR="001105F7" w:rsidRPr="001105F7" w:rsidRDefault="001105F7" w:rsidP="001105F7">
            <w:pPr>
              <w:autoSpaceDE w:val="0"/>
              <w:autoSpaceDN w:val="0"/>
              <w:spacing w:after="120" w:line="240" w:lineRule="auto"/>
              <w:ind w:firstLine="57"/>
              <w:contextualSpacing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администрации муниципального образования Северо-Западное суворовского района, в том числе образованной ей конкурсной комиссии по проведению конкурса «Активный сельский староста»</w:t>
            </w:r>
            <w:r w:rsidRPr="001105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1105F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адрес: Тульская область, Суворовский район, г. Суворов, ул. Пионерская, д.10</w:t>
            </w:r>
            <w:r w:rsidRPr="001105F7">
              <w:rPr>
                <w:rFonts w:ascii="PT Astra Serif" w:eastAsia="Times New Roman" w:hAnsi="PT Astra Serif" w:cs="Times New Roman"/>
                <w:spacing w:val="-4"/>
                <w:sz w:val="28"/>
                <w:szCs w:val="28"/>
                <w:lang w:eastAsia="ru-RU"/>
              </w:rPr>
              <w:t xml:space="preserve"> с целью участия в конкурсе «Активный сельский староста» и перечисления денежного приза</w:t>
            </w: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на обработку, в том числе передачу </w:t>
            </w:r>
            <w:proofErr w:type="gramStart"/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:</w:t>
            </w:r>
          </w:p>
        </w:tc>
      </w:tr>
      <w:tr w:rsidR="001105F7" w:rsidRPr="001105F7" w:rsidTr="001105F7">
        <w:tblPrEx>
          <w:tblBorders>
            <w:bottom w:val="single" w:sz="4" w:space="0" w:color="auto"/>
            <w:insideH w:val="single" w:sz="4" w:space="0" w:color="auto"/>
          </w:tblBorders>
        </w:tblPrEx>
        <w:trPr>
          <w:gridBefore w:val="1"/>
          <w:gridAfter w:val="1"/>
          <w:wBefore w:w="94" w:type="dxa"/>
          <w:wAfter w:w="80" w:type="dxa"/>
        </w:trPr>
        <w:tc>
          <w:tcPr>
            <w:tcW w:w="9365" w:type="dxa"/>
            <w:gridSpan w:val="9"/>
            <w:tcBorders>
              <w:top w:val="nil"/>
              <w:bottom w:val="nil"/>
            </w:tcBorders>
            <w:vAlign w:val="center"/>
          </w:tcPr>
          <w:p w:rsidR="001105F7" w:rsidRPr="001105F7" w:rsidRDefault="001105F7" w:rsidP="00110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4" w:firstLine="57"/>
              <w:jc w:val="both"/>
              <w:rPr>
                <w:rFonts w:ascii="PT Astra Serif" w:eastAsia="Times New Roman" w:hAnsi="PT Astra Serif" w:cs="Times New Roman"/>
                <w:b/>
                <w:i/>
                <w:spacing w:val="-4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blPrEx>
          <w:tblBorders>
            <w:bottom w:val="single" w:sz="4" w:space="0" w:color="auto"/>
            <w:insideH w:val="single" w:sz="4" w:space="0" w:color="auto"/>
          </w:tblBorders>
        </w:tblPrEx>
        <w:trPr>
          <w:gridBefore w:val="2"/>
          <w:gridAfter w:val="1"/>
          <w:wBefore w:w="108" w:type="dxa"/>
          <w:wAfter w:w="80" w:type="dxa"/>
        </w:trPr>
        <w:tc>
          <w:tcPr>
            <w:tcW w:w="9351" w:type="dxa"/>
            <w:gridSpan w:val="8"/>
            <w:tcBorders>
              <w:bottom w:val="nil"/>
            </w:tcBorders>
          </w:tcPr>
          <w:p w:rsidR="001105F7" w:rsidRPr="001105F7" w:rsidRDefault="001105F7" w:rsidP="001105F7">
            <w:pPr>
              <w:widowControl w:val="0"/>
              <w:suppressAutoHyphens/>
              <w:spacing w:after="0" w:line="280" w:lineRule="exact"/>
              <w:ind w:firstLine="709"/>
              <w:jc w:val="both"/>
              <w:rPr>
                <w:rFonts w:ascii="PT Astra Serif" w:eastAsia="Arial" w:hAnsi="PT Astra Serif" w:cs="Times New Roman"/>
                <w:b/>
                <w:i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PT Astra Serif" w:eastAsia="Arial" w:hAnsi="PT Astra Serif" w:cs="Courier New"/>
                <w:noProof/>
                <w:kern w:val="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7620</wp:posOffset>
                      </wp:positionV>
                      <wp:extent cx="228600" cy="209550"/>
                      <wp:effectExtent l="0" t="0" r="19050" b="19050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6" style="position:absolute;margin-left:9.45pt;margin-top:.6pt;width:18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" filled="f" strokecolor="windowText" strokeweight="1.5pt">
                      <v:path arrowok="t"/>
                    </v:rect>
                  </w:pict>
                </mc:Fallback>
              </mc:AlternateContent>
            </w:r>
            <w:proofErr w:type="gramStart"/>
            <w:r w:rsidRPr="001105F7">
              <w:rPr>
                <w:rFonts w:ascii="PT Astra Serif" w:eastAsia="Arial" w:hAnsi="PT Astra Serif" w:cs="Times New Roman"/>
                <w:b/>
                <w:i/>
                <w:kern w:val="2"/>
                <w:sz w:val="28"/>
                <w:szCs w:val="28"/>
                <w:lang w:eastAsia="zh-CN" w:bidi="hi-IN"/>
              </w:rPr>
              <w:t>публичное акционерное общество «Сбербанк», зарегистрированное по адресу: 117997, г. Москва, ул. Вавилова, д. 19,</w:t>
            </w:r>
            <w:proofErr w:type="gramEnd"/>
          </w:p>
          <w:p w:rsidR="001105F7" w:rsidRPr="001105F7" w:rsidRDefault="001105F7" w:rsidP="001105F7">
            <w:pPr>
              <w:widowControl w:val="0"/>
              <w:suppressAutoHyphens/>
              <w:spacing w:after="0" w:line="280" w:lineRule="exact"/>
              <w:ind w:firstLine="709"/>
              <w:jc w:val="both"/>
              <w:rPr>
                <w:rFonts w:ascii="PT Astra Serif" w:eastAsia="Arial" w:hAnsi="PT Astra Serif" w:cs="Times New Roman"/>
                <w:b/>
                <w:i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PT Astra Serif" w:eastAsia="Arial" w:hAnsi="PT Astra Serif" w:cs="Courier New"/>
                <w:noProof/>
                <w:kern w:val="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-12065</wp:posOffset>
                      </wp:positionV>
                      <wp:extent cx="228600" cy="209550"/>
                      <wp:effectExtent l="0" t="0" r="19050" b="19050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9.45pt;margin-top:-.95pt;width:18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" filled="f" strokecolor="windowText" strokeweight="1.5pt">
                      <v:path arrowok="t"/>
                    </v:rect>
                  </w:pict>
                </mc:Fallback>
              </mc:AlternateContent>
            </w:r>
            <w:r w:rsidRPr="001105F7">
              <w:rPr>
                <w:rFonts w:ascii="PT Astra Serif" w:eastAsia="Arial" w:hAnsi="PT Astra Serif" w:cs="Courier New"/>
                <w:b/>
                <w:i/>
                <w:noProof/>
                <w:kern w:val="2"/>
                <w:sz w:val="28"/>
                <w:szCs w:val="28"/>
                <w:lang w:eastAsia="zh-CN" w:bidi="hi-IN"/>
              </w:rPr>
              <w:t>акционерное общество «Газпромбанк», зарегистрированное по адресу: 117420, г.Москва, ул. Наметкина, д. 16, корпус 1</w:t>
            </w:r>
            <w:r w:rsidRPr="001105F7">
              <w:rPr>
                <w:rFonts w:ascii="PT Astra Serif" w:eastAsia="Arial" w:hAnsi="PT Astra Serif" w:cs="Times New Roman"/>
                <w:b/>
                <w:i/>
                <w:kern w:val="2"/>
                <w:sz w:val="28"/>
                <w:szCs w:val="28"/>
                <w:lang w:eastAsia="zh-CN" w:bidi="hi-IN"/>
              </w:rPr>
              <w:t>,</w:t>
            </w:r>
          </w:p>
          <w:p w:rsidR="001105F7" w:rsidRPr="001105F7" w:rsidRDefault="001105F7" w:rsidP="001105F7">
            <w:pPr>
              <w:widowControl w:val="0"/>
              <w:suppressAutoHyphens/>
              <w:spacing w:after="0" w:line="280" w:lineRule="exact"/>
              <w:ind w:firstLine="709"/>
              <w:jc w:val="both"/>
              <w:rPr>
                <w:rFonts w:ascii="PT Astra Serif" w:eastAsia="Arial" w:hAnsi="PT Astra Serif" w:cs="Times New Roman"/>
                <w:b/>
                <w:i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PT Astra Serif" w:eastAsia="Arial" w:hAnsi="PT Astra Serif" w:cs="Courier New"/>
                <w:noProof/>
                <w:kern w:val="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-12065</wp:posOffset>
                      </wp:positionV>
                      <wp:extent cx="228600" cy="209550"/>
                      <wp:effectExtent l="0" t="0" r="19050" b="1905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9.45pt;margin-top:-.95pt;width:18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" filled="f" strokecolor="windowText" strokeweight="1.5pt">
                      <v:path arrowok="t"/>
                    </v:rect>
                  </w:pict>
                </mc:Fallback>
              </mc:AlternateContent>
            </w:r>
            <w:r w:rsidRPr="001105F7">
              <w:rPr>
                <w:rFonts w:ascii="PT Astra Serif" w:eastAsia="Arial" w:hAnsi="PT Astra Serif" w:cs="Times New Roman"/>
                <w:b/>
                <w:i/>
                <w:kern w:val="2"/>
                <w:sz w:val="28"/>
                <w:szCs w:val="28"/>
                <w:lang w:eastAsia="zh-CN" w:bidi="hi-IN"/>
              </w:rPr>
              <w:t>___________________________________________________________</w:t>
            </w:r>
          </w:p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         __________________________________________________________,</w:t>
            </w:r>
          </w:p>
        </w:tc>
      </w:tr>
    </w:tbl>
    <w:p w:rsidR="001105F7" w:rsidRPr="001105F7" w:rsidRDefault="001105F7" w:rsidP="001105F7">
      <w:pPr>
        <w:autoSpaceDE w:val="0"/>
        <w:autoSpaceDN w:val="0"/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  <w:t>следующих моих персональных данных:</w:t>
      </w:r>
    </w:p>
    <w:p w:rsidR="001105F7" w:rsidRPr="001105F7" w:rsidRDefault="001105F7" w:rsidP="001105F7">
      <w:pPr>
        <w:autoSpaceDE w:val="0"/>
        <w:autoSpaceDN w:val="0"/>
        <w:spacing w:after="120" w:line="240" w:lineRule="auto"/>
        <w:ind w:firstLine="57"/>
        <w:contextualSpacing/>
        <w:jc w:val="both"/>
        <w:rPr>
          <w:rFonts w:ascii="PT Astra Serif" w:eastAsia="Calibri" w:hAnsi="PT Astra Serif" w:cs="Times New Roman"/>
          <w:sz w:val="28"/>
          <w:szCs w:val="28"/>
          <w:u w:val="single"/>
        </w:rPr>
      </w:pPr>
      <w:proofErr w:type="gramStart"/>
      <w:r w:rsidRPr="001105F7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фамилия, имя, отчество, номер счета, место рождения, дату рождения, паспортные данные, адрес регистрации, номер контактного телефона, идентификационный номер налогоплательщика (ИНН), документ, подтверждающий регистрацию в системе индивидуального (персонифицированного) учета, информация о перечисленной сумме.</w:t>
      </w:r>
      <w:proofErr w:type="gramEnd"/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</w:pPr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  <w:t>Перечень действий, осуществляемых с персональными данными с использованием средств автоматизации или без использования таких средств:</w:t>
      </w:r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proofErr w:type="gramStart"/>
      <w:r w:rsidRPr="001105F7">
        <w:rPr>
          <w:rFonts w:ascii="PT Astra Serif" w:eastAsia="Calibri" w:hAnsi="PT Astra Serif" w:cs="Times New Roman"/>
          <w:sz w:val="28"/>
          <w:szCs w:val="28"/>
        </w:rPr>
        <w:t>сбор; запись; систематизация; накопление; хранение; уточнение (обновление, изменение); извлечение; использование; передача (предоставление доступа); обезличивание; блокирование; удаление; уничтожение.</w:t>
      </w:r>
      <w:proofErr w:type="gramEnd"/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Я ознакомле</w:t>
      </w:r>
      <w:proofErr w:type="gramStart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н(</w:t>
      </w:r>
      <w:proofErr w:type="gramEnd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а), что:</w:t>
      </w:r>
    </w:p>
    <w:p w:rsidR="001105F7" w:rsidRPr="001105F7" w:rsidRDefault="001105F7" w:rsidP="001105F7">
      <w:pPr>
        <w:numPr>
          <w:ilvl w:val="0"/>
          <w:numId w:val="1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105F7">
        <w:rPr>
          <w:rFonts w:ascii="PT Astra Serif" w:eastAsia="Calibri" w:hAnsi="PT Astra Serif" w:cs="Times New Roman"/>
          <w:sz w:val="28"/>
          <w:szCs w:val="28"/>
        </w:rPr>
        <w:t>мое согласие на обработку персональных данных действует бессрочно с момента его подписания;</w:t>
      </w:r>
    </w:p>
    <w:p w:rsidR="001105F7" w:rsidRPr="001105F7" w:rsidRDefault="001105F7" w:rsidP="001105F7">
      <w:pPr>
        <w:numPr>
          <w:ilvl w:val="0"/>
          <w:numId w:val="1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105F7">
        <w:rPr>
          <w:rFonts w:ascii="PT Astra Serif" w:eastAsia="Calibri" w:hAnsi="PT Astra Serif" w:cs="Times New Roman"/>
          <w:sz w:val="28"/>
          <w:szCs w:val="28"/>
        </w:rPr>
        <w:t>данное согласие на обработку персональных данных может быть отозвано на основании моего письменного заявления.</w:t>
      </w:r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«___» ____________ _____ </w:t>
      </w:r>
      <w:proofErr w:type="gramStart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г</w:t>
      </w:r>
      <w:proofErr w:type="gramEnd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.       _____________        _________________________</w:t>
      </w:r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(подпись)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 (расшифровка подписи)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  <w:sectPr w:rsidR="001105F7" w:rsidRPr="001105F7" w:rsidSect="001105F7">
          <w:pgSz w:w="11906" w:h="16838"/>
          <w:pgMar w:top="1134" w:right="851" w:bottom="1134" w:left="1701" w:header="720" w:footer="720" w:gutter="0"/>
          <w:cols w:space="720"/>
          <w:docGrid w:linePitch="360"/>
        </w:sect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Приложение № 4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 Положению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 проведении конкурса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«Активный сельский староста»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jc w:val="right"/>
        <w:rPr>
          <w:rFonts w:ascii="PT Astra Serif" w:eastAsia="Arial" w:hAnsi="PT Astra Serif" w:cs="Courier New"/>
          <w:kern w:val="2"/>
          <w:sz w:val="28"/>
          <w:szCs w:val="28"/>
          <w:lang w:eastAsia="zh-CN" w:bidi="hi-IN"/>
        </w:rPr>
      </w:pPr>
    </w:p>
    <w:p w:rsidR="001105F7" w:rsidRPr="001105F7" w:rsidRDefault="001105F7" w:rsidP="001105F7">
      <w:pPr>
        <w:spacing w:after="0" w:line="240" w:lineRule="auto"/>
        <w:ind w:firstLine="57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Информация</w:t>
      </w:r>
    </w:p>
    <w:p w:rsidR="001105F7" w:rsidRPr="001105F7" w:rsidRDefault="001105F7" w:rsidP="001105F7">
      <w:pPr>
        <w:spacing w:after="0" w:line="240" w:lineRule="auto"/>
        <w:ind w:firstLine="57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деятельности сельского старосты за 202</w:t>
      </w:r>
      <w:r w:rsidR="00AD0A7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5 </w:t>
      </w: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год</w:t>
      </w:r>
    </w:p>
    <w:p w:rsidR="001105F7" w:rsidRPr="001105F7" w:rsidRDefault="001105F7" w:rsidP="001105F7">
      <w:pPr>
        <w:spacing w:after="0" w:line="240" w:lineRule="auto"/>
        <w:ind w:firstLine="57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color w:val="FF0000"/>
          <w:sz w:val="28"/>
          <w:szCs w:val="28"/>
          <w:lang w:eastAsia="ru-RU"/>
        </w:rPr>
        <w:br/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Сельский староста_______________________________________________________________________________________</w:t>
      </w:r>
    </w:p>
    <w:p w:rsidR="001105F7" w:rsidRPr="001105F7" w:rsidRDefault="001105F7" w:rsidP="001105F7">
      <w:pPr>
        <w:spacing w:after="0" w:line="240" w:lineRule="auto"/>
        <w:ind w:firstLine="57"/>
        <w:jc w:val="center"/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  <w:t>(ФИО полностью)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1105F7" w:rsidRPr="001105F7" w:rsidRDefault="001105F7" w:rsidP="001105F7">
      <w:pPr>
        <w:spacing w:after="0" w:line="240" w:lineRule="auto"/>
        <w:ind w:firstLine="57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(наименование населенног</w:t>
      </w:r>
      <w:proofErr w:type="gramStart"/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о(</w:t>
      </w:r>
      <w:proofErr w:type="spellStart"/>
      <w:proofErr w:type="gramEnd"/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ых</w:t>
      </w:r>
      <w:proofErr w:type="spellEnd"/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) пункта(</w:t>
      </w:r>
      <w:proofErr w:type="spellStart"/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ов</w:t>
      </w:r>
      <w:proofErr w:type="spellEnd"/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) (территории), в котором(</w:t>
      </w:r>
      <w:proofErr w:type="spellStart"/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ых</w:t>
      </w:r>
      <w:proofErr w:type="spellEnd"/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) осуществляется деятельность)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Телефон _________________________________________________________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8"/>
        <w:gridCol w:w="1999"/>
        <w:gridCol w:w="5882"/>
      </w:tblGrid>
      <w:tr w:rsidR="001105F7" w:rsidRPr="001105F7" w:rsidTr="001105F7">
        <w:tc>
          <w:tcPr>
            <w:tcW w:w="6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Критерий*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Количество проведенных мероприятий</w:t>
            </w:r>
          </w:p>
        </w:tc>
        <w:tc>
          <w:tcPr>
            <w:tcW w:w="5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Указание и краткое описание каждого мероприятия </w:t>
            </w: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(дата мероприятия, наименование, описание)</w:t>
            </w:r>
          </w:p>
        </w:tc>
      </w:tr>
      <w:tr w:rsidR="001105F7" w:rsidRPr="001105F7" w:rsidTr="001105F7">
        <w:tc>
          <w:tcPr>
            <w:tcW w:w="6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 Информирование жителей о социально-значимых мероприятиях, проведение встреч, сходов граждан, подворного обхода, раздача памяток и других информационных материалов.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6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 Участие в федеральных, региональных, районных конкурсах.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6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 Участие в мероприятиях, направленных на благоустройство, озеленение и создание благоприятных условий для проживания жителей сельского населенного пункта.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6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4. Участие в мероприятиях по профилактике </w:t>
            </w: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первичных мер пожарной безопасности.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6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5. Участие в профилактике правонарушений.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6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6. </w:t>
            </w:r>
            <w:proofErr w:type="gramStart"/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Участие в составе комиссий по контролю в ходе приемки работ по текущему и капитальному ремонтам на территории населенного пункта.</w:t>
            </w:r>
            <w:proofErr w:type="gramEnd"/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6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 Участие в воспитательной работе с детьми и подростками сельского населенного пункта.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6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8. Развитие спортивно-массовой работы.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6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 Организация культурно-массовых мероприятий, праздников улиц, деревни (села).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6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10. Иные полномочия, предусмотренные действующим законодательством, решениями собрания, конференции граждан и реализованные старостой за указанный период.</w:t>
            </w:r>
          </w:p>
        </w:tc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</w:tbl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Достоверность информации подтверждаю 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Сельский староста __________________/ _________________________________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  <w:t xml:space="preserve">                                                                                 (подпись)                                 (расшифровка подписи)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«______________» 20_____г.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*В представляемую информацию вносятся только выполненные за 202</w:t>
      </w:r>
      <w:r w:rsidR="00AD0A7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4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год критерии с указанием конкретных мероприятий, проведенных в отчетном периоде по тому или иному критерию, с приложениями (фото, скриншоты, письменные благодарности со стороны граждан, копии документов и т.д.).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57"/>
        <w:rPr>
          <w:rFonts w:ascii="PT Astra Serif" w:eastAsia="Times New Roman" w:hAnsi="PT Astra Serif" w:cs="Times New Roman"/>
          <w:sz w:val="28"/>
          <w:szCs w:val="28"/>
          <w:lang w:eastAsia="ru-RU"/>
        </w:rPr>
        <w:sectPr w:rsidR="001105F7" w:rsidRPr="001105F7" w:rsidSect="001105F7">
          <w:pgSz w:w="16838" w:h="11906" w:orient="landscape"/>
          <w:pgMar w:top="851" w:right="1134" w:bottom="1701" w:left="1134" w:header="720" w:footer="720" w:gutter="0"/>
          <w:cols w:space="720"/>
          <w:docGrid w:linePitch="360"/>
        </w:sectPr>
      </w:pPr>
    </w:p>
    <w:p w:rsidR="001105F7" w:rsidRPr="001105F7" w:rsidRDefault="001105F7" w:rsidP="00AD0A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Приложение № 5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 Положению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 проведении конкурса </w:t>
      </w:r>
    </w:p>
    <w:p w:rsidR="001105F7" w:rsidRPr="001105F7" w:rsidRDefault="001105F7" w:rsidP="00AD0A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«Активный сельский староста»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rPr>
          <w:rFonts w:ascii="PT Astra Serif" w:eastAsia="Arial" w:hAnsi="PT Astra Serif" w:cs="Courier New"/>
          <w:kern w:val="2"/>
          <w:sz w:val="28"/>
          <w:szCs w:val="28"/>
          <w:lang w:eastAsia="zh-CN" w:bidi="hi-IN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Экспертная оценка заявки участника конкурса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«Активный сельский староста»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Сельский староста_________________________________________________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Населенный пункт</w:t>
      </w: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_______________________________________________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2835"/>
        <w:gridCol w:w="2545"/>
      </w:tblGrid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Баллы члена конкурсной комиссии</w:t>
            </w: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 Информирование жителей о социально-значимых мероприятиях, проведение встреч, сходов граждан, подворного обхода, раздача памяток и других информационных материалов.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 Участие в федеральных, региональных, районных конкурсах.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 Участие в мероприятиях, направленных на благоустройство, озеленение и создание благоприятных условий для проживания жителей сельского населенного пункта.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 Участие в мероприятиях по профилактике первичных мер пожарной безопасности.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 Участие в профилактике правонарушений.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6. </w:t>
            </w:r>
            <w:proofErr w:type="gramStart"/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Участие в составе комиссий по контролю в ходе приемки работ по текущему и капитальному ремонтам на территории населенного пункта.</w:t>
            </w:r>
            <w:proofErr w:type="gram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7. Участие в воспитательной работе с детьми и подростками </w:t>
            </w: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сельского населенного пункта.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8. Развитие спортивно-массовой работы.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 Организация культурно-массовых мероприятий, праздников улиц, деревни (села).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10. Иные полномочия, предусмотренные действующим законодательством, решениями собрания, конференции граждан и реализованные старостой за указанный период.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 (сумма баллов)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</w:tbl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  <w:t xml:space="preserve">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Член конкурсной комиссии    ______________  / _______________________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  <w:t xml:space="preserve">                                                                                           (подпись)                                       (расшифровка подписи)                     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Дата _______________</w:t>
      </w:r>
    </w:p>
    <w:p w:rsidR="001105F7" w:rsidRPr="001105F7" w:rsidRDefault="001105F7" w:rsidP="001105F7">
      <w:pPr>
        <w:autoSpaceDE w:val="0"/>
        <w:spacing w:after="0" w:line="240" w:lineRule="auto"/>
        <w:ind w:firstLine="57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  <w:sectPr w:rsidR="001105F7" w:rsidRPr="001105F7" w:rsidSect="001105F7">
          <w:pgSz w:w="11906" w:h="16838"/>
          <w:pgMar w:top="1134" w:right="851" w:bottom="1134" w:left="1701" w:header="720" w:footer="720" w:gutter="0"/>
          <w:cols w:space="720"/>
          <w:docGrid w:linePitch="360"/>
        </w:sect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jc w:val="right"/>
        <w:rPr>
          <w:rFonts w:ascii="PT Astra Serif" w:eastAsia="Arial" w:hAnsi="PT Astra Serif" w:cs="Courier New"/>
          <w:kern w:val="2"/>
          <w:sz w:val="28"/>
          <w:szCs w:val="28"/>
          <w:lang w:eastAsia="zh-CN" w:bidi="hi-IN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ПОЛОЖЕНИЕ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 xml:space="preserve">о проведении конкурса «Активный руководитель территориального общественного самоуправления» 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jc w:val="center"/>
        <w:rPr>
          <w:rFonts w:ascii="PT Astra Serif" w:eastAsia="Arial" w:hAnsi="PT Astra Serif" w:cs="Courier New"/>
          <w:kern w:val="2"/>
          <w:sz w:val="28"/>
          <w:szCs w:val="28"/>
          <w:lang w:eastAsia="zh-CN" w:bidi="hi-IN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1.1. Настоящее Положение определяет порядок организации и проведения конкурса «Активный руководитель территориального общественного самоуправления» (далее – конкурс).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1.2. Организацию и проведение конкурса осуществляет администрация муниципального образования Северо-Западное Суворовского района.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1.3. Цели проведения конкурса: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развитие территориального общественного самоуправления как одной из форм участия населения в осуществлении местного самоуправления на территории муниципального образования Северо-Западное Суворовского района;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поддержка руководителей территориальных общественных самоуправлений, имеющих достижения в общественной деятельности.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1.4. Задачи проведения конкурса: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пропаганда практического </w:t>
      </w:r>
      <w:proofErr w:type="gramStart"/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опыта работы руководителей территориальных общественных самоуправлений муниципального образования</w:t>
      </w:r>
      <w:proofErr w:type="gramEnd"/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Северо-Западное Суворовского района;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стимулирование гражданской активности руководителей территориальных общественных самоуправлений, повышение мотивации эффективного исполнения руководителями территориальных общественных самоуправлений своих полномочий.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1.5. Итоги конкурса и опыт деятельности руководителей территориальных общественных самоуправлений освещаются в средствах массовой информации, на официальном сайте муниципального образования Северо-Западное Суворовского района в информационно-телекоммуникационной сети «Интернет».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2. Условия участия в конкурсе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2.1. В конкурсе имеют право участвовать действующие руководители территориальных общественных самоуправлений, осуществляющие свою деятельность.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3. Проведение конкурса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3.1.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Сроки проведения конкурса: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- 01 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января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202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 – старт конкурса;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с 01 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января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 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29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мая 202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 – сбор руководителями ТОС информации о своей деятельности;</w:t>
      </w:r>
    </w:p>
    <w:p w:rsidR="001105F7" w:rsidRPr="001105F7" w:rsidRDefault="00A53CB3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- с 30</w:t>
      </w:r>
      <w:r w:rsidR="001105F7"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мая</w:t>
      </w:r>
      <w:r w:rsidR="001105F7"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11</w:t>
      </w:r>
      <w:r w:rsidR="001105F7"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июня 202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5 </w:t>
      </w:r>
      <w:r w:rsidR="001105F7"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 – передача руководителями ТОС заявок на участие в администрацию муниципального образования;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- с 1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6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июня по 2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0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июня 202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 – анализ заявок участников конкурса;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до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27 июня 202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>5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 – объявление победителей</w:t>
      </w:r>
      <w:r w:rsidR="00A53CB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 объявление итогов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конкурса.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3.2. Материалы, поданные на конкурс, не рецензируются и не возвращаются.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4. Подготовка и представление заявок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4.1. Прием и регистрацию заявок на участие в конкурсе осуществляет конкурсная комиссия.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4.2. Участники конкурса (далее – участники) готовят заявку и представляют в конкурсную комиссию. Заявка может быть доставлена лично или курьером. Дата регистрации заявки на конкурс определяется по дате поступления заявки в конкурсную комиссию.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4.3. В состав заявки должны входить следующие документы: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1) заявка на участие в конкурсе (далее – конкурсная заявка), составленная по форме согласно приложению № 1 к настоящему Положению;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2) согласие участника конкурса на обработку персональных данных в соответствии с Федеральным законом от 27.07.2006 № 152-ФЗ «О персональных данных» по форме согласно приложению № 2, приложению № 3 к настоящему Положению;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3) информация о деятельности руководителя территориального общественного самоуправления в 202</w:t>
      </w:r>
      <w:r w:rsidR="00A53CB3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году по форме согласно приложению № 4 к настоящему Положению (с учетом критериев оценки деятельности).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4.4. Заявки на участие в конкурсе принимаются в срок до 1</w:t>
      </w:r>
      <w:r w:rsidR="00DA1AC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1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июня 202</w:t>
      </w:r>
      <w:r w:rsidR="00DA1AC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года включительно.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4.5. Заявки, поступившие по истечении срока или не соответствующие требованиям пункта 4.3 настоящего Положения, к участию в конкурсе не допускаются.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5. Конкурсная комиссия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5.1. В целях определения победителей при проведении конкурса создается конкурсная комиссия в количестве не менее 5 членов. Персональный состав конкурсной комиссии утверждается правовым актом администрации муниципального образования Северо-Западное Суворовского района.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5.2. Конкурсная комиссия действует на основании настоящего Положения. Заседания конкурсной комиссии проводит председатель конкурсной комиссии.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Прием документов осуществляет секретарь конкурсной комиссии.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5.3. Конкурсная комиссия осуществляет следующие функции: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организует прием и регистрацию заявок участников конкурса;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- принимает решение о допуске (об отказе в допуске) претендентов к 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lastRenderedPageBreak/>
        <w:t>участию в конкурсе;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оценивает поступившие заявки в соответствии с критериями, указанными в пункте 5.7 настоящего Положения (по форме согласно приложению № 5 к настоящему Положению);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подводит итоги конкурса и определяет победителей конкурса;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организует работу по освещению конкурса в средствах массовой информации;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осуществляет иные полномочия, связанные с проведением конкурса.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5.4. На всех этапах конкурса члены конкурсной комиссии участвуют в заседаниях конкурсной комиссии лично, без права замены.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5.5. Решение конкурсной комиссии о допуске претендентов к участию в конкурсе принимается в течение трех рабочих дней после окончания приема документов на данный этап конкурса.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5.6. После принятия решения о допуске претендентов к участию в конкурсе конкурсная комиссия в установленные Положением сроки рассматривает заявки, осуществляет их оценку и определяет победителей конкурса.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5.7. Конкурсная комиссия определяет победителей конкурса в соответствии со следующими критериями (информация представляется по итогам деятельности в 202</w:t>
      </w:r>
      <w:r w:rsidR="00DA1AC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5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году):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информирование жителей о социально-значимых мероприятиях, проведение встреч, сходов граждан, подворного обхода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раздача памяток и других информационных материалов;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участие в федеральных, региональных, районных конкурсах;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- у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частие в мероприятиях, направленных на благоустройство, озеленение и создание благоприятных условий для проживания жителей населенного пункта, микрорайона, улицы;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- участие в мероприятиях по профилактике пожарной безопасности;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- участие в профилактике правонарушений;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- участие в составе комиссий по контролю в ходе приемки работ по текущему и капитальному ремонтам на территории населенного пункта;</w:t>
      </w:r>
      <w:proofErr w:type="gramEnd"/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- участие в воспитательной работе с детьми и подростками данного населенного пункта (населенных пунктов);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- развитие спортивно-массовой работы;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- организация культурно-массовых мероприятий, праздников улиц, деревни (села), поселка, города;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иные полномочия, предусмотренные действующим законодательством, решениями собрания, конференции граждан и реализованные 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руководителем территориального общественного самоуправления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 указанный период.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По каждому из указанных критериев необходимо описывать конкретные мероприятия, проведенные в отчетном периоде, в том числе с приложениями (фото, скриншоты, письменные благодарности со стороны граждан, копии документов и т.д.).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Максимальное количество баллов по каждому вышеназванному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критерию составляет 2 балла. Общая максимальная сумма баллов участника конкурса по всем критериям не может превышать 20 баллов.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5.8. Решения конкурсной комиссии принимаются простым большинством голосов от присутствующих на заседании членов конкурсной комиссии, оформляются протоколами, которые подписываются всеми членами конкурсной комиссии. В протоколах указывается особое мнение членов комиссии (при его наличии).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5.9. Конкурсная комиссия правомочна осуществлять функции, предусмотренные настоящим Положением, если на заседании конкурсной комиссии присутствует не менее половины от общего числа ее членов.</w:t>
      </w: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5.10. Организационно – техническое обеспечение работы конкурсной комиссии организует администрация муниципального образования 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Северо-Западное Суворовского района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6. Итоги проведения конкурса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6.1. При подведении итогов конкурса конкурсная комиссия определяет руководителей территориальных общественных самоуправлений – победителей конкурса, которым присваивается звание «Активный руководитель территориального общественного самоуправления».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Победителями признаются руководители территориальных общественных самоуправлений, набравшие не менее 10 баллов.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57"/>
        <w:jc w:val="center"/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7. Награждение победителей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7.1. Победители конкурса награждаются администрацией муниципального образования Северо-Западное Суворовского района денежным призом (в том числе налог на доходы физических лиц), в размере </w:t>
      </w:r>
      <w:r w:rsidR="00DA1AC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20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,0 тыс. руб. (</w:t>
      </w:r>
      <w:r w:rsidR="00DA1AC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двадцати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тысяч рублей).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7.2. </w:t>
      </w:r>
      <w:proofErr w:type="gramStart"/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Руководителям территориальных общественных самоуправлений, признанным победителями, производится выплата в размере </w:t>
      </w:r>
      <w:r w:rsidR="00DA1AC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20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,0 тыс. руб. (</w:t>
      </w:r>
      <w:r w:rsidR="00DA1ACD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двадцати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тысяч рублей) за счет средств бюджета муниципального образования Северо-Западное Суворовского района и выплата за счет средств иного межбюджетного трансферта из бюджета муниципального образования Суворовский район бюджету муниципального образования </w:t>
      </w:r>
      <w:r w:rsidRPr="001105F7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 xml:space="preserve">Северо-Западное Суворовского района 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на проведение конкурса «Активный руководитель территориального общественного самоуправления».</w:t>
      </w:r>
      <w:proofErr w:type="gramEnd"/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7.3. Выплата подлежит налогообложению в соответствии с действующим законодательством Российской Федерации.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jc w:val="center"/>
        <w:rPr>
          <w:rFonts w:ascii="PT Astra Serif" w:eastAsia="Arial" w:hAnsi="PT Astra Serif" w:cs="Courier New"/>
          <w:kern w:val="2"/>
          <w:sz w:val="28"/>
          <w:szCs w:val="28"/>
          <w:lang w:eastAsia="zh-CN" w:bidi="hi-IN"/>
        </w:rPr>
        <w:sectPr w:rsidR="001105F7" w:rsidRPr="001105F7" w:rsidSect="001105F7">
          <w:pgSz w:w="11906" w:h="16838"/>
          <w:pgMar w:top="1134" w:right="851" w:bottom="1134" w:left="1701" w:header="720" w:footer="720" w:gutter="0"/>
          <w:cols w:space="720"/>
          <w:docGrid w:linePitch="360"/>
        </w:sect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Приложение № 1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 Положению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 проведении конкурса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«Активный руководитель </w:t>
      </w:r>
      <w:proofErr w:type="gramStart"/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территориального</w:t>
      </w:r>
      <w:proofErr w:type="gramEnd"/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общественного самоуправления»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jc w:val="center"/>
        <w:rPr>
          <w:rFonts w:ascii="PT Astra Serif" w:eastAsia="Arial" w:hAnsi="PT Astra Serif" w:cs="Times New Roman"/>
          <w:b/>
          <w:kern w:val="2"/>
          <w:sz w:val="28"/>
          <w:szCs w:val="28"/>
          <w:lang w:eastAsia="zh-CN" w:bidi="hi-IN"/>
        </w:rPr>
      </w:pPr>
      <w:r w:rsidRPr="001105F7">
        <w:rPr>
          <w:rFonts w:ascii="PT Astra Serif" w:eastAsia="Arial" w:hAnsi="PT Astra Serif" w:cs="Times New Roman"/>
          <w:b/>
          <w:kern w:val="2"/>
          <w:sz w:val="28"/>
          <w:szCs w:val="28"/>
          <w:lang w:eastAsia="zh-CN" w:bidi="hi-IN"/>
        </w:rPr>
        <w:t>Заявка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jc w:val="center"/>
        <w:rPr>
          <w:rFonts w:ascii="PT Astra Serif" w:eastAsia="Arial" w:hAnsi="PT Astra Serif" w:cs="Times New Roman"/>
          <w:b/>
          <w:kern w:val="2"/>
          <w:sz w:val="28"/>
          <w:szCs w:val="28"/>
          <w:lang w:eastAsia="zh-CN" w:bidi="hi-IN"/>
        </w:rPr>
      </w:pPr>
      <w:r w:rsidRPr="001105F7">
        <w:rPr>
          <w:rFonts w:ascii="PT Astra Serif" w:eastAsia="Arial" w:hAnsi="PT Astra Serif" w:cs="Times New Roman"/>
          <w:b/>
          <w:kern w:val="2"/>
          <w:sz w:val="28"/>
          <w:szCs w:val="28"/>
          <w:lang w:eastAsia="zh-CN" w:bidi="hi-IN"/>
        </w:rPr>
        <w:t xml:space="preserve">на участие в конкурсе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«Активный руководитель территориального общественного самоуправления»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jc w:val="center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  <w:r w:rsidRPr="001105F7"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  <w:t>Я, ________________________________________________________________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jc w:val="both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  <w:r w:rsidRPr="001105F7"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  <w:t>__________________________________________________________________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ind w:left="720"/>
        <w:jc w:val="center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  <w:r w:rsidRPr="001105F7"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  <w:t>(</w:t>
      </w:r>
      <w:r w:rsidRPr="001105F7">
        <w:rPr>
          <w:rFonts w:ascii="PT Astra Serif" w:eastAsia="Arial" w:hAnsi="PT Astra Serif" w:cs="Times New Roman"/>
          <w:kern w:val="2"/>
          <w:sz w:val="24"/>
          <w:szCs w:val="24"/>
          <w:lang w:eastAsia="zh-CN" w:bidi="hi-IN"/>
        </w:rPr>
        <w:t>Ф.И.О. участника конкурса (полностью), наименование границ территории ТОС, на которой осуществляется деятельность)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jc w:val="both"/>
        <w:rPr>
          <w:rFonts w:ascii="PT Astra Serif" w:eastAsia="Arial" w:hAnsi="PT Astra Serif" w:cs="Times New Roman"/>
          <w:kern w:val="2"/>
          <w:sz w:val="28"/>
          <w:szCs w:val="28"/>
          <w:u w:val="single"/>
          <w:lang w:eastAsia="zh-CN" w:bidi="hi-IN"/>
        </w:r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jc w:val="both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</w:p>
    <w:p w:rsidR="001105F7" w:rsidRPr="001105F7" w:rsidRDefault="001105F7" w:rsidP="001105F7">
      <w:pPr>
        <w:shd w:val="clear" w:color="auto" w:fill="FFFFFF"/>
        <w:spacing w:after="0" w:line="315" w:lineRule="atLeast"/>
        <w:ind w:firstLine="57"/>
        <w:jc w:val="both"/>
        <w:textAlignment w:val="baseline"/>
        <w:rPr>
          <w:rFonts w:ascii="PT Astra Serif" w:eastAsia="Times New Roman" w:hAnsi="PT Astra Serif" w:cs="Courier New"/>
          <w:color w:val="2D2D2D"/>
          <w:spacing w:val="2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заявляю об участии в конкурсе «Активный руководитель территориального общественного самоуправления», который проводится администрацией муниципального образования</w:t>
      </w:r>
      <w:r w:rsidRPr="001105F7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 xml:space="preserve"> </w:t>
      </w:r>
      <w:r w:rsidRPr="001105F7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Северо-Западное Суворовского района</w:t>
      </w:r>
      <w:r w:rsidRPr="001105F7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jc w:val="both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jc w:val="both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jc w:val="both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  <w:r w:rsidRPr="001105F7"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  <w:t>Руководитель ТОС                           ______________/____________________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ind w:left="720"/>
        <w:jc w:val="both"/>
        <w:rPr>
          <w:rFonts w:ascii="PT Astra Serif" w:eastAsia="Arial" w:hAnsi="PT Astra Serif" w:cs="Times New Roman"/>
          <w:kern w:val="2"/>
          <w:sz w:val="24"/>
          <w:szCs w:val="24"/>
          <w:lang w:eastAsia="zh-CN" w:bidi="hi-IN"/>
        </w:rPr>
      </w:pPr>
      <w:r w:rsidRPr="001105F7"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  <w:t xml:space="preserve">                                                    </w:t>
      </w:r>
      <w:r w:rsidRPr="001105F7">
        <w:rPr>
          <w:rFonts w:ascii="PT Astra Serif" w:eastAsia="Arial" w:hAnsi="PT Astra Serif" w:cs="Times New Roman"/>
          <w:kern w:val="2"/>
          <w:sz w:val="24"/>
          <w:szCs w:val="24"/>
          <w:lang w:eastAsia="zh-CN" w:bidi="hi-IN"/>
        </w:rPr>
        <w:t>(подпись)                (расшифровка подписи)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  <w:r w:rsidRPr="001105F7"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  <w:tab/>
      </w:r>
    </w:p>
    <w:p w:rsidR="001105F7" w:rsidRPr="001105F7" w:rsidRDefault="001105F7" w:rsidP="001105F7">
      <w:pPr>
        <w:widowControl w:val="0"/>
        <w:suppressAutoHyphens/>
        <w:spacing w:after="0" w:line="240" w:lineRule="auto"/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</w:pPr>
      <w:r w:rsidRPr="001105F7"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  <w:t>____________________</w:t>
      </w:r>
      <w:r w:rsidRPr="001105F7"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  <w:tab/>
      </w:r>
    </w:p>
    <w:p w:rsidR="001105F7" w:rsidRPr="001105F7" w:rsidRDefault="001105F7" w:rsidP="001105F7">
      <w:pPr>
        <w:widowControl w:val="0"/>
        <w:suppressAutoHyphens/>
        <w:spacing w:after="0" w:line="240" w:lineRule="auto"/>
        <w:jc w:val="both"/>
        <w:rPr>
          <w:rFonts w:ascii="PT Astra Serif" w:eastAsia="Arial" w:hAnsi="PT Astra Serif" w:cs="Times New Roman"/>
          <w:kern w:val="2"/>
          <w:sz w:val="24"/>
          <w:szCs w:val="24"/>
          <w:lang w:eastAsia="zh-CN" w:bidi="hi-IN"/>
        </w:rPr>
      </w:pPr>
      <w:r w:rsidRPr="001105F7"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  <w:t xml:space="preserve">             </w:t>
      </w:r>
      <w:r w:rsidRPr="001105F7">
        <w:rPr>
          <w:rFonts w:ascii="PT Astra Serif" w:eastAsia="Arial" w:hAnsi="PT Astra Serif" w:cs="Times New Roman"/>
          <w:kern w:val="2"/>
          <w:sz w:val="24"/>
          <w:szCs w:val="24"/>
          <w:lang w:eastAsia="zh-CN" w:bidi="hi-IN"/>
        </w:rPr>
        <w:t>(дата)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br w:type="page"/>
      </w: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Приложение № 2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 Положению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 проведении конкурса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«Активный руководитель </w:t>
      </w:r>
      <w:proofErr w:type="gramStart"/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территориального</w:t>
      </w:r>
      <w:proofErr w:type="gramEnd"/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общественного самоуправления»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СОГЛАСИЕ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на обработку персональных данных в соответствии с Федеральным законом от 27 июля 2006 года № 152-ФЗ «О персональных данных»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Я, __________________________________________________________________,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                         </w:t>
      </w: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(фамилия, имя, отчество),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паспорт __________________________________________________________________________________________________________________________________________________________________________________________________,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(серия, номер, кем, когда выдан),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зарегистрированны</w:t>
      </w:r>
      <w:proofErr w:type="gramStart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ая</w:t>
      </w:r>
      <w:proofErr w:type="spellEnd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) по адресу: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______________________________________________________________________________________________________________________________________________________________________________________________________, в целях участия в конкурсе «Активный руководитель территориального общественного самоуправления» (далее – Конкурс) подтверждаю свое согласие на обработку администрацией муниципального образования Северо-Западное Суворовского района и конкурсной комиссией по проведению конкурса «Активный руководитель территориального общественного самоуправления» (далее – конкурсная комиссия) моих персональных данных, включающих фамилию, имя, отчество, место рождения, данные паспорта гражданина Российской Федерации, адрес регистрации, номер контактного телефона, а также идентификационный номер</w:t>
      </w:r>
      <w:proofErr w:type="gramEnd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налогоплательщика (ИНН) _______________________________, документ, подтверждающий регистрацию в системе индивидуального (персонифицированного) учета, ___________________________________, дату рождения ___________________.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Предоставляю администрации муниципального образования Северо-Западное Суворовского района и конкурсной комиссии право осуществлять 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с моими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предоставлении доступ), обезличивание, блокирование, удаление, уничтожение персональных данных.</w:t>
      </w:r>
      <w:proofErr w:type="gramEnd"/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Настоящее согласие дано мной на период:</w:t>
      </w:r>
    </w:p>
    <w:p w:rsidR="001105F7" w:rsidRPr="001105F7" w:rsidRDefault="001105F7" w:rsidP="001105F7">
      <w:pPr>
        <w:widowControl w:val="0"/>
        <w:autoSpaceDE w:val="0"/>
        <w:autoSpaceDN w:val="0"/>
        <w:spacing w:after="0" w:line="240" w:lineRule="auto"/>
        <w:ind w:firstLine="720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1) проведения Конкурса;</w:t>
      </w:r>
    </w:p>
    <w:p w:rsidR="001105F7" w:rsidRPr="001105F7" w:rsidRDefault="001105F7" w:rsidP="001105F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2) размещения в средствах массовой информации и на официальном сайте муниципального образования в информационно-телекоммуникационной сети «Интернет» информации о результатах Конкурса;</w:t>
      </w:r>
    </w:p>
    <w:p w:rsidR="001105F7" w:rsidRPr="001105F7" w:rsidRDefault="001105F7" w:rsidP="001105F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3) хранения моих персональных данных вместе с документами по Конкурсу до их уничтожения.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Настоящее согласие может быть отозвано мною в любой момент по моему письменному заявлению.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(дата)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________________/_____________________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rPr>
          <w:rFonts w:ascii="PT Astra Serif" w:eastAsia="Arial" w:hAnsi="PT Astra Serif" w:cs="Times New Roman"/>
          <w:kern w:val="2"/>
          <w:sz w:val="24"/>
          <w:szCs w:val="24"/>
          <w:lang w:eastAsia="zh-CN" w:bidi="hi-IN"/>
        </w:rPr>
      </w:pPr>
      <w:r w:rsidRPr="001105F7">
        <w:rPr>
          <w:rFonts w:ascii="PT Astra Serif" w:eastAsia="Arial" w:hAnsi="PT Astra Serif" w:cs="Times New Roman"/>
          <w:kern w:val="2"/>
          <w:sz w:val="28"/>
          <w:szCs w:val="28"/>
          <w:lang w:eastAsia="zh-CN" w:bidi="hi-IN"/>
        </w:rPr>
        <w:t xml:space="preserve">    </w:t>
      </w:r>
      <w:r w:rsidRPr="001105F7">
        <w:rPr>
          <w:rFonts w:ascii="PT Astra Serif" w:eastAsia="Arial" w:hAnsi="PT Astra Serif" w:cs="Times New Roman"/>
          <w:kern w:val="2"/>
          <w:sz w:val="24"/>
          <w:szCs w:val="24"/>
          <w:lang w:eastAsia="zh-CN" w:bidi="hi-IN"/>
        </w:rPr>
        <w:t>(подпись)          (расшифровка подписи)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br w:type="page"/>
      </w: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Приложение № 3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 Положению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 проведении конкурса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«Активный руководитель </w:t>
      </w:r>
      <w:proofErr w:type="gramStart"/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территориального</w:t>
      </w:r>
      <w:proofErr w:type="gramEnd"/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общественного самоуправления»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spacing w:before="240" w:after="0" w:line="360" w:lineRule="exact"/>
        <w:ind w:firstLine="57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СОГЛАСИЕ</w:t>
      </w:r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57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на обработку персональных данных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4"/>
        <w:gridCol w:w="8930"/>
        <w:gridCol w:w="142"/>
      </w:tblGrid>
      <w:tr w:rsidR="001105F7" w:rsidRPr="001105F7" w:rsidTr="001105F7">
        <w:trPr>
          <w:trHeight w:val="31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right="-42"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Я,</w:t>
            </w:r>
          </w:p>
        </w:tc>
        <w:tc>
          <w:tcPr>
            <w:tcW w:w="8930" w:type="dxa"/>
            <w:tcBorders>
              <w:top w:val="nil"/>
              <w:left w:val="nil"/>
              <w:right w:val="nil"/>
            </w:tcBorders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</w:t>
            </w:r>
          </w:p>
        </w:tc>
      </w:tr>
    </w:tbl>
    <w:p w:rsidR="001105F7" w:rsidRPr="001105F7" w:rsidRDefault="001105F7" w:rsidP="001105F7">
      <w:pPr>
        <w:autoSpaceDE w:val="0"/>
        <w:autoSpaceDN w:val="0"/>
        <w:spacing w:after="0" w:line="240" w:lineRule="auto"/>
        <w:ind w:firstLine="993"/>
        <w:jc w:val="center"/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>(фамилия, имя, отчество)</w:t>
      </w: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94"/>
        <w:gridCol w:w="14"/>
        <w:gridCol w:w="1276"/>
        <w:gridCol w:w="1918"/>
        <w:gridCol w:w="284"/>
        <w:gridCol w:w="1200"/>
        <w:gridCol w:w="296"/>
        <w:gridCol w:w="1121"/>
        <w:gridCol w:w="284"/>
        <w:gridCol w:w="2972"/>
        <w:gridCol w:w="430"/>
      </w:tblGrid>
      <w:tr w:rsidR="001105F7" w:rsidRPr="001105F7" w:rsidTr="001105F7">
        <w:tc>
          <w:tcPr>
            <w:tcW w:w="5082" w:type="dxa"/>
            <w:gridSpan w:val="7"/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зарегистрированны</w:t>
            </w:r>
            <w:proofErr w:type="gramStart"/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й(</w:t>
            </w:r>
            <w:proofErr w:type="spellStart"/>
            <w:proofErr w:type="gramEnd"/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ная</w:t>
            </w:r>
            <w:proofErr w:type="spellEnd"/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) по адресу</w:t>
            </w:r>
          </w:p>
        </w:tc>
        <w:tc>
          <w:tcPr>
            <w:tcW w:w="4807" w:type="dxa"/>
            <w:gridSpan w:val="4"/>
            <w:tcBorders>
              <w:bottom w:val="single" w:sz="4" w:space="0" w:color="auto"/>
            </w:tcBorders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9889" w:type="dxa"/>
            <w:gridSpan w:val="11"/>
            <w:tcBorders>
              <w:bottom w:val="single" w:sz="4" w:space="0" w:color="auto"/>
            </w:tcBorders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1384" w:type="dxa"/>
            <w:gridSpan w:val="3"/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паспорт</w:t>
            </w:r>
          </w:p>
        </w:tc>
        <w:tc>
          <w:tcPr>
            <w:tcW w:w="1918" w:type="dxa"/>
            <w:tcBorders>
              <w:bottom w:val="single" w:sz="4" w:space="0" w:color="auto"/>
            </w:tcBorders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1200" w:type="dxa"/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94" w:type="dxa"/>
          <w:wAfter w:w="430" w:type="dxa"/>
          <w:trHeight w:val="100"/>
        </w:trPr>
        <w:tc>
          <w:tcPr>
            <w:tcW w:w="936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________________________________________________________________</w:t>
            </w:r>
          </w:p>
        </w:tc>
      </w:tr>
      <w:tr w:rsidR="001105F7" w:rsidRPr="001105F7" w:rsidTr="001105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94" w:type="dxa"/>
          <w:wAfter w:w="430" w:type="dxa"/>
          <w:trHeight w:val="705"/>
        </w:trPr>
        <w:tc>
          <w:tcPr>
            <w:tcW w:w="936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left="-94" w:firstLine="57"/>
              <w:jc w:val="both"/>
              <w:rPr>
                <w:rFonts w:ascii="PT Astra Serif" w:eastAsia="Times New Roman" w:hAnsi="PT Astra Serif" w:cs="Times New Roman"/>
                <w:spacing w:val="-9"/>
                <w:sz w:val="28"/>
                <w:szCs w:val="28"/>
                <w:u w:val="single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pacing w:val="-9"/>
                <w:sz w:val="28"/>
                <w:szCs w:val="28"/>
                <w:u w:val="single"/>
                <w:lang w:eastAsia="ru-RU"/>
              </w:rPr>
              <w:t>даю согласие следующему оператору персональных данных:</w:t>
            </w:r>
          </w:p>
          <w:p w:rsidR="001105F7" w:rsidRPr="001105F7" w:rsidRDefault="001105F7" w:rsidP="001105F7">
            <w:pPr>
              <w:autoSpaceDE w:val="0"/>
              <w:autoSpaceDN w:val="0"/>
              <w:spacing w:after="120" w:line="240" w:lineRule="auto"/>
              <w:ind w:firstLine="57"/>
              <w:contextualSpacing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u w:val="single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администрации муниципального образования Северо-Западное Суворовского района, в том числе образованной ей конкурсной комиссии по проведению конкурса «Активный руководитель территориального общественного самоуправления»</w:t>
            </w:r>
            <w:r w:rsidRPr="001105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r w:rsidRPr="001105F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адрес: Тульская область, Суворовский район, г. Суворов, ул. Пионерская, д.10</w:t>
            </w:r>
            <w:r w:rsidRPr="001105F7">
              <w:rPr>
                <w:rFonts w:ascii="PT Astra Serif" w:eastAsia="Times New Roman" w:hAnsi="PT Astra Serif" w:cs="Times New Roman"/>
                <w:spacing w:val="-4"/>
                <w:sz w:val="28"/>
                <w:szCs w:val="28"/>
                <w:lang w:eastAsia="ru-RU"/>
              </w:rPr>
              <w:t xml:space="preserve"> с целью участия в конкурсе «Активный руководитель территориального общественного самоуправления» и перечисления денежного приза</w:t>
            </w: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на обработку, в том числе передачу </w:t>
            </w:r>
            <w:proofErr w:type="gramStart"/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</w:t>
            </w:r>
            <w:proofErr w:type="gramEnd"/>
          </w:p>
        </w:tc>
      </w:tr>
      <w:tr w:rsidR="001105F7" w:rsidRPr="001105F7" w:rsidTr="001105F7">
        <w:tblPrEx>
          <w:tblBorders>
            <w:bottom w:val="single" w:sz="4" w:space="0" w:color="auto"/>
            <w:insideH w:val="single" w:sz="4" w:space="0" w:color="auto"/>
          </w:tblBorders>
        </w:tblPrEx>
        <w:trPr>
          <w:gridBefore w:val="1"/>
          <w:gridAfter w:val="1"/>
          <w:wBefore w:w="94" w:type="dxa"/>
          <w:wAfter w:w="430" w:type="dxa"/>
          <w:trHeight w:val="80"/>
        </w:trPr>
        <w:tc>
          <w:tcPr>
            <w:tcW w:w="9365" w:type="dxa"/>
            <w:gridSpan w:val="9"/>
            <w:tcBorders>
              <w:top w:val="nil"/>
              <w:bottom w:val="nil"/>
            </w:tcBorders>
            <w:vAlign w:val="center"/>
          </w:tcPr>
          <w:p w:rsidR="001105F7" w:rsidRPr="001105F7" w:rsidRDefault="001105F7" w:rsidP="00110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b/>
                <w:i/>
                <w:spacing w:val="-4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blPrEx>
          <w:tblBorders>
            <w:bottom w:val="single" w:sz="4" w:space="0" w:color="auto"/>
            <w:insideH w:val="single" w:sz="4" w:space="0" w:color="auto"/>
          </w:tblBorders>
        </w:tblPrEx>
        <w:trPr>
          <w:gridBefore w:val="2"/>
          <w:gridAfter w:val="1"/>
          <w:wBefore w:w="108" w:type="dxa"/>
          <w:wAfter w:w="430" w:type="dxa"/>
        </w:trPr>
        <w:tc>
          <w:tcPr>
            <w:tcW w:w="9351" w:type="dxa"/>
            <w:gridSpan w:val="8"/>
            <w:tcBorders>
              <w:bottom w:val="nil"/>
            </w:tcBorders>
          </w:tcPr>
          <w:p w:rsidR="001105F7" w:rsidRPr="001105F7" w:rsidRDefault="001105F7" w:rsidP="001105F7">
            <w:pPr>
              <w:widowControl w:val="0"/>
              <w:suppressAutoHyphens/>
              <w:spacing w:after="0" w:line="280" w:lineRule="exact"/>
              <w:ind w:firstLine="709"/>
              <w:jc w:val="both"/>
              <w:rPr>
                <w:rFonts w:ascii="PT Astra Serif" w:eastAsia="Arial" w:hAnsi="PT Astra Serif" w:cs="Times New Roman"/>
                <w:b/>
                <w:i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PT Astra Serif" w:eastAsia="Arial" w:hAnsi="PT Astra Serif" w:cs="Courier New"/>
                <w:noProof/>
                <w:kern w:val="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7620</wp:posOffset>
                      </wp:positionV>
                      <wp:extent cx="228600" cy="209550"/>
                      <wp:effectExtent l="0" t="0" r="19050" b="1905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9.45pt;margin-top:.6pt;width:18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" filled="f" strokecolor="windowText" strokeweight="1.5pt">
                      <v:path arrowok="t"/>
                    </v:rect>
                  </w:pict>
                </mc:Fallback>
              </mc:AlternateContent>
            </w:r>
            <w:proofErr w:type="gramStart"/>
            <w:r w:rsidRPr="001105F7">
              <w:rPr>
                <w:rFonts w:ascii="PT Astra Serif" w:eastAsia="Arial" w:hAnsi="PT Astra Serif" w:cs="Times New Roman"/>
                <w:b/>
                <w:i/>
                <w:kern w:val="2"/>
                <w:sz w:val="28"/>
                <w:szCs w:val="28"/>
                <w:lang w:eastAsia="zh-CN" w:bidi="hi-IN"/>
              </w:rPr>
              <w:t>публичное акционерное общество «Сбербанк», зарегистрированное по адресу: 117997, г. Москва, ул. Вавилова, д. 19,</w:t>
            </w:r>
            <w:proofErr w:type="gramEnd"/>
          </w:p>
          <w:p w:rsidR="001105F7" w:rsidRPr="001105F7" w:rsidRDefault="001105F7" w:rsidP="001105F7">
            <w:pPr>
              <w:widowControl w:val="0"/>
              <w:suppressAutoHyphens/>
              <w:spacing w:after="0" w:line="280" w:lineRule="exact"/>
              <w:ind w:firstLine="709"/>
              <w:jc w:val="both"/>
              <w:rPr>
                <w:rFonts w:ascii="PT Astra Serif" w:eastAsia="Arial" w:hAnsi="PT Astra Serif" w:cs="Times New Roman"/>
                <w:b/>
                <w:i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PT Astra Serif" w:eastAsia="Arial" w:hAnsi="PT Astra Serif" w:cs="Courier New"/>
                <w:noProof/>
                <w:kern w:val="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-12065</wp:posOffset>
                      </wp:positionV>
                      <wp:extent cx="228600" cy="209550"/>
                      <wp:effectExtent l="0" t="0" r="19050" b="1905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9.45pt;margin-top:-.95pt;width:18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" filled="f" strokecolor="windowText" strokeweight="1.5pt">
                      <v:path arrowok="t"/>
                    </v:rect>
                  </w:pict>
                </mc:Fallback>
              </mc:AlternateContent>
            </w:r>
            <w:r w:rsidRPr="001105F7">
              <w:rPr>
                <w:rFonts w:ascii="PT Astra Serif" w:eastAsia="Arial" w:hAnsi="PT Astra Serif" w:cs="Courier New"/>
                <w:b/>
                <w:i/>
                <w:noProof/>
                <w:kern w:val="2"/>
                <w:sz w:val="28"/>
                <w:szCs w:val="28"/>
                <w:lang w:eastAsia="zh-CN" w:bidi="hi-IN"/>
              </w:rPr>
              <w:t>акционерное общество «Газпромбанк», зарегистрированное по адресу: 117420, г.Москва, ул. Наметкина, д. 16, корпус 1</w:t>
            </w:r>
            <w:r w:rsidRPr="001105F7">
              <w:rPr>
                <w:rFonts w:ascii="PT Astra Serif" w:eastAsia="Arial" w:hAnsi="PT Astra Serif" w:cs="Times New Roman"/>
                <w:b/>
                <w:i/>
                <w:kern w:val="2"/>
                <w:sz w:val="28"/>
                <w:szCs w:val="28"/>
                <w:lang w:eastAsia="zh-CN" w:bidi="hi-IN"/>
              </w:rPr>
              <w:t>,</w:t>
            </w:r>
          </w:p>
          <w:p w:rsidR="001105F7" w:rsidRPr="001105F7" w:rsidRDefault="001105F7" w:rsidP="001105F7">
            <w:pPr>
              <w:widowControl w:val="0"/>
              <w:suppressAutoHyphens/>
              <w:spacing w:after="0" w:line="280" w:lineRule="exact"/>
              <w:ind w:firstLine="709"/>
              <w:jc w:val="both"/>
              <w:rPr>
                <w:rFonts w:ascii="PT Astra Serif" w:eastAsia="Arial" w:hAnsi="PT Astra Serif" w:cs="Times New Roman"/>
                <w:b/>
                <w:i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PT Astra Serif" w:eastAsia="Arial" w:hAnsi="PT Astra Serif" w:cs="Courier New"/>
                <w:noProof/>
                <w:kern w:val="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-12065</wp:posOffset>
                      </wp:positionV>
                      <wp:extent cx="228600" cy="209550"/>
                      <wp:effectExtent l="0" t="0" r="19050" b="1905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9.45pt;margin-top:-.95pt;width:18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" filled="f" strokecolor="windowText" strokeweight="1.5pt">
                      <v:path arrowok="t"/>
                    </v:rect>
                  </w:pict>
                </mc:Fallback>
              </mc:AlternateContent>
            </w:r>
            <w:r w:rsidRPr="001105F7">
              <w:rPr>
                <w:rFonts w:ascii="PT Astra Serif" w:eastAsia="Arial" w:hAnsi="PT Astra Serif" w:cs="Times New Roman"/>
                <w:b/>
                <w:i/>
                <w:kern w:val="2"/>
                <w:sz w:val="28"/>
                <w:szCs w:val="28"/>
                <w:lang w:eastAsia="zh-CN" w:bidi="hi-IN"/>
              </w:rPr>
              <w:t>___________________________________________________________</w:t>
            </w:r>
          </w:p>
          <w:p w:rsidR="001105F7" w:rsidRPr="001105F7" w:rsidRDefault="001105F7" w:rsidP="001105F7">
            <w:pPr>
              <w:autoSpaceDE w:val="0"/>
              <w:autoSpaceDN w:val="0"/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         __________________________________________________________,</w:t>
            </w:r>
          </w:p>
        </w:tc>
      </w:tr>
    </w:tbl>
    <w:p w:rsidR="001105F7" w:rsidRPr="001105F7" w:rsidRDefault="001105F7" w:rsidP="001105F7">
      <w:pPr>
        <w:autoSpaceDE w:val="0"/>
        <w:autoSpaceDN w:val="0"/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  <w:t>следующих моих персональных данных:</w:t>
      </w:r>
    </w:p>
    <w:p w:rsidR="001105F7" w:rsidRPr="001105F7" w:rsidRDefault="001105F7" w:rsidP="001105F7">
      <w:pPr>
        <w:autoSpaceDE w:val="0"/>
        <w:autoSpaceDN w:val="0"/>
        <w:spacing w:after="120" w:line="240" w:lineRule="auto"/>
        <w:ind w:firstLine="57"/>
        <w:contextualSpacing/>
        <w:jc w:val="both"/>
        <w:rPr>
          <w:rFonts w:ascii="PT Astra Serif" w:eastAsia="Calibri" w:hAnsi="PT Astra Serif" w:cs="Times New Roman"/>
          <w:sz w:val="28"/>
          <w:szCs w:val="28"/>
          <w:u w:val="single"/>
        </w:rPr>
      </w:pPr>
      <w:proofErr w:type="gramStart"/>
      <w:r w:rsidRPr="001105F7">
        <w:rPr>
          <w:rFonts w:ascii="PT Astra Serif" w:eastAsia="Times New Roman" w:hAnsi="PT Astra Serif" w:cs="Times New Roman"/>
          <w:i/>
          <w:sz w:val="28"/>
          <w:szCs w:val="28"/>
          <w:lang w:eastAsia="ru-RU"/>
        </w:rPr>
        <w:t>фамилия, имя, отчество, номер счета, место рождения, дату рождения, паспортные данные, адрес регистрации, номер контактного телефона, идентификационный номер налогоплательщика (ИНН), документ, подтверждающий регистрацию в системе индивидуального (персонифицированного) учета, информация о перечисленной сумме.</w:t>
      </w:r>
      <w:proofErr w:type="gramEnd"/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</w:pPr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u w:val="single"/>
          <w:lang w:eastAsia="ru-RU"/>
        </w:rPr>
        <w:t>Перечень действий, осуществляемых с персональными данными с использованием средств автоматизации или без использования таких средств:</w:t>
      </w:r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proofErr w:type="gramStart"/>
      <w:r w:rsidRPr="001105F7">
        <w:rPr>
          <w:rFonts w:ascii="PT Astra Serif" w:eastAsia="Calibri" w:hAnsi="PT Astra Serif" w:cs="Times New Roman"/>
          <w:sz w:val="28"/>
          <w:szCs w:val="28"/>
        </w:rPr>
        <w:t>сбор; запись; систематизация; накопление; хранение; уточнение (обновление, изменение); извлечение; использование; передача (предоставление доступа); обезличивание; блокирование; удаление; уничтожение.</w:t>
      </w:r>
      <w:proofErr w:type="gramEnd"/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Я ознакомле</w:t>
      </w:r>
      <w:proofErr w:type="gramStart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н(</w:t>
      </w:r>
      <w:proofErr w:type="gramEnd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а), что:</w:t>
      </w:r>
    </w:p>
    <w:p w:rsidR="001105F7" w:rsidRPr="001105F7" w:rsidRDefault="001105F7" w:rsidP="001105F7">
      <w:pPr>
        <w:tabs>
          <w:tab w:val="left" w:pos="1134"/>
        </w:tabs>
        <w:autoSpaceDE w:val="0"/>
        <w:autoSpaceDN w:val="0"/>
        <w:spacing w:after="0" w:line="240" w:lineRule="auto"/>
        <w:ind w:left="709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105F7">
        <w:rPr>
          <w:rFonts w:ascii="PT Astra Serif" w:eastAsia="Calibri" w:hAnsi="PT Astra Serif" w:cs="Times New Roman"/>
          <w:sz w:val="28"/>
          <w:szCs w:val="28"/>
        </w:rPr>
        <w:lastRenderedPageBreak/>
        <w:t>1) мое согласие на обработку персональных данных действует бессрочно с момента его подписания;</w:t>
      </w:r>
    </w:p>
    <w:p w:rsidR="001105F7" w:rsidRPr="001105F7" w:rsidRDefault="001105F7" w:rsidP="001105F7">
      <w:pPr>
        <w:tabs>
          <w:tab w:val="left" w:pos="1134"/>
        </w:tabs>
        <w:autoSpaceDE w:val="0"/>
        <w:autoSpaceDN w:val="0"/>
        <w:spacing w:after="0" w:line="240" w:lineRule="auto"/>
        <w:ind w:left="709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1105F7">
        <w:rPr>
          <w:rFonts w:ascii="PT Astra Serif" w:eastAsia="Calibri" w:hAnsi="PT Astra Serif" w:cs="Times New Roman"/>
          <w:sz w:val="28"/>
          <w:szCs w:val="28"/>
        </w:rPr>
        <w:t>2) данное согласие на обработку персональных данных может быть отозвано на основании моего письменного заявления.</w:t>
      </w:r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«___» ____________ _____ </w:t>
      </w:r>
      <w:proofErr w:type="gramStart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г</w:t>
      </w:r>
      <w:proofErr w:type="gramEnd"/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.       _____________        _________________________</w:t>
      </w:r>
    </w:p>
    <w:p w:rsidR="001105F7" w:rsidRPr="001105F7" w:rsidRDefault="001105F7" w:rsidP="001105F7">
      <w:pPr>
        <w:autoSpaceDE w:val="0"/>
        <w:autoSpaceDN w:val="0"/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(подпись)                       </w:t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 xml:space="preserve">           (расшифровка подписи)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  <w:sectPr w:rsidR="001105F7" w:rsidRPr="001105F7" w:rsidSect="001105F7">
          <w:pgSz w:w="11906" w:h="16838"/>
          <w:pgMar w:top="1134" w:right="851" w:bottom="1134" w:left="1701" w:header="720" w:footer="720" w:gutter="0"/>
          <w:cols w:space="720"/>
          <w:docGrid w:linePitch="360"/>
        </w:sect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Приложение № 4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 Положению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 проведении конкурса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«Активный руководитель </w:t>
      </w:r>
      <w:proofErr w:type="gramStart"/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территориального</w:t>
      </w:r>
      <w:proofErr w:type="gramEnd"/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общественного самоуправления»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spacing w:after="0" w:line="240" w:lineRule="auto"/>
        <w:ind w:firstLine="57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Информация</w:t>
      </w:r>
    </w:p>
    <w:p w:rsidR="001105F7" w:rsidRPr="001105F7" w:rsidRDefault="001105F7" w:rsidP="001105F7">
      <w:pPr>
        <w:spacing w:after="0" w:line="240" w:lineRule="auto"/>
        <w:ind w:firstLine="57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 деятельности руководителя территориального общественного самоуправления в 202</w:t>
      </w:r>
      <w:r w:rsidR="00AD0A7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5</w:t>
      </w: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году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color w:val="FF0000"/>
          <w:sz w:val="28"/>
          <w:szCs w:val="28"/>
          <w:lang w:eastAsia="ru-RU"/>
        </w:rPr>
        <w:br/>
      </w: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Руководитель ТОС_______________________________________________________________________________________</w:t>
      </w:r>
    </w:p>
    <w:p w:rsidR="001105F7" w:rsidRPr="001105F7" w:rsidRDefault="001105F7" w:rsidP="001105F7">
      <w:pPr>
        <w:spacing w:after="0" w:line="240" w:lineRule="auto"/>
        <w:ind w:firstLine="57"/>
        <w:jc w:val="center"/>
        <w:rPr>
          <w:rFonts w:ascii="PT Astra Serif" w:eastAsia="Times New Roman" w:hAnsi="PT Astra Serif" w:cs="Times New Roman"/>
          <w:sz w:val="24"/>
          <w:szCs w:val="24"/>
          <w:vertAlign w:val="subscript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vertAlign w:val="subscript"/>
          <w:lang w:eastAsia="ru-RU"/>
        </w:rPr>
        <w:t>(ФИО полностью)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1105F7" w:rsidRPr="001105F7" w:rsidRDefault="001105F7" w:rsidP="001105F7">
      <w:pPr>
        <w:spacing w:after="0" w:line="240" w:lineRule="auto"/>
        <w:ind w:firstLine="57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(наименование границ территории ТОС, на которой осуществляется деятельность)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Телефон _________________________________________________________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9"/>
        <w:gridCol w:w="1999"/>
        <w:gridCol w:w="5881"/>
      </w:tblGrid>
      <w:tr w:rsidR="001105F7" w:rsidRPr="001105F7" w:rsidTr="001105F7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Критерий*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Количество проведенных мероприятий</w:t>
            </w:r>
          </w:p>
        </w:tc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 xml:space="preserve">Указание и краткое описание каждого мероприятия </w:t>
            </w: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(дата мероприятия, наименование, описание)</w:t>
            </w:r>
          </w:p>
        </w:tc>
      </w:tr>
      <w:tr w:rsidR="001105F7" w:rsidRPr="001105F7" w:rsidTr="001105F7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 Информирование жителей о социально-значимых мероприятиях, проведение встреч, сходов граждан, подворного обхода, раздача памяток и других информационных материалов.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 Участие в федеральных, региональных, районных конкурсах.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 Участие в мероприятиях, направленных на благоустройство, озеленение и создание благоприятных условий для проживания жителей населенного пункта, микрорайона, улицы.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4. Участие в мероприятиях по профилактике пожарной безопасности.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 Участие в профилактике правонарушений.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6. </w:t>
            </w:r>
            <w:proofErr w:type="gramStart"/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Участие в составе комиссий по контролю в ходе приемки работ по текущему и капитальному ремонтам на территории населенного пункта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7. Участие в воспитательной работе с детьми и подростками данного населенного пункта (населенных пунктов).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8. Развитие спортивно-массовой работы.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 Организация культурно-массовых мероприятий, праздников улиц, деревни (села), поселка, города.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10. Иные полномочия, предусмотренные действующим законодательством, решениями собрания, конференции граждан и реализованные руководителем территориального общественного самоуправления за указанный период.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</w:tbl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Достоверность информации подтверждаю 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Руководитель ТОС __________________/  _________________________________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  <w:t xml:space="preserve">                                                                                 (подпись)                                 (расшифровка подписи)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«______________» 20_____г.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tabs>
          <w:tab w:val="left" w:pos="1276"/>
          <w:tab w:val="left" w:pos="1450"/>
        </w:tabs>
        <w:spacing w:after="0" w:line="240" w:lineRule="auto"/>
        <w:ind w:firstLine="851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* В представляемую информацию вносятся только выполненные за 2023 год критерии с указанием конкретных мероприятий, проведенных в отчетном периоде по тому или иному критерию, с приложениями (фото, скриншоты, письменные благодарности со стороны граждан, копии документов и т.д.).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rPr>
          <w:rFonts w:ascii="PT Astra Serif" w:eastAsia="Arial" w:hAnsi="PT Astra Serif" w:cs="Courier New"/>
          <w:kern w:val="2"/>
          <w:sz w:val="28"/>
          <w:szCs w:val="28"/>
          <w:lang w:eastAsia="zh-CN" w:bidi="hi-IN"/>
        </w:rPr>
        <w:sectPr w:rsidR="001105F7" w:rsidRPr="001105F7" w:rsidSect="001105F7">
          <w:pgSz w:w="16838" w:h="11906" w:orient="landscape"/>
          <w:pgMar w:top="851" w:right="1134" w:bottom="1701" w:left="1134" w:header="720" w:footer="720" w:gutter="0"/>
          <w:cols w:space="720"/>
          <w:docGrid w:linePitch="360"/>
        </w:sect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Приложение № 5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 Положению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 проведении конкурса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«Активный руководитель </w:t>
      </w:r>
      <w:proofErr w:type="gramStart"/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>территориального</w:t>
      </w:r>
      <w:proofErr w:type="gramEnd"/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105F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общественного самоуправления»</w:t>
      </w:r>
    </w:p>
    <w:p w:rsidR="001105F7" w:rsidRPr="001105F7" w:rsidRDefault="001105F7" w:rsidP="001105F7">
      <w:pPr>
        <w:widowControl w:val="0"/>
        <w:suppressAutoHyphens/>
        <w:spacing w:after="0" w:line="240" w:lineRule="auto"/>
        <w:jc w:val="right"/>
        <w:rPr>
          <w:rFonts w:ascii="PT Astra Serif" w:eastAsia="Arial" w:hAnsi="PT Astra Serif" w:cs="Courier New"/>
          <w:kern w:val="2"/>
          <w:sz w:val="28"/>
          <w:szCs w:val="28"/>
          <w:lang w:eastAsia="zh-CN" w:bidi="hi-IN"/>
        </w:rPr>
      </w:pPr>
    </w:p>
    <w:p w:rsidR="001105F7" w:rsidRPr="001105F7" w:rsidRDefault="001105F7" w:rsidP="001105F7">
      <w:pPr>
        <w:widowControl w:val="0"/>
        <w:suppressAutoHyphens/>
        <w:spacing w:after="0" w:line="240" w:lineRule="auto"/>
        <w:jc w:val="right"/>
        <w:rPr>
          <w:rFonts w:ascii="PT Astra Serif" w:eastAsia="Arial" w:hAnsi="PT Astra Serif" w:cs="Courier New"/>
          <w:kern w:val="2"/>
          <w:sz w:val="28"/>
          <w:szCs w:val="28"/>
          <w:lang w:eastAsia="zh-CN" w:bidi="hi-IN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Экспертная оценка заявки участника конкурса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«Активный руководитель</w:t>
      </w:r>
    </w:p>
    <w:p w:rsidR="001105F7" w:rsidRPr="001105F7" w:rsidRDefault="001105F7" w:rsidP="001105F7">
      <w:pPr>
        <w:spacing w:after="0" w:line="240" w:lineRule="auto"/>
        <w:ind w:firstLine="57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территориального общественного самоуправления»</w:t>
      </w:r>
    </w:p>
    <w:p w:rsidR="001105F7" w:rsidRPr="001105F7" w:rsidRDefault="001105F7" w:rsidP="001105F7">
      <w:pPr>
        <w:spacing w:after="0" w:line="240" w:lineRule="auto"/>
        <w:ind w:firstLine="57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Руководитель ТОС _________________________________________________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Границы ТОС </w:t>
      </w:r>
      <w:r w:rsidRPr="001105F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___________________________________________________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2835"/>
        <w:gridCol w:w="2545"/>
      </w:tblGrid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Максимальное количество баллов</w:t>
            </w:r>
          </w:p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Баллы члена конкурсной комиссии</w:t>
            </w: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1. Информирование жителей о социально-значимых мероприятиях, проведение встреч, сходов граждан, подворного обхода, раздача памяток и других информационных материалов.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2. Участие в федеральных, региональных, районных конкурсах.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 Участие в мероприятиях, направленных на благоустройство, озеленение и создание благоприятных условий для проживания жителей населенного пункта, микрорайона, улицы.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4. Участие в мероприятиях по профилактике пожарной безопасности.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5. Участие в профилактике правонарушений.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6. </w:t>
            </w:r>
            <w:proofErr w:type="gramStart"/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Участие в составе комиссий по контролю в ходе приемки работ по текущему и капитальному ремонтам на территории населенного пункта</w:t>
            </w:r>
            <w:proofErr w:type="gramEnd"/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7. Участие в воспитательной </w:t>
            </w: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работе с детьми и подростками данного населенного пункта (населенных пунктов).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lastRenderedPageBreak/>
              <w:t>8. Развитие спортивно-массовой работы.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9. Организация культурно-массовых мероприятий, праздников улиц, деревни (села), поселка, города.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10. Иные полномочия, предусмотренные действующим законодательством, решениями собрания, конференции граждан и реализованные руководителем территориального общественного самоуправления за указанный период.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2</w:t>
            </w:r>
          </w:p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  <w:tr w:rsidR="001105F7" w:rsidRPr="001105F7" w:rsidTr="001105F7"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</w:pPr>
            <w:r w:rsidRPr="001105F7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ИТОГО (сумма баллов)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05F7" w:rsidRPr="001105F7" w:rsidRDefault="001105F7" w:rsidP="001105F7">
            <w:pPr>
              <w:spacing w:after="0" w:line="240" w:lineRule="auto"/>
              <w:ind w:firstLine="57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</w:tr>
    </w:tbl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  <w:t xml:space="preserve"> 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Член конкурсной комиссии  ______________ / _____________________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  <w:t xml:space="preserve">                                                                                           (подпись)                               (расшифровка подписи)</w:t>
      </w: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vertAlign w:val="subscript"/>
          <w:lang w:eastAsia="ru-RU"/>
        </w:rPr>
      </w:pPr>
    </w:p>
    <w:p w:rsidR="001105F7" w:rsidRPr="001105F7" w:rsidRDefault="001105F7" w:rsidP="001105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1105F7">
        <w:rPr>
          <w:rFonts w:ascii="PT Astra Serif" w:eastAsia="Times New Roman" w:hAnsi="PT Astra Serif" w:cs="Times New Roman"/>
          <w:sz w:val="28"/>
          <w:szCs w:val="28"/>
          <w:lang w:eastAsia="ru-RU"/>
        </w:rPr>
        <w:t>Дата _______________</w:t>
      </w:r>
    </w:p>
    <w:p w:rsidR="001105F7" w:rsidRPr="001105F7" w:rsidRDefault="001105F7" w:rsidP="001105F7">
      <w:pPr>
        <w:spacing w:after="0" w:line="240" w:lineRule="auto"/>
        <w:ind w:firstLine="57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B54818" w:rsidRDefault="00B54818"/>
    <w:bookmarkEnd w:id="0"/>
    <w:p w:rsidR="00F02109" w:rsidRDefault="00F02109"/>
    <w:p w:rsidR="00F02109" w:rsidRDefault="00F02109"/>
    <w:p w:rsidR="00F02109" w:rsidRDefault="00F02109"/>
    <w:p w:rsidR="00F02109" w:rsidRDefault="00F02109"/>
    <w:p w:rsidR="00F02109" w:rsidRDefault="00F02109"/>
    <w:p w:rsidR="00F02109" w:rsidRDefault="00F02109"/>
    <w:p w:rsidR="00F02109" w:rsidRDefault="00F02109"/>
    <w:p w:rsidR="00F02109" w:rsidRDefault="00F02109"/>
    <w:p w:rsidR="00F02109" w:rsidRDefault="00F02109"/>
    <w:p w:rsidR="00F02109" w:rsidRDefault="00F02109"/>
    <w:p w:rsidR="00F02109" w:rsidRPr="00CE7FBD" w:rsidRDefault="00F02109" w:rsidP="00F021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900" w:type="dxa"/>
        <w:tblLayout w:type="fixed"/>
        <w:tblLook w:val="04A0" w:firstRow="1" w:lastRow="0" w:firstColumn="1" w:lastColumn="0" w:noHBand="0" w:noVBand="1"/>
      </w:tblPr>
      <w:tblGrid>
        <w:gridCol w:w="4874"/>
        <w:gridCol w:w="672"/>
        <w:gridCol w:w="4354"/>
      </w:tblGrid>
      <w:tr w:rsidR="00F02109" w:rsidRPr="00CE7FBD" w:rsidTr="00AD0A7F">
        <w:trPr>
          <w:trHeight w:val="1740"/>
        </w:trPr>
        <w:tc>
          <w:tcPr>
            <w:tcW w:w="4872" w:type="dxa"/>
          </w:tcPr>
          <w:p w:rsidR="00F02109" w:rsidRPr="00CE7FBD" w:rsidRDefault="00F02109" w:rsidP="00AD0A7F">
            <w:pPr>
              <w:suppressAutoHyphens/>
              <w:spacing w:after="0" w:line="240" w:lineRule="auto"/>
              <w:jc w:val="center"/>
              <w:rPr>
                <w:rFonts w:ascii="PT Astra Serif" w:eastAsia="Lucida Sans Unicode" w:hAnsi="PT Astra Serif" w:cs="PT Astra Serif"/>
                <w:b/>
                <w:kern w:val="2"/>
                <w:sz w:val="24"/>
                <w:szCs w:val="24"/>
                <w:lang w:eastAsia="zh-CN" w:bidi="hi-IN"/>
              </w:rPr>
            </w:pPr>
            <w:r w:rsidRPr="00CE7FBD">
              <w:rPr>
                <w:rFonts w:ascii="PT Astra Serif" w:eastAsia="Lucida Sans Unicode" w:hAnsi="PT Astra Serif" w:cs="PT Astra Serif"/>
                <w:b/>
                <w:kern w:val="2"/>
                <w:sz w:val="24"/>
                <w:szCs w:val="24"/>
                <w:lang w:eastAsia="zh-CN" w:bidi="hi-IN"/>
              </w:rPr>
              <w:t>АДМИНИСТРАЦИЯ</w:t>
            </w:r>
          </w:p>
          <w:p w:rsidR="00F02109" w:rsidRPr="00CE7FBD" w:rsidRDefault="00F02109" w:rsidP="00AD0A7F">
            <w:pPr>
              <w:suppressAutoHyphens/>
              <w:spacing w:after="0" w:line="240" w:lineRule="auto"/>
              <w:jc w:val="center"/>
              <w:rPr>
                <w:rFonts w:ascii="PT Astra Serif" w:eastAsia="Lucida Sans Unicode" w:hAnsi="PT Astra Serif" w:cs="PT Astra Serif"/>
                <w:b/>
                <w:kern w:val="2"/>
                <w:sz w:val="24"/>
                <w:szCs w:val="24"/>
                <w:lang w:eastAsia="zh-CN" w:bidi="hi-IN"/>
              </w:rPr>
            </w:pPr>
            <w:r w:rsidRPr="00CE7FBD">
              <w:rPr>
                <w:rFonts w:ascii="PT Astra Serif" w:eastAsia="Lucida Sans Unicode" w:hAnsi="PT Astra Serif" w:cs="PT Astra Serif"/>
                <w:b/>
                <w:kern w:val="2"/>
                <w:sz w:val="24"/>
                <w:szCs w:val="24"/>
                <w:lang w:eastAsia="zh-CN" w:bidi="hi-IN"/>
              </w:rPr>
              <w:t>МУНИЦИПАЛЬНОГО</w:t>
            </w:r>
          </w:p>
          <w:p w:rsidR="00F02109" w:rsidRPr="00CE7FBD" w:rsidRDefault="00F02109" w:rsidP="00AD0A7F">
            <w:pPr>
              <w:suppressAutoHyphens/>
              <w:spacing w:after="0" w:line="240" w:lineRule="auto"/>
              <w:jc w:val="center"/>
              <w:rPr>
                <w:rFonts w:ascii="PT Astra Serif" w:eastAsia="Lucida Sans Unicode" w:hAnsi="PT Astra Serif" w:cs="PT Astra Serif"/>
                <w:b/>
                <w:kern w:val="2"/>
                <w:sz w:val="24"/>
                <w:szCs w:val="24"/>
                <w:lang w:eastAsia="zh-CN" w:bidi="hi-IN"/>
              </w:rPr>
            </w:pPr>
            <w:r w:rsidRPr="00CE7FBD">
              <w:rPr>
                <w:rFonts w:ascii="PT Astra Serif" w:eastAsia="Lucida Sans Unicode" w:hAnsi="PT Astra Serif" w:cs="PT Astra Serif"/>
                <w:b/>
                <w:kern w:val="2"/>
                <w:sz w:val="24"/>
                <w:szCs w:val="24"/>
                <w:lang w:eastAsia="zh-CN" w:bidi="hi-IN"/>
              </w:rPr>
              <w:t>ОБРАЗОВАНИЯ</w:t>
            </w:r>
          </w:p>
          <w:p w:rsidR="00F02109" w:rsidRPr="00CE7FBD" w:rsidRDefault="00F02109" w:rsidP="00AD0A7F">
            <w:pPr>
              <w:suppressAutoHyphens/>
              <w:spacing w:after="0" w:line="300" w:lineRule="exact"/>
              <w:jc w:val="center"/>
              <w:rPr>
                <w:rFonts w:ascii="PT Astra Serif" w:eastAsia="Times New Roman" w:hAnsi="PT Astra Serif" w:cs="PT Astra Serif"/>
                <w:b/>
                <w:sz w:val="24"/>
                <w:szCs w:val="24"/>
                <w:lang w:eastAsia="zh-CN"/>
              </w:rPr>
            </w:pPr>
            <w:r w:rsidRPr="00CE7FBD">
              <w:rPr>
                <w:rFonts w:ascii="PT Astra Serif" w:eastAsia="Times New Roman" w:hAnsi="PT Astra Serif" w:cs="PT Astra Serif"/>
                <w:b/>
                <w:sz w:val="24"/>
                <w:szCs w:val="24"/>
                <w:lang w:eastAsia="zh-CN"/>
              </w:rPr>
              <w:t xml:space="preserve">СЕВЕРО – </w:t>
            </w:r>
            <w:proofErr w:type="gramStart"/>
            <w:r w:rsidRPr="00CE7FBD">
              <w:rPr>
                <w:rFonts w:ascii="PT Astra Serif" w:eastAsia="Times New Roman" w:hAnsi="PT Astra Serif" w:cs="PT Astra Serif"/>
                <w:b/>
                <w:sz w:val="24"/>
                <w:szCs w:val="24"/>
                <w:lang w:eastAsia="zh-CN"/>
              </w:rPr>
              <w:t>ЗАПАДНОЕ</w:t>
            </w:r>
            <w:proofErr w:type="gramEnd"/>
            <w:r w:rsidRPr="00CE7FBD">
              <w:rPr>
                <w:rFonts w:ascii="PT Astra Serif" w:eastAsia="Times New Roman" w:hAnsi="PT Astra Serif" w:cs="PT Astra Serif"/>
                <w:b/>
                <w:sz w:val="24"/>
                <w:szCs w:val="24"/>
                <w:lang w:eastAsia="zh-CN"/>
              </w:rPr>
              <w:t xml:space="preserve"> СУВОРОВСКОГО РАЙОНА</w:t>
            </w:r>
          </w:p>
          <w:p w:rsidR="00F02109" w:rsidRPr="00CE7FBD" w:rsidRDefault="00F02109" w:rsidP="00AD0A7F">
            <w:pPr>
              <w:suppressAutoHyphens/>
              <w:spacing w:after="0" w:line="300" w:lineRule="exact"/>
              <w:jc w:val="center"/>
              <w:rPr>
                <w:rFonts w:ascii="PT Astra Serif" w:eastAsia="Times New Roman" w:hAnsi="PT Astra Serif" w:cs="PT Astra Serif"/>
                <w:b/>
                <w:sz w:val="24"/>
                <w:szCs w:val="24"/>
                <w:lang w:eastAsia="zh-CN"/>
              </w:rPr>
            </w:pPr>
          </w:p>
          <w:p w:rsidR="00F02109" w:rsidRPr="00CE7FBD" w:rsidRDefault="00F02109" w:rsidP="00AD0A7F">
            <w:pPr>
              <w:keepNext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b/>
                <w:bCs/>
                <w:color w:val="000000"/>
                <w:sz w:val="20"/>
                <w:szCs w:val="20"/>
                <w:lang w:eastAsia="zh-CN"/>
              </w:rPr>
            </w:pPr>
            <w:proofErr w:type="gramStart"/>
            <w:r w:rsidRPr="00CE7FBD">
              <w:rPr>
                <w:rFonts w:ascii="PT Astra Serif" w:eastAsia="Times New Roman" w:hAnsi="PT Astra Serif" w:cs="PT Astra Serif"/>
                <w:b/>
                <w:bCs/>
                <w:color w:val="000000"/>
                <w:sz w:val="20"/>
                <w:szCs w:val="20"/>
                <w:lang w:eastAsia="zh-CN"/>
              </w:rPr>
              <w:t>Пионерская</w:t>
            </w:r>
            <w:proofErr w:type="gramEnd"/>
            <w:r w:rsidRPr="00CE7FBD">
              <w:rPr>
                <w:rFonts w:ascii="PT Astra Serif" w:eastAsia="Times New Roman" w:hAnsi="PT Astra Serif" w:cs="PT Astra Serif"/>
                <w:b/>
                <w:bCs/>
                <w:color w:val="000000"/>
                <w:sz w:val="20"/>
                <w:szCs w:val="20"/>
                <w:lang w:eastAsia="zh-CN"/>
              </w:rPr>
              <w:t xml:space="preserve"> ул., д. 1, г. Суворов, </w:t>
            </w:r>
          </w:p>
          <w:p w:rsidR="00F02109" w:rsidRPr="00CE7FBD" w:rsidRDefault="00F02109" w:rsidP="00AD0A7F">
            <w:pPr>
              <w:keepNext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E7FBD">
              <w:rPr>
                <w:rFonts w:ascii="PT Astra Serif" w:eastAsia="Times New Roman" w:hAnsi="PT Astra Serif" w:cs="PT Astra Serif"/>
                <w:b/>
                <w:bCs/>
                <w:color w:val="000000"/>
                <w:sz w:val="20"/>
                <w:szCs w:val="20"/>
                <w:lang w:eastAsia="zh-CN"/>
              </w:rPr>
              <w:t>Тульская область, 301430</w:t>
            </w:r>
          </w:p>
          <w:p w:rsidR="00F02109" w:rsidRPr="00CE7FBD" w:rsidRDefault="00F02109" w:rsidP="00AD0A7F">
            <w:pPr>
              <w:keepNext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E7FBD">
              <w:rPr>
                <w:rFonts w:ascii="PT Astra Serif" w:eastAsia="Times New Roman" w:hAnsi="PT Astra Serif" w:cs="PT Astra Serif"/>
                <w:b/>
                <w:bCs/>
                <w:color w:val="000000"/>
                <w:sz w:val="20"/>
                <w:szCs w:val="20"/>
                <w:lang w:eastAsia="zh-CN"/>
              </w:rPr>
              <w:t>Тел./факс: (48763) 2-33-18</w:t>
            </w:r>
          </w:p>
          <w:p w:rsidR="00F02109" w:rsidRPr="00CE7FBD" w:rsidRDefault="00F02109" w:rsidP="00AD0A7F">
            <w:pPr>
              <w:keepNext/>
              <w:suppressAutoHyphens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E7FBD">
              <w:rPr>
                <w:rFonts w:ascii="PT Astra Serif" w:eastAsia="Times New Roman" w:hAnsi="PT Astra Serif" w:cs="PT Astra Serif"/>
                <w:b/>
                <w:bCs/>
                <w:color w:val="000000"/>
                <w:sz w:val="20"/>
                <w:szCs w:val="20"/>
                <w:lang w:val="en-US" w:eastAsia="zh-CN"/>
              </w:rPr>
              <w:t>E</w:t>
            </w:r>
            <w:r w:rsidRPr="00CE7FBD">
              <w:rPr>
                <w:rFonts w:ascii="PT Astra Serif" w:eastAsia="Times New Roman" w:hAnsi="PT Astra Serif" w:cs="PT Astra Serif"/>
                <w:b/>
                <w:bCs/>
                <w:color w:val="000000"/>
                <w:sz w:val="20"/>
                <w:szCs w:val="20"/>
                <w:lang w:eastAsia="zh-CN"/>
              </w:rPr>
              <w:t>-</w:t>
            </w:r>
            <w:r w:rsidRPr="00CE7FBD">
              <w:rPr>
                <w:rFonts w:ascii="PT Astra Serif" w:eastAsia="Times New Roman" w:hAnsi="PT Astra Serif" w:cs="PT Astra Serif"/>
                <w:b/>
                <w:bCs/>
                <w:color w:val="000000"/>
                <w:sz w:val="20"/>
                <w:szCs w:val="20"/>
                <w:lang w:val="en-US" w:eastAsia="zh-CN"/>
              </w:rPr>
              <w:t>mail</w:t>
            </w:r>
            <w:r w:rsidRPr="00CE7FBD">
              <w:rPr>
                <w:rFonts w:ascii="PT Astra Serif" w:eastAsia="Times New Roman" w:hAnsi="PT Astra Serif" w:cs="PT Astra Serif"/>
                <w:b/>
                <w:bCs/>
                <w:color w:val="000000"/>
                <w:sz w:val="20"/>
                <w:szCs w:val="20"/>
                <w:lang w:eastAsia="zh-CN"/>
              </w:rPr>
              <w:t>: ased_mo_severozapadnoe@tularegion.ru</w:t>
            </w:r>
          </w:p>
          <w:p w:rsidR="00F02109" w:rsidRPr="00CE7FBD" w:rsidRDefault="00F02109" w:rsidP="00AD0A7F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CE7FB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  <w:t>http://severozapadnoe.tulobl.ru</w:t>
            </w:r>
          </w:p>
          <w:p w:rsidR="00F02109" w:rsidRPr="00CE7FBD" w:rsidRDefault="00F02109" w:rsidP="00AD0A7F">
            <w:pPr>
              <w:suppressAutoHyphens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zh-CN"/>
              </w:rPr>
            </w:pPr>
          </w:p>
          <w:p w:rsidR="00F02109" w:rsidRPr="00CE7FBD" w:rsidRDefault="00F02109" w:rsidP="00AD0A7F">
            <w:pPr>
              <w:suppressAutoHyphens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zh-CN"/>
              </w:rPr>
            </w:pPr>
            <w:bookmarkStart w:id="2" w:name="stamp_nomer"/>
            <w:bookmarkStart w:id="3" w:name="REGNUMDATESTAMP"/>
            <w:r w:rsidRPr="00CE7FBD">
              <w:rPr>
                <w:rFonts w:ascii="PT Astra Serif" w:eastAsia="Times New Roman" w:hAnsi="PT Astra Serif" w:cs="PT Astra Serif"/>
                <w:b/>
                <w:color w:val="FFFFFF"/>
                <w:szCs w:val="24"/>
                <w:lang w:eastAsia="zh-CN"/>
              </w:rPr>
              <w:t xml:space="preserve"> </w:t>
            </w:r>
            <w:bookmarkEnd w:id="2"/>
            <w:bookmarkEnd w:id="3"/>
          </w:p>
          <w:p w:rsidR="00F02109" w:rsidRPr="00CE7FBD" w:rsidRDefault="00F02109" w:rsidP="00AD0A7F">
            <w:pPr>
              <w:suppressAutoHyphens/>
              <w:spacing w:after="0" w:line="220" w:lineRule="exact"/>
              <w:jc w:val="center"/>
              <w:rPr>
                <w:rFonts w:ascii="PT Astra Serif" w:eastAsia="Times New Roman" w:hAnsi="PT Astra Serif" w:cs="PT Astra Serif"/>
                <w:b/>
                <w:color w:val="D9D9D9"/>
                <w:szCs w:val="24"/>
                <w:u w:val="single"/>
                <w:lang w:eastAsia="zh-CN"/>
              </w:rPr>
            </w:pPr>
          </w:p>
        </w:tc>
        <w:tc>
          <w:tcPr>
            <w:tcW w:w="672" w:type="dxa"/>
            <w:vMerge w:val="restart"/>
          </w:tcPr>
          <w:p w:rsidR="00F02109" w:rsidRPr="00CE7FBD" w:rsidRDefault="00F02109" w:rsidP="00AD0A7F">
            <w:pPr>
              <w:suppressAutoHyphens/>
              <w:snapToGrid w:val="0"/>
              <w:spacing w:after="0" w:line="220" w:lineRule="exact"/>
              <w:jc w:val="center"/>
              <w:rPr>
                <w:rFonts w:ascii="PT Astra Serif" w:eastAsia="Times New Roman" w:hAnsi="PT Astra Serif" w:cs="PT Astra Serif"/>
                <w:b/>
                <w:color w:val="D9D9D9"/>
                <w:szCs w:val="24"/>
                <w:u w:val="single"/>
                <w:lang w:eastAsia="zh-CN"/>
              </w:rPr>
            </w:pPr>
          </w:p>
        </w:tc>
        <w:tc>
          <w:tcPr>
            <w:tcW w:w="4353" w:type="dxa"/>
            <w:vMerge w:val="restart"/>
          </w:tcPr>
          <w:p w:rsidR="00F02109" w:rsidRPr="00CE7FBD" w:rsidRDefault="00F02109" w:rsidP="00AD0A7F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Прокурору района</w:t>
            </w:r>
          </w:p>
          <w:p w:rsidR="00F02109" w:rsidRPr="00CE7FBD" w:rsidRDefault="00F02109" w:rsidP="00AD0A7F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старшему советнику юстиции</w:t>
            </w:r>
          </w:p>
          <w:p w:rsidR="00F02109" w:rsidRPr="00CE7FBD" w:rsidRDefault="00F02109" w:rsidP="00AD0A7F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187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F02109" w:rsidRPr="00CE7FBD" w:rsidRDefault="00F02109" w:rsidP="00AD0A7F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PT Astra Serif" w:eastAsiaTheme="minorEastAsia" w:hAnsi="PT Astra Serif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    </w:t>
            </w:r>
            <w:proofErr w:type="spellStart"/>
            <w:r w:rsidRPr="00CE7FBD">
              <w:rPr>
                <w:rFonts w:ascii="PT Astra Serif" w:eastAsiaTheme="minorEastAsia" w:hAnsi="PT Astra Serif"/>
                <w:b/>
                <w:sz w:val="28"/>
                <w:szCs w:val="28"/>
              </w:rPr>
              <w:t>Трифанову</w:t>
            </w:r>
            <w:proofErr w:type="spellEnd"/>
            <w:r w:rsidRPr="00CE7FBD">
              <w:rPr>
                <w:rFonts w:ascii="PT Astra Serif" w:eastAsiaTheme="minorEastAsia" w:hAnsi="PT Astra Serif"/>
                <w:b/>
                <w:sz w:val="28"/>
                <w:szCs w:val="28"/>
              </w:rPr>
              <w:t xml:space="preserve"> Д.М.</w:t>
            </w:r>
          </w:p>
          <w:p w:rsidR="00F02109" w:rsidRPr="00CE7FBD" w:rsidRDefault="00F02109" w:rsidP="00AD0A7F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</w:p>
        </w:tc>
      </w:tr>
      <w:tr w:rsidR="00F02109" w:rsidRPr="00CE7FBD" w:rsidTr="00AD0A7F">
        <w:trPr>
          <w:trHeight w:val="226"/>
        </w:trPr>
        <w:tc>
          <w:tcPr>
            <w:tcW w:w="4872" w:type="dxa"/>
            <w:vAlign w:val="center"/>
            <w:hideMark/>
          </w:tcPr>
          <w:p w:rsidR="00F02109" w:rsidRPr="00CE7FBD" w:rsidRDefault="00F02109" w:rsidP="00AD0A7F">
            <w:pPr>
              <w:tabs>
                <w:tab w:val="left" w:leader="underscore" w:pos="3153"/>
              </w:tabs>
              <w:suppressAutoHyphens/>
              <w:spacing w:after="0" w:line="220" w:lineRule="exact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E7FBD">
              <w:rPr>
                <w:rFonts w:ascii="PT Astra Serif" w:eastAsia="Times New Roman" w:hAnsi="PT Astra Serif" w:cs="PT Astra Serif"/>
                <w:b/>
                <w:szCs w:val="24"/>
                <w:lang w:eastAsia="zh-CN"/>
              </w:rPr>
              <w:t>На №</w:t>
            </w:r>
            <w:r w:rsidRPr="00CE7FBD">
              <w:rPr>
                <w:rFonts w:ascii="PT Astra Serif" w:eastAsia="Times New Roman" w:hAnsi="PT Astra Serif" w:cs="PT Astra Serif"/>
                <w:szCs w:val="24"/>
                <w:u w:val="single"/>
                <w:lang w:eastAsia="zh-CN"/>
              </w:rPr>
              <w:t xml:space="preserve"> </w:t>
            </w:r>
            <w:r w:rsidRPr="00CE7FBD">
              <w:rPr>
                <w:rFonts w:ascii="PT Astra Serif" w:eastAsia="Times New Roman" w:hAnsi="PT Astra Serif" w:cs="PT Astra Serif"/>
                <w:sz w:val="28"/>
                <w:szCs w:val="24"/>
                <w:u w:val="single"/>
                <w:lang w:eastAsia="zh-CN"/>
              </w:rPr>
              <w:tab/>
            </w:r>
          </w:p>
        </w:tc>
        <w:tc>
          <w:tcPr>
            <w:tcW w:w="672" w:type="dxa"/>
            <w:vMerge/>
            <w:vAlign w:val="center"/>
            <w:hideMark/>
          </w:tcPr>
          <w:p w:rsidR="00F02109" w:rsidRPr="00CE7FBD" w:rsidRDefault="00F02109" w:rsidP="00AD0A7F">
            <w:pPr>
              <w:spacing w:after="0" w:line="240" w:lineRule="auto"/>
              <w:rPr>
                <w:rFonts w:ascii="PT Astra Serif" w:eastAsia="Times New Roman" w:hAnsi="PT Astra Serif" w:cs="PT Astra Serif"/>
                <w:b/>
                <w:color w:val="D9D9D9"/>
                <w:szCs w:val="24"/>
                <w:u w:val="single"/>
                <w:lang w:eastAsia="zh-CN"/>
              </w:rPr>
            </w:pPr>
          </w:p>
        </w:tc>
        <w:tc>
          <w:tcPr>
            <w:tcW w:w="4353" w:type="dxa"/>
            <w:vMerge/>
            <w:vAlign w:val="center"/>
            <w:hideMark/>
          </w:tcPr>
          <w:p w:rsidR="00F02109" w:rsidRPr="00CE7FBD" w:rsidRDefault="00F02109" w:rsidP="00AD0A7F">
            <w:pPr>
              <w:spacing w:after="0" w:line="240" w:lineRule="auto"/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ru-RU"/>
              </w:rPr>
            </w:pPr>
          </w:p>
        </w:tc>
      </w:tr>
    </w:tbl>
    <w:p w:rsidR="00F02109" w:rsidRPr="00CE7FBD" w:rsidRDefault="00F02109" w:rsidP="00F02109">
      <w:pPr>
        <w:keepNext/>
        <w:numPr>
          <w:ilvl w:val="7"/>
          <w:numId w:val="0"/>
        </w:numPr>
        <w:tabs>
          <w:tab w:val="num" w:pos="0"/>
        </w:tabs>
        <w:suppressAutoHyphens/>
        <w:spacing w:after="0" w:line="240" w:lineRule="exact"/>
        <w:jc w:val="both"/>
        <w:outlineLvl w:val="7"/>
        <w:rPr>
          <w:rFonts w:ascii="PT Astra Serif" w:eastAsia="Times New Roman" w:hAnsi="PT Astra Serif" w:cs="PT Astra Serif"/>
          <w:sz w:val="28"/>
          <w:szCs w:val="28"/>
          <w:lang w:eastAsia="zh-CN"/>
        </w:rPr>
      </w:pPr>
    </w:p>
    <w:p w:rsidR="00F02109" w:rsidRPr="00CE7FBD" w:rsidRDefault="00F02109" w:rsidP="00F02109">
      <w:pPr>
        <w:tabs>
          <w:tab w:val="left" w:pos="262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02109" w:rsidRPr="00CE7FBD" w:rsidRDefault="00F02109" w:rsidP="00F02109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02109" w:rsidRPr="00CE7FBD" w:rsidRDefault="00F02109" w:rsidP="00F02109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7FBD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CE7F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Муниципальное образование Северо-Западное Суворовского района направляет для заключения проект решения Собрания депутатов муниципального образования Северо-Западное Суворовского района: </w:t>
      </w:r>
    </w:p>
    <w:p w:rsidR="00F02109" w:rsidRPr="00CE7FBD" w:rsidRDefault="00F02109" w:rsidP="00F02109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E7FBD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Положение о проведении конкурсов «Активный сельский староста» и «Активный руководитель территориального общественного самоуправления»</w:t>
      </w:r>
    </w:p>
    <w:p w:rsidR="00F02109" w:rsidRPr="00CE7FBD" w:rsidRDefault="00F02109" w:rsidP="00F02109">
      <w:pPr>
        <w:ind w:firstLine="708"/>
        <w:jc w:val="both"/>
        <w:rPr>
          <w:rFonts w:ascii="PT Astra Serif" w:eastAsiaTheme="minorEastAsia" w:hAnsi="PT Astra Serif" w:cs="Times New Roman"/>
          <w:sz w:val="28"/>
          <w:szCs w:val="28"/>
          <w:lang w:eastAsia="ru-RU"/>
        </w:rPr>
      </w:pPr>
      <w:r w:rsidRPr="00CE7FBD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Приложение: </w:t>
      </w:r>
      <w:r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в </w:t>
      </w:r>
      <w:r w:rsidR="00E7002D">
        <w:rPr>
          <w:rFonts w:ascii="PT Astra Serif" w:eastAsiaTheme="minorEastAsia" w:hAnsi="PT Astra Serif" w:cs="Times New Roman"/>
          <w:sz w:val="28"/>
          <w:szCs w:val="28"/>
          <w:lang w:eastAsia="ru-RU"/>
        </w:rPr>
        <w:t>26</w:t>
      </w:r>
      <w:r w:rsidRPr="00CE7FBD">
        <w:rPr>
          <w:rFonts w:ascii="PT Astra Serif" w:eastAsiaTheme="minorEastAsia" w:hAnsi="PT Astra Serif" w:cs="Times New Roman"/>
          <w:sz w:val="28"/>
          <w:szCs w:val="28"/>
          <w:lang w:eastAsia="ru-RU"/>
        </w:rPr>
        <w:t xml:space="preserve"> л. в 1 экз.</w:t>
      </w:r>
    </w:p>
    <w:p w:rsidR="00F02109" w:rsidRPr="00CE7FBD" w:rsidRDefault="00F02109" w:rsidP="00F02109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02109" w:rsidRPr="00CE7FBD" w:rsidRDefault="00F02109" w:rsidP="00F02109">
      <w:pPr>
        <w:tabs>
          <w:tab w:val="left" w:pos="720"/>
        </w:tabs>
        <w:suppressAutoHyphens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8"/>
          <w:lang w:eastAsia="zh-CN"/>
        </w:rPr>
      </w:pPr>
    </w:p>
    <w:p w:rsidR="00F02109" w:rsidRPr="00CE7FBD" w:rsidRDefault="00F02109" w:rsidP="00F02109">
      <w:pPr>
        <w:suppressAutoHyphens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zh-CN"/>
        </w:rPr>
      </w:pPr>
    </w:p>
    <w:tbl>
      <w:tblPr>
        <w:tblW w:w="4850" w:type="pct"/>
        <w:tblLayout w:type="fixed"/>
        <w:tblLook w:val="04A0" w:firstRow="1" w:lastRow="0" w:firstColumn="1" w:lastColumn="0" w:noHBand="0" w:noVBand="1"/>
      </w:tblPr>
      <w:tblGrid>
        <w:gridCol w:w="3926"/>
        <w:gridCol w:w="2464"/>
        <w:gridCol w:w="2894"/>
      </w:tblGrid>
      <w:tr w:rsidR="00F02109" w:rsidRPr="00CE7FBD" w:rsidTr="00AD0A7F">
        <w:trPr>
          <w:trHeight w:val="798"/>
        </w:trPr>
        <w:tc>
          <w:tcPr>
            <w:tcW w:w="4191" w:type="dxa"/>
            <w:vAlign w:val="bottom"/>
            <w:hideMark/>
          </w:tcPr>
          <w:p w:rsidR="00F02109" w:rsidRPr="00CE7FBD" w:rsidRDefault="00F02109" w:rsidP="00AD0A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zh-CN"/>
              </w:rPr>
              <w:t>Заместитель г</w:t>
            </w:r>
            <w:r w:rsidRPr="00CE7FBD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zh-CN"/>
              </w:rPr>
              <w:t>лав</w:t>
            </w:r>
            <w:r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zh-CN"/>
              </w:rPr>
              <w:t>ы</w:t>
            </w:r>
            <w:r w:rsidRPr="00CE7FBD"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zh-CN"/>
              </w:rPr>
              <w:t xml:space="preserve"> администрации муниципального образования Северо-Западное Суворовского района</w:t>
            </w:r>
          </w:p>
        </w:tc>
        <w:tc>
          <w:tcPr>
            <w:tcW w:w="2623" w:type="dxa"/>
            <w:vAlign w:val="bottom"/>
            <w:hideMark/>
          </w:tcPr>
          <w:p w:rsidR="00F02109" w:rsidRPr="00CE7FBD" w:rsidRDefault="00F02109" w:rsidP="00AD0A7F">
            <w:pPr>
              <w:suppressAutoHyphens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zh-CN"/>
              </w:rPr>
            </w:pPr>
            <w:bookmarkStart w:id="4" w:name="stamp_eds"/>
            <w:bookmarkStart w:id="5" w:name="SIGNERSTAMP1"/>
            <w:r w:rsidRPr="00CE7FBD">
              <w:rPr>
                <w:rFonts w:ascii="PT Astra Serif" w:eastAsia="Times New Roman" w:hAnsi="PT Astra Serif" w:cs="PT Astra Serif"/>
                <w:b/>
                <w:color w:val="FFFFFF"/>
                <w:szCs w:val="24"/>
                <w:lang w:eastAsia="zh-CN"/>
              </w:rPr>
              <w:t xml:space="preserve"> </w:t>
            </w:r>
            <w:bookmarkEnd w:id="4"/>
            <w:bookmarkEnd w:id="5"/>
          </w:p>
        </w:tc>
        <w:tc>
          <w:tcPr>
            <w:tcW w:w="3084" w:type="dxa"/>
            <w:vAlign w:val="bottom"/>
            <w:hideMark/>
          </w:tcPr>
          <w:p w:rsidR="00F02109" w:rsidRPr="00CE7FBD" w:rsidRDefault="00F02109" w:rsidP="00AD0A7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zh-CN"/>
              </w:rPr>
              <w:t xml:space="preserve">В.Б. </w:t>
            </w:r>
            <w:proofErr w:type="spellStart"/>
            <w:r>
              <w:rPr>
                <w:rFonts w:ascii="PT Astra Serif" w:eastAsia="Times New Roman" w:hAnsi="PT Astra Serif" w:cs="PT Astra Serif"/>
                <w:b/>
                <w:sz w:val="28"/>
                <w:szCs w:val="28"/>
                <w:lang w:eastAsia="zh-CN"/>
              </w:rPr>
              <w:t>Муштараули</w:t>
            </w:r>
            <w:proofErr w:type="spellEnd"/>
          </w:p>
        </w:tc>
      </w:tr>
    </w:tbl>
    <w:p w:rsidR="00F02109" w:rsidRPr="00CE7FBD" w:rsidRDefault="00F02109" w:rsidP="00F02109">
      <w:pPr>
        <w:suppressAutoHyphens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zh-CN"/>
        </w:rPr>
      </w:pPr>
    </w:p>
    <w:p w:rsidR="00F02109" w:rsidRPr="00CE7FBD" w:rsidRDefault="00F02109" w:rsidP="00F02109">
      <w:pPr>
        <w:suppressAutoHyphens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zh-CN"/>
        </w:rPr>
      </w:pPr>
    </w:p>
    <w:p w:rsidR="00F02109" w:rsidRPr="00CE7FBD" w:rsidRDefault="00F02109" w:rsidP="00F02109">
      <w:pPr>
        <w:suppressAutoHyphens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zh-CN"/>
        </w:rPr>
      </w:pPr>
    </w:p>
    <w:p w:rsidR="00F02109" w:rsidRPr="00CE7FBD" w:rsidRDefault="00F02109" w:rsidP="00F02109">
      <w:pPr>
        <w:suppressAutoHyphens/>
        <w:spacing w:after="0" w:line="240" w:lineRule="auto"/>
        <w:rPr>
          <w:rFonts w:ascii="PT Astra Serif" w:eastAsia="Times New Roman" w:hAnsi="PT Astra Serif" w:cs="PT Astra Serif"/>
          <w:sz w:val="24"/>
          <w:szCs w:val="24"/>
          <w:lang w:eastAsia="zh-CN"/>
        </w:rPr>
      </w:pPr>
    </w:p>
    <w:p w:rsidR="00F02109" w:rsidRPr="00CE7FBD" w:rsidRDefault="00F02109" w:rsidP="00F02109">
      <w:pPr>
        <w:suppressAutoHyphens/>
        <w:spacing w:after="0" w:line="240" w:lineRule="auto"/>
        <w:rPr>
          <w:rFonts w:ascii="PT Astra Serif" w:eastAsia="Times New Roman" w:hAnsi="PT Astra Serif" w:cs="PT Astra Serif"/>
          <w:sz w:val="24"/>
          <w:szCs w:val="24"/>
          <w:lang w:eastAsia="zh-CN"/>
        </w:rPr>
      </w:pPr>
    </w:p>
    <w:p w:rsidR="00F02109" w:rsidRPr="00CE7FBD" w:rsidRDefault="00F02109" w:rsidP="00F02109">
      <w:pPr>
        <w:suppressAutoHyphens/>
        <w:spacing w:after="0" w:line="240" w:lineRule="auto"/>
        <w:rPr>
          <w:rFonts w:ascii="PT Astra Serif" w:eastAsia="Times New Roman" w:hAnsi="PT Astra Serif" w:cs="PT Astra Serif"/>
          <w:sz w:val="24"/>
          <w:szCs w:val="24"/>
          <w:lang w:eastAsia="zh-CN"/>
        </w:rPr>
      </w:pPr>
    </w:p>
    <w:p w:rsidR="00F02109" w:rsidRPr="00CE7FBD" w:rsidRDefault="00F02109" w:rsidP="00F02109">
      <w:pPr>
        <w:suppressAutoHyphens/>
        <w:spacing w:after="0" w:line="240" w:lineRule="auto"/>
        <w:rPr>
          <w:rFonts w:ascii="PT Astra Serif" w:eastAsia="Times New Roman" w:hAnsi="PT Astra Serif" w:cs="PT Astra Serif"/>
          <w:sz w:val="24"/>
          <w:szCs w:val="24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F02109" w:rsidRPr="00CE7FBD" w:rsidTr="00AD0A7F">
        <w:trPr>
          <w:cantSplit/>
          <w:trHeight w:val="1464"/>
        </w:trPr>
        <w:tc>
          <w:tcPr>
            <w:tcW w:w="9923" w:type="dxa"/>
          </w:tcPr>
          <w:p w:rsidR="00F02109" w:rsidRPr="00CE7FBD" w:rsidRDefault="00F02109" w:rsidP="00AD0A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E7FB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Исп. – </w:t>
            </w:r>
            <w:proofErr w:type="spellStart"/>
            <w:r w:rsidRPr="00CE7FB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Максимчева</w:t>
            </w:r>
            <w:proofErr w:type="spellEnd"/>
            <w:r w:rsidRPr="00CE7FB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О.С. </w:t>
            </w:r>
          </w:p>
          <w:p w:rsidR="00F02109" w:rsidRPr="00CE7FBD" w:rsidRDefault="00F02109" w:rsidP="00AD0A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E7FB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Тел. 2-31-76</w:t>
            </w:r>
          </w:p>
          <w:p w:rsidR="00F02109" w:rsidRPr="00CE7FBD" w:rsidRDefault="00F02109" w:rsidP="00AD0A7F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PT Astra Serif"/>
                <w:sz w:val="24"/>
                <w:szCs w:val="24"/>
                <w:lang w:eastAsia="zh-CN"/>
              </w:rPr>
            </w:pPr>
          </w:p>
        </w:tc>
      </w:tr>
    </w:tbl>
    <w:p w:rsidR="00F02109" w:rsidRPr="00CE7FBD" w:rsidRDefault="00F02109" w:rsidP="00F021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02109" w:rsidRPr="00CE7FBD" w:rsidRDefault="00F02109" w:rsidP="00F021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02109" w:rsidRDefault="00F02109"/>
    <w:p w:rsidR="00F02109" w:rsidRDefault="00F02109"/>
    <w:p w:rsidR="00F02109" w:rsidRDefault="00F02109"/>
    <w:p w:rsidR="00F02109" w:rsidRDefault="00F02109"/>
    <w:p w:rsidR="00F02109" w:rsidRDefault="00F02109"/>
    <w:p w:rsidR="00F02109" w:rsidRDefault="00F02109"/>
    <w:p w:rsidR="00F02109" w:rsidRDefault="00F02109"/>
    <w:p w:rsidR="00F02109" w:rsidRDefault="00F02109"/>
    <w:p w:rsidR="00F02109" w:rsidRDefault="00F02109"/>
    <w:sectPr w:rsidR="00F02109" w:rsidSect="001105F7">
      <w:headerReference w:type="even" r:id="rId9"/>
      <w:footerReference w:type="even" r:id="rId10"/>
      <w:pgSz w:w="11906" w:h="16838" w:code="9"/>
      <w:pgMar w:top="851" w:right="850" w:bottom="851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67C" w:rsidRDefault="00CB467C">
      <w:pPr>
        <w:spacing w:after="0" w:line="240" w:lineRule="auto"/>
      </w:pPr>
      <w:r>
        <w:separator/>
      </w:r>
    </w:p>
  </w:endnote>
  <w:endnote w:type="continuationSeparator" w:id="0">
    <w:p w:rsidR="00CB467C" w:rsidRDefault="00CB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A7F" w:rsidRDefault="00AD0A7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0A7F" w:rsidRDefault="00AD0A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67C" w:rsidRDefault="00CB467C">
      <w:pPr>
        <w:spacing w:after="0" w:line="240" w:lineRule="auto"/>
      </w:pPr>
      <w:r>
        <w:separator/>
      </w:r>
    </w:p>
  </w:footnote>
  <w:footnote w:type="continuationSeparator" w:id="0">
    <w:p w:rsidR="00CB467C" w:rsidRDefault="00CB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A7F" w:rsidRDefault="00AD0A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0A7F" w:rsidRDefault="00AD0A7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A17C3"/>
    <w:multiLevelType w:val="hybridMultilevel"/>
    <w:tmpl w:val="A7DE6E7A"/>
    <w:lvl w:ilvl="0" w:tplc="C786F71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5F7"/>
    <w:rsid w:val="001105F7"/>
    <w:rsid w:val="001F7A93"/>
    <w:rsid w:val="00A53CB3"/>
    <w:rsid w:val="00AD0A7F"/>
    <w:rsid w:val="00B54818"/>
    <w:rsid w:val="00CB467C"/>
    <w:rsid w:val="00DA1ACD"/>
    <w:rsid w:val="00E7002D"/>
    <w:rsid w:val="00F0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05F7"/>
    <w:pPr>
      <w:tabs>
        <w:tab w:val="center" w:pos="4677"/>
        <w:tab w:val="right" w:pos="9355"/>
      </w:tabs>
      <w:spacing w:after="0" w:line="240" w:lineRule="auto"/>
      <w:ind w:firstLine="57"/>
      <w:jc w:val="both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1105F7"/>
    <w:rPr>
      <w:rFonts w:ascii="PT Astra Serif" w:eastAsia="Times New Roman" w:hAnsi="PT Astra Serif" w:cs="Times New Roman"/>
      <w:sz w:val="24"/>
      <w:szCs w:val="24"/>
      <w:lang w:eastAsia="ru-RU"/>
    </w:rPr>
  </w:style>
  <w:style w:type="character" w:styleId="a5">
    <w:name w:val="page number"/>
    <w:basedOn w:val="a0"/>
    <w:rsid w:val="001105F7"/>
  </w:style>
  <w:style w:type="paragraph" w:styleId="a6">
    <w:name w:val="footer"/>
    <w:basedOn w:val="a"/>
    <w:link w:val="a7"/>
    <w:rsid w:val="001105F7"/>
    <w:pPr>
      <w:tabs>
        <w:tab w:val="center" w:pos="4677"/>
        <w:tab w:val="right" w:pos="9355"/>
      </w:tabs>
      <w:spacing w:after="0" w:line="240" w:lineRule="auto"/>
      <w:ind w:firstLine="57"/>
      <w:jc w:val="both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1105F7"/>
    <w:rPr>
      <w:rFonts w:ascii="PT Astra Serif" w:eastAsia="Times New Roman" w:hAnsi="PT Astra Serif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10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05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05F7"/>
    <w:pPr>
      <w:tabs>
        <w:tab w:val="center" w:pos="4677"/>
        <w:tab w:val="right" w:pos="9355"/>
      </w:tabs>
      <w:spacing w:after="0" w:line="240" w:lineRule="auto"/>
      <w:ind w:firstLine="57"/>
      <w:jc w:val="both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1105F7"/>
    <w:rPr>
      <w:rFonts w:ascii="PT Astra Serif" w:eastAsia="Times New Roman" w:hAnsi="PT Astra Serif" w:cs="Times New Roman"/>
      <w:sz w:val="24"/>
      <w:szCs w:val="24"/>
      <w:lang w:eastAsia="ru-RU"/>
    </w:rPr>
  </w:style>
  <w:style w:type="character" w:styleId="a5">
    <w:name w:val="page number"/>
    <w:basedOn w:val="a0"/>
    <w:rsid w:val="001105F7"/>
  </w:style>
  <w:style w:type="paragraph" w:styleId="a6">
    <w:name w:val="footer"/>
    <w:basedOn w:val="a"/>
    <w:link w:val="a7"/>
    <w:rsid w:val="001105F7"/>
    <w:pPr>
      <w:tabs>
        <w:tab w:val="center" w:pos="4677"/>
        <w:tab w:val="right" w:pos="9355"/>
      </w:tabs>
      <w:spacing w:after="0" w:line="240" w:lineRule="auto"/>
      <w:ind w:firstLine="57"/>
      <w:jc w:val="both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1105F7"/>
    <w:rPr>
      <w:rFonts w:ascii="PT Astra Serif" w:eastAsia="Times New Roman" w:hAnsi="PT Astra Serif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10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05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58AC0-85BA-42EE-83C7-C353533E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28</Pages>
  <Words>5641</Words>
  <Characters>32160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buh38</dc:creator>
  <cp:lastModifiedBy>buh38</cp:lastModifiedBy>
  <cp:revision>2</cp:revision>
  <cp:lastPrinted>2024-11-18T09:50:00Z</cp:lastPrinted>
  <dcterms:created xsi:type="dcterms:W3CDTF">2024-11-11T11:54:00Z</dcterms:created>
  <dcterms:modified xsi:type="dcterms:W3CDTF">2024-11-20T14:22:00Z</dcterms:modified>
</cp:coreProperties>
</file>