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A9" w:rsidRDefault="00A97DA9" w:rsidP="00A97DA9">
      <w:pPr>
        <w:spacing w:after="0" w:line="240" w:lineRule="auto"/>
        <w:jc w:val="center"/>
        <w:rPr>
          <w:sz w:val="28"/>
          <w:szCs w:val="28"/>
        </w:rPr>
      </w:pPr>
      <w:bookmarkStart w:id="0" w:name="_Toc268263723"/>
      <w:bookmarkStart w:id="1" w:name="_Toc298142854"/>
      <w:bookmarkStart w:id="2" w:name="_Toc374601565"/>
      <w:bookmarkStart w:id="3" w:name="_Toc268263619"/>
      <w:bookmarkStart w:id="4" w:name="_Toc268084563"/>
      <w:bookmarkStart w:id="5" w:name="_Toc256375541"/>
      <w:bookmarkStart w:id="6" w:name="_Toc256429330"/>
      <w:bookmarkStart w:id="7" w:name="_Toc263243175"/>
      <w:bookmarkStart w:id="8" w:name="_GoBack"/>
      <w:bookmarkEnd w:id="8"/>
      <w:r>
        <w:rPr>
          <w:noProof/>
          <w:sz w:val="28"/>
          <w:szCs w:val="28"/>
          <w:lang w:eastAsia="ru-RU"/>
        </w:rPr>
        <w:drawing>
          <wp:inline distT="0" distB="0" distL="0" distR="0">
            <wp:extent cx="71437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rsidR="00A97DA9" w:rsidRDefault="00A97DA9" w:rsidP="00A97DA9">
      <w:pPr>
        <w:pStyle w:val="a4"/>
        <w:rPr>
          <w:rFonts w:ascii="PT Astra Serif" w:hAnsi="PT Astra Serif"/>
          <w:b/>
          <w:caps/>
          <w:sz w:val="26"/>
          <w:szCs w:val="26"/>
        </w:rPr>
      </w:pPr>
      <w:r>
        <w:rPr>
          <w:rFonts w:ascii="PT Astra Serif" w:hAnsi="PT Astra Serif"/>
          <w:b/>
          <w:caps/>
          <w:sz w:val="26"/>
          <w:szCs w:val="26"/>
        </w:rPr>
        <w:t>муниципальное образование</w:t>
      </w:r>
    </w:p>
    <w:p w:rsidR="00A97DA9" w:rsidRDefault="00A97DA9" w:rsidP="00A97DA9">
      <w:pPr>
        <w:spacing w:after="0" w:line="240" w:lineRule="auto"/>
        <w:jc w:val="center"/>
        <w:rPr>
          <w:rFonts w:ascii="PT Astra Serif" w:hAnsi="PT Astra Serif"/>
          <w:b/>
          <w:bCs/>
          <w:caps/>
          <w:sz w:val="26"/>
          <w:szCs w:val="26"/>
        </w:rPr>
      </w:pPr>
      <w:r>
        <w:rPr>
          <w:rFonts w:ascii="PT Astra Serif" w:hAnsi="PT Astra Serif"/>
          <w:b/>
          <w:bCs/>
          <w:caps/>
          <w:sz w:val="26"/>
          <w:szCs w:val="26"/>
        </w:rPr>
        <w:t>город суворов Суворовского района</w:t>
      </w:r>
    </w:p>
    <w:p w:rsidR="00A97DA9" w:rsidRDefault="00A97DA9" w:rsidP="00A97DA9">
      <w:pPr>
        <w:spacing w:after="0" w:line="240" w:lineRule="auto"/>
        <w:jc w:val="center"/>
        <w:rPr>
          <w:rFonts w:ascii="PT Astra Serif" w:hAnsi="PT Astra Serif"/>
          <w:b/>
          <w:bCs/>
          <w:caps/>
          <w:sz w:val="26"/>
          <w:szCs w:val="26"/>
        </w:rPr>
      </w:pPr>
      <w:r>
        <w:rPr>
          <w:rFonts w:ascii="PT Astra Serif" w:hAnsi="PT Astra Serif"/>
          <w:b/>
          <w:sz w:val="26"/>
          <w:szCs w:val="26"/>
        </w:rPr>
        <w:t>СОБРАНИЕ ДЕПУТАТОВ</w:t>
      </w:r>
    </w:p>
    <w:p w:rsidR="00A97DA9" w:rsidRDefault="00A97DA9" w:rsidP="00A97DA9">
      <w:pPr>
        <w:spacing w:after="0" w:line="240" w:lineRule="auto"/>
        <w:jc w:val="center"/>
        <w:rPr>
          <w:rFonts w:ascii="PT Astra Serif" w:hAnsi="PT Astra Serif"/>
          <w:b/>
          <w:bCs/>
          <w:sz w:val="26"/>
          <w:szCs w:val="26"/>
        </w:rPr>
      </w:pPr>
      <w:r>
        <w:rPr>
          <w:rFonts w:ascii="PT Astra Serif" w:hAnsi="PT Astra Serif"/>
          <w:b/>
          <w:bCs/>
          <w:sz w:val="26"/>
          <w:szCs w:val="26"/>
        </w:rPr>
        <w:t>5-й созыв</w:t>
      </w:r>
    </w:p>
    <w:p w:rsidR="00A97DA9" w:rsidRDefault="00A97DA9" w:rsidP="00A97DA9">
      <w:pPr>
        <w:spacing w:after="0" w:line="240" w:lineRule="auto"/>
        <w:jc w:val="center"/>
        <w:rPr>
          <w:rFonts w:ascii="PT Astra Serif" w:hAnsi="PT Astra Serif"/>
          <w:b/>
          <w:bCs/>
          <w:sz w:val="26"/>
          <w:szCs w:val="26"/>
        </w:rPr>
      </w:pPr>
      <w:r>
        <w:rPr>
          <w:rFonts w:ascii="PT Astra Serif" w:hAnsi="PT Astra Serif"/>
          <w:b/>
          <w:bCs/>
          <w:sz w:val="26"/>
          <w:szCs w:val="26"/>
        </w:rPr>
        <w:t>46 заседание</w:t>
      </w:r>
    </w:p>
    <w:p w:rsidR="00A97DA9" w:rsidRDefault="00A97DA9" w:rsidP="00A97DA9">
      <w:pPr>
        <w:spacing w:after="0" w:line="240" w:lineRule="auto"/>
        <w:jc w:val="center"/>
        <w:rPr>
          <w:rFonts w:ascii="PT Astra Serif" w:hAnsi="PT Astra Serif"/>
          <w:b/>
          <w:bCs/>
          <w:sz w:val="26"/>
          <w:szCs w:val="26"/>
        </w:rPr>
      </w:pPr>
    </w:p>
    <w:p w:rsidR="00A97DA9" w:rsidRDefault="00A97DA9" w:rsidP="00A97DA9">
      <w:pPr>
        <w:pStyle w:val="1"/>
        <w:spacing w:before="0" w:after="0"/>
        <w:jc w:val="center"/>
        <w:rPr>
          <w:rFonts w:ascii="PT Astra Serif" w:eastAsia="Calibri" w:hAnsi="PT Astra Serif"/>
          <w:bCs/>
          <w:color w:val="000000"/>
          <w:sz w:val="26"/>
          <w:szCs w:val="26"/>
        </w:rPr>
      </w:pPr>
      <w:r>
        <w:rPr>
          <w:rFonts w:ascii="PT Astra Serif" w:eastAsia="Calibri" w:hAnsi="PT Astra Serif"/>
          <w:b/>
          <w:bCs/>
          <w:color w:val="000000"/>
          <w:sz w:val="26"/>
          <w:szCs w:val="26"/>
        </w:rPr>
        <w:t>РЕШЕНИЕ</w:t>
      </w:r>
    </w:p>
    <w:p w:rsidR="00A97DA9" w:rsidRDefault="00A97DA9" w:rsidP="00A97DA9">
      <w:pPr>
        <w:pStyle w:val="2"/>
        <w:spacing w:before="0" w:after="0"/>
        <w:rPr>
          <w:rFonts w:ascii="PT Astra Serif" w:eastAsia="Calibri" w:hAnsi="PT Astra Serif"/>
          <w:bCs/>
          <w:i w:val="0"/>
          <w:color w:val="000000" w:themeColor="text1"/>
          <w:sz w:val="26"/>
          <w:szCs w:val="26"/>
        </w:rPr>
      </w:pPr>
      <w:r>
        <w:rPr>
          <w:rFonts w:ascii="PT Astra Serif" w:eastAsia="Calibri" w:hAnsi="PT Astra Serif"/>
          <w:b/>
          <w:bCs/>
          <w:i w:val="0"/>
          <w:color w:val="000000" w:themeColor="text1"/>
          <w:sz w:val="26"/>
          <w:szCs w:val="26"/>
        </w:rPr>
        <w:t>от 23 декабря 2022 года</w:t>
      </w:r>
      <w:r>
        <w:rPr>
          <w:rFonts w:ascii="PT Astra Serif" w:eastAsia="Calibri" w:hAnsi="PT Astra Serif"/>
          <w:b/>
          <w:bCs/>
          <w:i w:val="0"/>
          <w:color w:val="000000" w:themeColor="text1"/>
          <w:sz w:val="26"/>
          <w:szCs w:val="26"/>
        </w:rPr>
        <w:tab/>
      </w:r>
      <w:r>
        <w:rPr>
          <w:rFonts w:ascii="PT Astra Serif" w:eastAsia="Calibri" w:hAnsi="PT Astra Serif"/>
          <w:b/>
          <w:bCs/>
          <w:i w:val="0"/>
          <w:color w:val="000000" w:themeColor="text1"/>
          <w:sz w:val="26"/>
          <w:szCs w:val="26"/>
        </w:rPr>
        <w:tab/>
      </w:r>
      <w:r>
        <w:rPr>
          <w:rFonts w:ascii="PT Astra Serif" w:eastAsia="Calibri" w:hAnsi="PT Astra Serif"/>
          <w:b/>
          <w:bCs/>
          <w:i w:val="0"/>
          <w:color w:val="000000" w:themeColor="text1"/>
          <w:sz w:val="26"/>
          <w:szCs w:val="26"/>
        </w:rPr>
        <w:tab/>
      </w:r>
      <w:r>
        <w:rPr>
          <w:rFonts w:ascii="PT Astra Serif" w:eastAsia="Calibri" w:hAnsi="PT Astra Serif"/>
          <w:b/>
          <w:bCs/>
          <w:i w:val="0"/>
          <w:color w:val="000000" w:themeColor="text1"/>
          <w:sz w:val="26"/>
          <w:szCs w:val="26"/>
        </w:rPr>
        <w:tab/>
      </w:r>
      <w:r>
        <w:rPr>
          <w:rFonts w:ascii="PT Astra Serif" w:eastAsia="Calibri" w:hAnsi="PT Astra Serif"/>
          <w:b/>
          <w:bCs/>
          <w:i w:val="0"/>
          <w:color w:val="000000" w:themeColor="text1"/>
          <w:sz w:val="26"/>
          <w:szCs w:val="26"/>
        </w:rPr>
        <w:tab/>
      </w:r>
      <w:r>
        <w:rPr>
          <w:rFonts w:ascii="PT Astra Serif" w:eastAsia="Calibri" w:hAnsi="PT Astra Serif"/>
          <w:b/>
          <w:bCs/>
          <w:i w:val="0"/>
          <w:color w:val="000000" w:themeColor="text1"/>
          <w:sz w:val="26"/>
          <w:szCs w:val="26"/>
        </w:rPr>
        <w:tab/>
        <w:t xml:space="preserve">                       № 46-225</w:t>
      </w:r>
    </w:p>
    <w:p w:rsidR="000E2C7A" w:rsidRDefault="00A97DA9" w:rsidP="00A97DA9">
      <w:pPr>
        <w:spacing w:after="0" w:line="240" w:lineRule="auto"/>
        <w:jc w:val="center"/>
        <w:rPr>
          <w:rFonts w:ascii="PT Astra Serif" w:eastAsia="Times New Roman" w:hAnsi="PT Astra Serif"/>
          <w:b/>
          <w:sz w:val="26"/>
          <w:szCs w:val="26"/>
        </w:rPr>
      </w:pPr>
      <w:r>
        <w:rPr>
          <w:rFonts w:ascii="PT Astra Serif" w:hAnsi="PT Astra Serif"/>
          <w:b/>
          <w:sz w:val="26"/>
          <w:szCs w:val="26"/>
        </w:rPr>
        <w:t>г. Суворов</w:t>
      </w:r>
      <w:bookmarkEnd w:id="0"/>
      <w:bookmarkEnd w:id="1"/>
      <w:bookmarkEnd w:id="2"/>
      <w:bookmarkEnd w:id="3"/>
      <w:bookmarkEnd w:id="4"/>
      <w:bookmarkEnd w:id="5"/>
      <w:bookmarkEnd w:id="6"/>
      <w:bookmarkEnd w:id="7"/>
    </w:p>
    <w:p w:rsidR="00A97DA9" w:rsidRPr="00A97DA9" w:rsidRDefault="00A97DA9" w:rsidP="00A97DA9">
      <w:pPr>
        <w:spacing w:after="0" w:line="240" w:lineRule="auto"/>
        <w:jc w:val="center"/>
        <w:rPr>
          <w:rFonts w:ascii="PT Astra Serif" w:eastAsia="Times New Roman" w:hAnsi="PT Astra Serif"/>
          <w:b/>
          <w:sz w:val="26"/>
          <w:szCs w:val="26"/>
        </w:rPr>
      </w:pPr>
    </w:p>
    <w:p w:rsidR="00D8600F" w:rsidRPr="00DF3ADB" w:rsidRDefault="00D8600F" w:rsidP="008D78E8">
      <w:pPr>
        <w:pStyle w:val="ConsPlusTitle"/>
        <w:jc w:val="center"/>
        <w:rPr>
          <w:rFonts w:ascii="PT Astra Serif" w:hAnsi="PT Astra Serif"/>
          <w:sz w:val="28"/>
          <w:szCs w:val="28"/>
        </w:rPr>
      </w:pPr>
      <w:r w:rsidRPr="00DF3ADB">
        <w:rPr>
          <w:rFonts w:ascii="PT Astra Serif" w:hAnsi="PT Astra Serif"/>
          <w:sz w:val="28"/>
          <w:szCs w:val="28"/>
        </w:rPr>
        <w:t>О</w:t>
      </w:r>
      <w:r w:rsidR="00510068">
        <w:rPr>
          <w:rFonts w:ascii="PT Astra Serif" w:hAnsi="PT Astra Serif"/>
          <w:sz w:val="28"/>
          <w:szCs w:val="28"/>
        </w:rPr>
        <w:t xml:space="preserve"> внесении изменений в приложение к решению Собрания депутатов муниципального образования город Суворов Суворовского района от </w:t>
      </w:r>
      <w:r w:rsidR="00501C0C">
        <w:rPr>
          <w:rFonts w:ascii="PT Astra Serif" w:hAnsi="PT Astra Serif"/>
          <w:sz w:val="28"/>
          <w:szCs w:val="28"/>
        </w:rPr>
        <w:t>13.10.2021 № 31-159 «О</w:t>
      </w:r>
      <w:r w:rsidRPr="00DF3ADB">
        <w:rPr>
          <w:rFonts w:ascii="PT Astra Serif" w:hAnsi="PT Astra Serif"/>
          <w:sz w:val="28"/>
          <w:szCs w:val="28"/>
        </w:rPr>
        <w:t>б утверждении Положения о муниципальном жилищном контроле на территории муниципал</w:t>
      </w:r>
      <w:r>
        <w:rPr>
          <w:rFonts w:ascii="PT Astra Serif" w:hAnsi="PT Astra Serif"/>
          <w:sz w:val="28"/>
          <w:szCs w:val="28"/>
        </w:rPr>
        <w:t>ьного образования город Суворов</w:t>
      </w:r>
      <w:r w:rsidR="00501C0C">
        <w:rPr>
          <w:rFonts w:ascii="PT Astra Serif" w:hAnsi="PT Astra Serif"/>
          <w:sz w:val="28"/>
          <w:szCs w:val="28"/>
        </w:rPr>
        <w:t xml:space="preserve"> </w:t>
      </w:r>
      <w:r w:rsidRPr="00DF3ADB">
        <w:rPr>
          <w:rFonts w:ascii="PT Astra Serif" w:hAnsi="PT Astra Serif"/>
          <w:sz w:val="28"/>
          <w:szCs w:val="28"/>
        </w:rPr>
        <w:t>Суворовского района</w:t>
      </w:r>
      <w:r w:rsidR="00501C0C">
        <w:rPr>
          <w:rFonts w:ascii="PT Astra Serif" w:hAnsi="PT Astra Serif"/>
          <w:sz w:val="28"/>
          <w:szCs w:val="28"/>
        </w:rPr>
        <w:t>»</w:t>
      </w:r>
    </w:p>
    <w:p w:rsidR="00D8600F" w:rsidRDefault="00D8600F" w:rsidP="00D8600F">
      <w:pPr>
        <w:pStyle w:val="ConsPlusNormal"/>
        <w:jc w:val="center"/>
        <w:rPr>
          <w:rFonts w:ascii="PT Astra Serif" w:hAnsi="PT Astra Serif"/>
          <w:sz w:val="27"/>
          <w:szCs w:val="27"/>
        </w:rPr>
      </w:pPr>
    </w:p>
    <w:p w:rsidR="00D8600F" w:rsidRPr="004B6AA1" w:rsidRDefault="00D8600F" w:rsidP="00D8600F">
      <w:pPr>
        <w:pStyle w:val="ConsPlusNormal"/>
        <w:ind w:firstLine="709"/>
        <w:contextualSpacing/>
        <w:jc w:val="both"/>
        <w:rPr>
          <w:rFonts w:ascii="PT Astra Serif" w:hAnsi="PT Astra Serif"/>
          <w:sz w:val="28"/>
          <w:szCs w:val="28"/>
        </w:rPr>
      </w:pPr>
      <w:r w:rsidRPr="004B6AA1">
        <w:rPr>
          <w:rFonts w:ascii="PT Astra Serif" w:hAnsi="PT Astra Serif"/>
          <w:sz w:val="28"/>
          <w:szCs w:val="28"/>
        </w:rPr>
        <w:t>В соответствии с Федеральным законом от 31.07.202</w:t>
      </w:r>
      <w:r>
        <w:rPr>
          <w:rFonts w:ascii="PT Astra Serif" w:hAnsi="PT Astra Serif"/>
          <w:sz w:val="28"/>
          <w:szCs w:val="28"/>
        </w:rPr>
        <w:t>0</w:t>
      </w:r>
      <w:r w:rsidRPr="004B6AA1">
        <w:rPr>
          <w:rFonts w:ascii="PT Astra Serif" w:hAnsi="PT Astra Serif"/>
          <w:sz w:val="28"/>
          <w:szCs w:val="28"/>
        </w:rPr>
        <w:t xml:space="preserve"> № 248-ФЗ «О государственном контроле (надзоре) и муниципальном контроле в Российской Федерации», Федеральным </w:t>
      </w:r>
      <w:hyperlink r:id="rId7" w:history="1">
        <w:r w:rsidRPr="004B6AA1">
          <w:rPr>
            <w:rFonts w:ascii="PT Astra Serif" w:hAnsi="PT Astra Serif"/>
            <w:color w:val="000000" w:themeColor="text1"/>
            <w:sz w:val="28"/>
            <w:szCs w:val="28"/>
          </w:rPr>
          <w:t>законом</w:t>
        </w:r>
      </w:hyperlink>
      <w:r w:rsidRPr="004B6AA1">
        <w:rPr>
          <w:rFonts w:ascii="PT Astra Serif" w:hAnsi="PT Astra Serif"/>
          <w:sz w:val="28"/>
          <w:szCs w:val="28"/>
        </w:rPr>
        <w:t xml:space="preserve"> от 06.10.2003 № 131-ФЗ «Об</w:t>
      </w:r>
      <w:r>
        <w:rPr>
          <w:rFonts w:ascii="PT Astra Serif" w:hAnsi="PT Astra Serif"/>
          <w:sz w:val="28"/>
          <w:szCs w:val="28"/>
        </w:rPr>
        <w:t xml:space="preserve"> </w:t>
      </w:r>
      <w:r w:rsidRPr="004B6AA1">
        <w:rPr>
          <w:rFonts w:ascii="PT Astra Serif" w:hAnsi="PT Astra Serif"/>
          <w:sz w:val="28"/>
          <w:szCs w:val="28"/>
        </w:rPr>
        <w:t>общих принципах организации местного самоуправления в Россий</w:t>
      </w:r>
      <w:r>
        <w:rPr>
          <w:rFonts w:ascii="PT Astra Serif" w:hAnsi="PT Astra Serif"/>
          <w:sz w:val="28"/>
          <w:szCs w:val="28"/>
        </w:rPr>
        <w:t xml:space="preserve">ской Федерации», «Жилищным Кодексом РФ» от 29.12.2004 №188-ФЗ, </w:t>
      </w:r>
      <w:r w:rsidRPr="00F16F5E">
        <w:rPr>
          <w:rFonts w:ascii="PT Astra Serif" w:hAnsi="PT Astra Serif"/>
          <w:sz w:val="28"/>
          <w:szCs w:val="28"/>
        </w:rPr>
        <w:t xml:space="preserve">на основании </w:t>
      </w:r>
      <w:r w:rsidR="0066311F">
        <w:rPr>
          <w:rFonts w:ascii="PT Astra Serif" w:hAnsi="PT Astra Serif"/>
          <w:sz w:val="28"/>
          <w:szCs w:val="28"/>
        </w:rPr>
        <w:t>статьи 48</w:t>
      </w:r>
      <w:r w:rsidR="0066311F" w:rsidRPr="004B6AA1">
        <w:rPr>
          <w:rFonts w:ascii="PT Astra Serif" w:hAnsi="PT Astra Serif"/>
          <w:sz w:val="28"/>
          <w:szCs w:val="28"/>
        </w:rPr>
        <w:t xml:space="preserve"> </w:t>
      </w:r>
      <w:hyperlink r:id="rId8" w:history="1">
        <w:r w:rsidR="0066311F" w:rsidRPr="004B6AA1">
          <w:rPr>
            <w:rFonts w:ascii="PT Astra Serif" w:hAnsi="PT Astra Serif"/>
            <w:color w:val="000000" w:themeColor="text1"/>
            <w:sz w:val="28"/>
            <w:szCs w:val="28"/>
          </w:rPr>
          <w:t>Устава</w:t>
        </w:r>
      </w:hyperlink>
      <w:r w:rsidR="0066311F" w:rsidRPr="004B6AA1">
        <w:rPr>
          <w:rFonts w:ascii="PT Astra Serif" w:hAnsi="PT Astra Serif"/>
          <w:sz w:val="28"/>
          <w:szCs w:val="28"/>
        </w:rPr>
        <w:t xml:space="preserve"> муниципального образования </w:t>
      </w:r>
      <w:r w:rsidR="0066311F">
        <w:rPr>
          <w:rFonts w:ascii="PT Astra Serif" w:hAnsi="PT Astra Serif"/>
          <w:sz w:val="28"/>
          <w:szCs w:val="28"/>
        </w:rPr>
        <w:t xml:space="preserve">город Суворов </w:t>
      </w:r>
      <w:r w:rsidR="0066311F" w:rsidRPr="004B6AA1">
        <w:rPr>
          <w:rFonts w:ascii="PT Astra Serif" w:hAnsi="PT Astra Serif"/>
          <w:sz w:val="28"/>
          <w:szCs w:val="28"/>
        </w:rPr>
        <w:t>Суворовск</w:t>
      </w:r>
      <w:r w:rsidR="0066311F">
        <w:rPr>
          <w:rFonts w:ascii="PT Astra Serif" w:hAnsi="PT Astra Serif"/>
          <w:sz w:val="28"/>
          <w:szCs w:val="28"/>
        </w:rPr>
        <w:t>ого</w:t>
      </w:r>
      <w:r w:rsidR="0066311F" w:rsidRPr="004B6AA1">
        <w:rPr>
          <w:rFonts w:ascii="PT Astra Serif" w:hAnsi="PT Astra Serif"/>
          <w:sz w:val="28"/>
          <w:szCs w:val="28"/>
        </w:rPr>
        <w:t xml:space="preserve"> район</w:t>
      </w:r>
      <w:r w:rsidR="0066311F">
        <w:rPr>
          <w:rFonts w:ascii="PT Astra Serif" w:hAnsi="PT Astra Serif"/>
          <w:sz w:val="28"/>
          <w:szCs w:val="28"/>
        </w:rPr>
        <w:t>а</w:t>
      </w:r>
      <w:r>
        <w:rPr>
          <w:rFonts w:ascii="PT Astra Serif" w:hAnsi="PT Astra Serif"/>
          <w:sz w:val="28"/>
          <w:szCs w:val="28"/>
        </w:rPr>
        <w:t>, Собрание депутатов муниципального образования город Суворов Суворовского района РЕШИЛО</w:t>
      </w:r>
      <w:r w:rsidRPr="004B6AA1">
        <w:rPr>
          <w:rFonts w:ascii="PT Astra Serif" w:hAnsi="PT Astra Serif"/>
          <w:sz w:val="28"/>
          <w:szCs w:val="28"/>
        </w:rPr>
        <w:t>:</w:t>
      </w:r>
    </w:p>
    <w:p w:rsidR="00501C0C" w:rsidRDefault="00501C0C" w:rsidP="00501C0C">
      <w:pPr>
        <w:pStyle w:val="ConsPlusTitle"/>
        <w:numPr>
          <w:ilvl w:val="0"/>
          <w:numId w:val="1"/>
        </w:numPr>
        <w:ind w:left="0" w:firstLine="709"/>
        <w:jc w:val="both"/>
        <w:rPr>
          <w:rFonts w:ascii="PT Astra Serif" w:hAnsi="PT Astra Serif"/>
          <w:b w:val="0"/>
          <w:sz w:val="28"/>
          <w:szCs w:val="28"/>
        </w:rPr>
      </w:pPr>
      <w:r>
        <w:rPr>
          <w:rFonts w:ascii="PT Astra Serif" w:hAnsi="PT Astra Serif"/>
          <w:b w:val="0"/>
          <w:sz w:val="28"/>
          <w:szCs w:val="28"/>
        </w:rPr>
        <w:t xml:space="preserve">Внести в </w:t>
      </w:r>
      <w:r w:rsidRPr="00501C0C">
        <w:rPr>
          <w:rFonts w:ascii="PT Astra Serif" w:hAnsi="PT Astra Serif"/>
          <w:b w:val="0"/>
          <w:sz w:val="28"/>
          <w:szCs w:val="28"/>
        </w:rPr>
        <w:t>приложение к решению Собрания депутатов муниципального образования город Суворов Суворовского района от 13.10.2021 № 31-159 «Об утверждении Положения о муниципальном жилищном контроле на территории муниципального образования город Суворов Суворовского района»</w:t>
      </w:r>
      <w:r>
        <w:rPr>
          <w:rFonts w:ascii="PT Astra Serif" w:hAnsi="PT Astra Serif"/>
          <w:b w:val="0"/>
          <w:sz w:val="28"/>
          <w:szCs w:val="28"/>
        </w:rPr>
        <w:t xml:space="preserve"> </w:t>
      </w:r>
      <w:r w:rsidR="00315C40">
        <w:rPr>
          <w:rFonts w:ascii="PT Astra Serif" w:hAnsi="PT Astra Serif"/>
          <w:b w:val="0"/>
          <w:sz w:val="28"/>
          <w:szCs w:val="28"/>
        </w:rPr>
        <w:t xml:space="preserve">следующие </w:t>
      </w:r>
      <w:r>
        <w:rPr>
          <w:rFonts w:ascii="PT Astra Serif" w:hAnsi="PT Astra Serif"/>
          <w:b w:val="0"/>
          <w:sz w:val="28"/>
          <w:szCs w:val="28"/>
        </w:rPr>
        <w:t>изменения</w:t>
      </w:r>
      <w:r w:rsidR="00315C40">
        <w:rPr>
          <w:rFonts w:ascii="PT Astra Serif" w:hAnsi="PT Astra Serif"/>
          <w:b w:val="0"/>
          <w:sz w:val="28"/>
          <w:szCs w:val="28"/>
        </w:rPr>
        <w:t>:</w:t>
      </w:r>
    </w:p>
    <w:p w:rsidR="00315C40" w:rsidRDefault="00315C40" w:rsidP="00315C40">
      <w:pPr>
        <w:pStyle w:val="ConsPlusTitle"/>
        <w:ind w:left="709"/>
        <w:jc w:val="both"/>
        <w:rPr>
          <w:rFonts w:ascii="PT Astra Serif" w:hAnsi="PT Astra Serif"/>
          <w:b w:val="0"/>
          <w:sz w:val="28"/>
          <w:szCs w:val="28"/>
        </w:rPr>
      </w:pPr>
      <w:r>
        <w:rPr>
          <w:rFonts w:ascii="PT Astra Serif" w:hAnsi="PT Astra Serif"/>
          <w:b w:val="0"/>
          <w:sz w:val="28"/>
          <w:szCs w:val="28"/>
        </w:rPr>
        <w:t>приложение изложить в новой редакции (приложение).</w:t>
      </w:r>
    </w:p>
    <w:p w:rsidR="00D8600F" w:rsidRPr="0098402A" w:rsidRDefault="00501C0C" w:rsidP="00D8600F">
      <w:pPr>
        <w:pStyle w:val="ConsPlusNormal"/>
        <w:ind w:firstLine="709"/>
        <w:contextualSpacing/>
        <w:jc w:val="both"/>
        <w:rPr>
          <w:rFonts w:ascii="PT Astra Serif" w:hAnsi="PT Astra Serif"/>
          <w:sz w:val="28"/>
          <w:szCs w:val="28"/>
        </w:rPr>
      </w:pPr>
      <w:r>
        <w:rPr>
          <w:rFonts w:ascii="PT Astra Serif" w:hAnsi="PT Astra Serif"/>
          <w:sz w:val="28"/>
          <w:szCs w:val="28"/>
        </w:rPr>
        <w:t>2</w:t>
      </w:r>
      <w:r w:rsidR="00D8600F" w:rsidRPr="0098402A">
        <w:rPr>
          <w:rFonts w:ascii="PT Astra Serif" w:hAnsi="PT Astra Serif"/>
          <w:sz w:val="28"/>
          <w:szCs w:val="28"/>
        </w:rPr>
        <w:t xml:space="preserve">. Опубликовать настоящее </w:t>
      </w:r>
      <w:r w:rsidR="008B0260">
        <w:rPr>
          <w:rFonts w:ascii="PT Astra Serif" w:hAnsi="PT Astra Serif"/>
          <w:sz w:val="28"/>
          <w:szCs w:val="28"/>
        </w:rPr>
        <w:t>Решение</w:t>
      </w:r>
      <w:r w:rsidR="00D8600F" w:rsidRPr="0098402A">
        <w:rPr>
          <w:rFonts w:ascii="PT Astra Serif" w:hAnsi="PT Astra Serif"/>
          <w:sz w:val="28"/>
          <w:szCs w:val="28"/>
        </w:rPr>
        <w:t xml:space="preserve"> на официальном сайте муниципальног</w:t>
      </w:r>
      <w:r w:rsidR="00D8600F">
        <w:rPr>
          <w:rFonts w:ascii="PT Astra Serif" w:hAnsi="PT Astra Serif"/>
          <w:sz w:val="28"/>
          <w:szCs w:val="28"/>
        </w:rPr>
        <w:t xml:space="preserve">о образования </w:t>
      </w:r>
      <w:r w:rsidR="001B3741">
        <w:rPr>
          <w:rFonts w:ascii="PT Astra Serif" w:hAnsi="PT Astra Serif"/>
          <w:sz w:val="28"/>
          <w:szCs w:val="28"/>
        </w:rPr>
        <w:t xml:space="preserve">город Суворов </w:t>
      </w:r>
      <w:r w:rsidR="00D8600F">
        <w:rPr>
          <w:rFonts w:ascii="PT Astra Serif" w:hAnsi="PT Astra Serif"/>
          <w:sz w:val="28"/>
          <w:szCs w:val="28"/>
        </w:rPr>
        <w:t>Суворовск</w:t>
      </w:r>
      <w:r w:rsidR="001B3741">
        <w:rPr>
          <w:rFonts w:ascii="PT Astra Serif" w:hAnsi="PT Astra Serif"/>
          <w:sz w:val="28"/>
          <w:szCs w:val="28"/>
        </w:rPr>
        <w:t>ого</w:t>
      </w:r>
      <w:r w:rsidR="00D8600F">
        <w:rPr>
          <w:rFonts w:ascii="PT Astra Serif" w:hAnsi="PT Astra Serif"/>
          <w:sz w:val="28"/>
          <w:szCs w:val="28"/>
        </w:rPr>
        <w:t xml:space="preserve"> район</w:t>
      </w:r>
      <w:r w:rsidR="001B3741">
        <w:rPr>
          <w:rFonts w:ascii="PT Astra Serif" w:hAnsi="PT Astra Serif"/>
          <w:sz w:val="28"/>
          <w:szCs w:val="28"/>
        </w:rPr>
        <w:t>а</w:t>
      </w:r>
      <w:r w:rsidR="00D8600F">
        <w:rPr>
          <w:rFonts w:ascii="PT Astra Serif" w:hAnsi="PT Astra Serif"/>
          <w:sz w:val="28"/>
          <w:szCs w:val="28"/>
        </w:rPr>
        <w:t xml:space="preserve"> в сети «Интернет».</w:t>
      </w:r>
    </w:p>
    <w:p w:rsidR="0070704B" w:rsidRDefault="00D8600F" w:rsidP="0070704B">
      <w:pPr>
        <w:pStyle w:val="ConsPlusNormal"/>
        <w:spacing w:line="276" w:lineRule="auto"/>
        <w:ind w:firstLine="709"/>
        <w:contextualSpacing/>
        <w:jc w:val="both"/>
        <w:rPr>
          <w:rFonts w:ascii="PT Astra Serif" w:hAnsi="PT Astra Serif"/>
          <w:sz w:val="28"/>
          <w:szCs w:val="28"/>
        </w:rPr>
      </w:pPr>
      <w:r w:rsidRPr="00D8600F">
        <w:rPr>
          <w:rFonts w:ascii="PT Astra Serif" w:hAnsi="PT Astra Serif"/>
          <w:sz w:val="28"/>
          <w:szCs w:val="28"/>
        </w:rPr>
        <w:t>4</w:t>
      </w:r>
      <w:r>
        <w:rPr>
          <w:rFonts w:ascii="PT Astra Serif" w:hAnsi="PT Astra Serif"/>
          <w:sz w:val="28"/>
          <w:szCs w:val="28"/>
        </w:rPr>
        <w:t xml:space="preserve">. </w:t>
      </w:r>
      <w:r w:rsidR="008B0260">
        <w:rPr>
          <w:rFonts w:ascii="PT Astra Serif" w:hAnsi="PT Astra Serif"/>
          <w:sz w:val="28"/>
          <w:szCs w:val="28"/>
        </w:rPr>
        <w:t>Решение</w:t>
      </w:r>
      <w:r>
        <w:rPr>
          <w:rFonts w:ascii="PT Astra Serif" w:hAnsi="PT Astra Serif"/>
          <w:sz w:val="28"/>
          <w:szCs w:val="28"/>
        </w:rPr>
        <w:t xml:space="preserve"> </w:t>
      </w:r>
      <w:r w:rsidRPr="0098402A">
        <w:rPr>
          <w:rFonts w:ascii="PT Astra Serif" w:hAnsi="PT Astra Serif"/>
          <w:sz w:val="28"/>
          <w:szCs w:val="28"/>
        </w:rPr>
        <w:t xml:space="preserve">вступает в силу </w:t>
      </w:r>
      <w:r w:rsidR="009A299A">
        <w:rPr>
          <w:rFonts w:ascii="PT Astra Serif" w:hAnsi="PT Astra Serif"/>
          <w:sz w:val="28"/>
          <w:szCs w:val="28"/>
        </w:rPr>
        <w:t>со дня его официального опубликования.</w:t>
      </w:r>
    </w:p>
    <w:p w:rsidR="009842F2" w:rsidRDefault="009842F2" w:rsidP="0070704B">
      <w:pPr>
        <w:pStyle w:val="ConsPlusNormal"/>
        <w:spacing w:line="276" w:lineRule="auto"/>
        <w:ind w:firstLine="709"/>
        <w:contextualSpacing/>
        <w:jc w:val="both"/>
        <w:rPr>
          <w:rFonts w:ascii="PT Astra Serif" w:hAnsi="PT Astra Serif"/>
          <w:sz w:val="28"/>
          <w:szCs w:val="28"/>
        </w:rPr>
      </w:pPr>
    </w:p>
    <w:p w:rsidR="009842F2" w:rsidRDefault="009842F2" w:rsidP="0070704B">
      <w:pPr>
        <w:pStyle w:val="ConsPlusNormal"/>
        <w:spacing w:line="276" w:lineRule="auto"/>
        <w:ind w:firstLine="709"/>
        <w:contextualSpacing/>
        <w:jc w:val="both"/>
        <w:rPr>
          <w:rFonts w:ascii="PT Astra Serif" w:hAnsi="PT Astra Serif"/>
          <w:sz w:val="28"/>
          <w:szCs w:val="28"/>
        </w:rPr>
      </w:pPr>
    </w:p>
    <w:p w:rsidR="009842F2" w:rsidRPr="006E74E9" w:rsidRDefault="009842F2" w:rsidP="0070704B">
      <w:pPr>
        <w:pStyle w:val="ConsPlusNormal"/>
        <w:spacing w:line="276" w:lineRule="auto"/>
        <w:ind w:firstLine="709"/>
        <w:contextualSpacing/>
        <w:jc w:val="both"/>
        <w:rPr>
          <w:rFonts w:ascii="PT Astra Serif" w:hAnsi="PT Astra Serif"/>
          <w:sz w:val="10"/>
          <w:szCs w:val="10"/>
        </w:rPr>
      </w:pPr>
    </w:p>
    <w:p w:rsidR="00D8600F" w:rsidRPr="00A84318" w:rsidRDefault="00D8600F" w:rsidP="003114DC">
      <w:pPr>
        <w:contextualSpacing/>
        <w:rPr>
          <w:rFonts w:ascii="PT Astra Serif" w:hAnsi="PT Astra Serif"/>
          <w:b/>
          <w:sz w:val="28"/>
          <w:szCs w:val="28"/>
        </w:rPr>
      </w:pPr>
      <w:r w:rsidRPr="00A84318">
        <w:rPr>
          <w:rFonts w:ascii="PT Astra Serif" w:hAnsi="PT Astra Serif"/>
          <w:b/>
          <w:sz w:val="28"/>
          <w:szCs w:val="28"/>
        </w:rPr>
        <w:t xml:space="preserve">   </w:t>
      </w:r>
      <w:r>
        <w:rPr>
          <w:rFonts w:ascii="PT Astra Serif" w:hAnsi="PT Astra Serif"/>
          <w:b/>
          <w:sz w:val="28"/>
          <w:szCs w:val="28"/>
        </w:rPr>
        <w:t xml:space="preserve"> </w:t>
      </w:r>
      <w:r w:rsidRPr="00A84318">
        <w:rPr>
          <w:rFonts w:ascii="PT Astra Serif" w:hAnsi="PT Astra Serif"/>
          <w:b/>
          <w:sz w:val="28"/>
          <w:szCs w:val="28"/>
        </w:rPr>
        <w:t xml:space="preserve"> Глава </w:t>
      </w:r>
      <w:r>
        <w:rPr>
          <w:rFonts w:ascii="PT Astra Serif" w:hAnsi="PT Astra Serif"/>
          <w:b/>
          <w:sz w:val="28"/>
          <w:szCs w:val="28"/>
        </w:rPr>
        <w:t>муниципального</w:t>
      </w:r>
    </w:p>
    <w:p w:rsidR="00D8600F" w:rsidRPr="00A84318" w:rsidRDefault="00D8600F" w:rsidP="003114DC">
      <w:pPr>
        <w:contextualSpacing/>
        <w:rPr>
          <w:rFonts w:ascii="PT Astra Serif" w:hAnsi="PT Astra Serif"/>
          <w:b/>
          <w:sz w:val="28"/>
          <w:szCs w:val="28"/>
        </w:rPr>
      </w:pPr>
      <w:r w:rsidRPr="00A84318">
        <w:rPr>
          <w:rFonts w:ascii="PT Astra Serif" w:hAnsi="PT Astra Serif"/>
          <w:b/>
          <w:sz w:val="28"/>
          <w:szCs w:val="28"/>
        </w:rPr>
        <w:t>образования город Суворов</w:t>
      </w:r>
    </w:p>
    <w:p w:rsidR="00B32787" w:rsidRDefault="00D8600F" w:rsidP="003114DC">
      <w:pPr>
        <w:contextualSpacing/>
        <w:rPr>
          <w:rFonts w:ascii="PT Astra Serif" w:hAnsi="PT Astra Serif"/>
          <w:b/>
          <w:sz w:val="28"/>
          <w:szCs w:val="28"/>
        </w:rPr>
      </w:pPr>
      <w:r w:rsidRPr="00A84318">
        <w:rPr>
          <w:rFonts w:ascii="PT Astra Serif" w:hAnsi="PT Astra Serif"/>
          <w:b/>
          <w:sz w:val="28"/>
          <w:szCs w:val="28"/>
        </w:rPr>
        <w:t xml:space="preserve">  </w:t>
      </w:r>
      <w:r>
        <w:rPr>
          <w:rFonts w:ascii="PT Astra Serif" w:hAnsi="PT Astra Serif"/>
          <w:b/>
          <w:sz w:val="28"/>
          <w:szCs w:val="28"/>
        </w:rPr>
        <w:t xml:space="preserve"> </w:t>
      </w:r>
      <w:r w:rsidRPr="00A84318">
        <w:rPr>
          <w:rFonts w:ascii="PT Astra Serif" w:hAnsi="PT Astra Serif"/>
          <w:b/>
          <w:sz w:val="28"/>
          <w:szCs w:val="28"/>
        </w:rPr>
        <w:t xml:space="preserve">   Суворовского района                       </w:t>
      </w:r>
      <w:r w:rsidR="00DC3FA7">
        <w:rPr>
          <w:rFonts w:ascii="PT Astra Serif" w:hAnsi="PT Astra Serif"/>
          <w:b/>
          <w:sz w:val="28"/>
          <w:szCs w:val="28"/>
        </w:rPr>
        <w:t xml:space="preserve">                              </w:t>
      </w:r>
      <w:r w:rsidRPr="00A84318">
        <w:rPr>
          <w:rFonts w:ascii="PT Astra Serif" w:hAnsi="PT Astra Serif"/>
          <w:b/>
          <w:sz w:val="28"/>
          <w:szCs w:val="28"/>
        </w:rPr>
        <w:t xml:space="preserve">      Е.В. Медведева</w:t>
      </w:r>
    </w:p>
    <w:p w:rsidR="009842F2" w:rsidRDefault="009842F2" w:rsidP="0070704B">
      <w:pPr>
        <w:contextualSpacing/>
        <w:rPr>
          <w:rFonts w:ascii="PT Astra Serif" w:hAnsi="PT Astra Serif"/>
          <w:b/>
          <w:sz w:val="28"/>
          <w:szCs w:val="28"/>
        </w:rPr>
      </w:pPr>
    </w:p>
    <w:p w:rsidR="000E2C7A" w:rsidRPr="000E2C7A" w:rsidRDefault="0070704B" w:rsidP="003114DC">
      <w:pPr>
        <w:contextualSpacing/>
        <w:jc w:val="both"/>
        <w:rPr>
          <w:rFonts w:ascii="PT Astra Serif" w:eastAsia="Times New Roman" w:hAnsi="PT Astra Serif" w:cs="Times New Roman"/>
          <w:color w:val="000000"/>
          <w:lang w:eastAsia="ru-RU"/>
        </w:rPr>
      </w:pPr>
      <w:r>
        <w:rPr>
          <w:rFonts w:ascii="PT Astra Serif" w:eastAsia="Times New Roman" w:hAnsi="PT Astra Serif" w:cs="Times New Roman"/>
          <w:color w:val="000000"/>
          <w:sz w:val="28"/>
          <w:szCs w:val="28"/>
          <w:lang w:eastAsia="ru-RU"/>
        </w:rPr>
        <w:lastRenderedPageBreak/>
        <w:t xml:space="preserve"> </w:t>
      </w:r>
      <w:r w:rsidR="003114DC">
        <w:rPr>
          <w:rFonts w:ascii="PT Astra Serif" w:eastAsia="Times New Roman" w:hAnsi="PT Astra Serif" w:cs="Times New Roman"/>
          <w:color w:val="000000"/>
          <w:sz w:val="28"/>
          <w:szCs w:val="28"/>
          <w:lang w:eastAsia="ru-RU"/>
        </w:rPr>
        <w:t xml:space="preserve">           </w:t>
      </w:r>
      <w:r w:rsidR="006367AC">
        <w:rPr>
          <w:rFonts w:ascii="PT Astra Serif" w:eastAsia="Times New Roman" w:hAnsi="PT Astra Serif" w:cs="Times New Roman"/>
          <w:color w:val="000000"/>
          <w:lang w:eastAsia="ru-RU"/>
        </w:rPr>
        <w:t xml:space="preserve">                                                                                                                  </w:t>
      </w:r>
      <w:r w:rsidR="000E2C7A">
        <w:rPr>
          <w:rFonts w:ascii="PT Astra Serif" w:eastAsia="Times New Roman" w:hAnsi="PT Astra Serif" w:cs="Times New Roman"/>
          <w:color w:val="000000"/>
          <w:lang w:eastAsia="ru-RU"/>
        </w:rPr>
        <w:t xml:space="preserve">Приложение </w:t>
      </w:r>
      <w:r w:rsidR="000E2C7A" w:rsidRPr="000E2C7A">
        <w:rPr>
          <w:rFonts w:ascii="PT Astra Serif" w:eastAsia="Times New Roman" w:hAnsi="PT Astra Serif" w:cs="Times New Roman"/>
          <w:color w:val="000000"/>
          <w:lang w:eastAsia="ru-RU"/>
        </w:rPr>
        <w:t xml:space="preserve"> </w:t>
      </w:r>
    </w:p>
    <w:p w:rsidR="000E2C7A" w:rsidRDefault="006367AC" w:rsidP="003114DC">
      <w:pPr>
        <w:contextualSpacing/>
        <w:rPr>
          <w:rFonts w:ascii="PT Astra Serif" w:eastAsia="Times New Roman" w:hAnsi="PT Astra Serif" w:cs="Times New Roman"/>
          <w:color w:val="000000"/>
          <w:lang w:eastAsia="ru-RU"/>
        </w:rPr>
      </w:pPr>
      <w:r>
        <w:rPr>
          <w:rFonts w:ascii="PT Astra Serif" w:eastAsia="Times New Roman" w:hAnsi="PT Astra Serif" w:cs="Times New Roman"/>
          <w:color w:val="000000"/>
          <w:lang w:eastAsia="ru-RU"/>
        </w:rPr>
        <w:t xml:space="preserve">                                                                                                                 </w:t>
      </w:r>
      <w:r w:rsidR="000E2C7A">
        <w:rPr>
          <w:rFonts w:ascii="PT Astra Serif" w:eastAsia="Times New Roman" w:hAnsi="PT Astra Serif" w:cs="Times New Roman"/>
          <w:color w:val="000000"/>
          <w:lang w:eastAsia="ru-RU"/>
        </w:rPr>
        <w:t xml:space="preserve">к </w:t>
      </w:r>
      <w:r w:rsidR="000E2C7A" w:rsidRPr="000E2C7A">
        <w:rPr>
          <w:rFonts w:ascii="PT Astra Serif" w:eastAsia="Times New Roman" w:hAnsi="PT Astra Serif" w:cs="Times New Roman"/>
          <w:color w:val="000000"/>
          <w:lang w:eastAsia="ru-RU"/>
        </w:rPr>
        <w:t>решени</w:t>
      </w:r>
      <w:r w:rsidR="000E2C7A">
        <w:rPr>
          <w:rFonts w:ascii="PT Astra Serif" w:eastAsia="Times New Roman" w:hAnsi="PT Astra Serif" w:cs="Times New Roman"/>
          <w:color w:val="000000"/>
          <w:lang w:eastAsia="ru-RU"/>
        </w:rPr>
        <w:t>ю</w:t>
      </w:r>
      <w:r w:rsidR="000E2C7A" w:rsidRPr="000E2C7A">
        <w:rPr>
          <w:rFonts w:ascii="PT Astra Serif" w:eastAsia="Times New Roman" w:hAnsi="PT Astra Serif" w:cs="Times New Roman"/>
          <w:color w:val="000000"/>
          <w:lang w:eastAsia="ru-RU"/>
        </w:rPr>
        <w:t xml:space="preserve"> </w:t>
      </w:r>
      <w:r w:rsidR="000E2C7A">
        <w:rPr>
          <w:rFonts w:ascii="PT Astra Serif" w:eastAsia="Times New Roman" w:hAnsi="PT Astra Serif" w:cs="Times New Roman"/>
          <w:color w:val="000000"/>
          <w:lang w:eastAsia="ru-RU"/>
        </w:rPr>
        <w:t>собрания депутатов</w:t>
      </w:r>
    </w:p>
    <w:p w:rsidR="000E2C7A" w:rsidRDefault="006367AC" w:rsidP="003114DC">
      <w:pPr>
        <w:contextualSpacing/>
        <w:jc w:val="center"/>
        <w:rPr>
          <w:rFonts w:ascii="PT Astra Serif" w:eastAsia="Times New Roman" w:hAnsi="PT Astra Serif" w:cs="Times New Roman"/>
          <w:color w:val="000000"/>
          <w:lang w:eastAsia="ru-RU"/>
        </w:rPr>
      </w:pPr>
      <w:r>
        <w:rPr>
          <w:rFonts w:ascii="PT Astra Serif" w:eastAsia="Times New Roman" w:hAnsi="PT Astra Serif" w:cs="Times New Roman"/>
          <w:color w:val="000000"/>
          <w:lang w:eastAsia="ru-RU"/>
        </w:rPr>
        <w:t xml:space="preserve">                                                                                                              </w:t>
      </w:r>
      <w:r w:rsidR="000E2C7A">
        <w:rPr>
          <w:rFonts w:ascii="PT Astra Serif" w:eastAsia="Times New Roman" w:hAnsi="PT Astra Serif" w:cs="Times New Roman"/>
          <w:color w:val="000000"/>
          <w:lang w:eastAsia="ru-RU"/>
        </w:rPr>
        <w:t xml:space="preserve">муниципального образования </w:t>
      </w:r>
    </w:p>
    <w:p w:rsidR="000E2C7A" w:rsidRPr="000E2C7A" w:rsidRDefault="006367AC" w:rsidP="003114DC">
      <w:pPr>
        <w:contextualSpacing/>
        <w:jc w:val="center"/>
        <w:rPr>
          <w:rFonts w:ascii="PT Astra Serif" w:eastAsia="Times New Roman" w:hAnsi="PT Astra Serif" w:cs="Times New Roman"/>
          <w:color w:val="000000"/>
          <w:lang w:eastAsia="ru-RU"/>
        </w:rPr>
      </w:pPr>
      <w:r>
        <w:rPr>
          <w:rFonts w:ascii="PT Astra Serif" w:eastAsia="Times New Roman" w:hAnsi="PT Astra Serif" w:cs="Times New Roman"/>
          <w:color w:val="000000"/>
          <w:lang w:eastAsia="ru-RU"/>
        </w:rPr>
        <w:t xml:space="preserve">                                                                                                           </w:t>
      </w:r>
      <w:r w:rsidR="000E2C7A">
        <w:rPr>
          <w:rFonts w:ascii="PT Astra Serif" w:eastAsia="Times New Roman" w:hAnsi="PT Astra Serif" w:cs="Times New Roman"/>
          <w:color w:val="000000"/>
          <w:lang w:eastAsia="ru-RU"/>
        </w:rPr>
        <w:t>город Суворов Суворовского района</w:t>
      </w:r>
      <w:r w:rsidR="000E2C7A" w:rsidRPr="000E2C7A">
        <w:rPr>
          <w:rFonts w:ascii="PT Astra Serif" w:eastAsia="Times New Roman" w:hAnsi="PT Astra Serif" w:cs="Times New Roman"/>
          <w:color w:val="000000"/>
          <w:lang w:eastAsia="ru-RU"/>
        </w:rPr>
        <w:t xml:space="preserve"> </w:t>
      </w:r>
    </w:p>
    <w:p w:rsidR="000E2C7A" w:rsidRPr="000E2C7A" w:rsidRDefault="000E2C7A" w:rsidP="003114DC">
      <w:pPr>
        <w:contextualSpacing/>
        <w:jc w:val="right"/>
        <w:rPr>
          <w:rFonts w:ascii="PT Astra Serif" w:eastAsia="Times New Roman" w:hAnsi="PT Astra Serif" w:cs="Times New Roman"/>
          <w:color w:val="000000"/>
          <w:lang w:eastAsia="ru-RU"/>
        </w:rPr>
      </w:pPr>
      <w:r w:rsidRPr="000E2C7A">
        <w:rPr>
          <w:rFonts w:ascii="PT Astra Serif" w:eastAsia="Times New Roman" w:hAnsi="PT Astra Serif" w:cs="Times New Roman"/>
          <w:color w:val="000000"/>
          <w:lang w:eastAsia="ru-RU"/>
        </w:rPr>
        <w:t xml:space="preserve">от «__» ______ 20__ года № _____ </w:t>
      </w:r>
    </w:p>
    <w:p w:rsidR="001D5E16" w:rsidRPr="00E93E31" w:rsidRDefault="000E2C7A" w:rsidP="00E93E31">
      <w:pPr>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lang w:eastAsia="ru-RU"/>
        </w:rPr>
        <w:t xml:space="preserve"> </w:t>
      </w:r>
    </w:p>
    <w:p w:rsidR="000E2C7A" w:rsidRPr="000E2C7A" w:rsidRDefault="009619B9" w:rsidP="000E2C7A">
      <w:pPr>
        <w:jc w:val="center"/>
        <w:rPr>
          <w:rFonts w:ascii="PT Astra Serif" w:eastAsia="Times New Roman" w:hAnsi="PT Astra Serif" w:cs="Times New Roman"/>
          <w:b/>
          <w:color w:val="000000"/>
          <w:sz w:val="28"/>
          <w:szCs w:val="28"/>
          <w:lang w:eastAsia="ru-RU"/>
        </w:rPr>
      </w:pPr>
      <w:r w:rsidRPr="000E2C7A">
        <w:rPr>
          <w:rFonts w:ascii="PT Astra Serif" w:eastAsia="Times New Roman" w:hAnsi="PT Astra Serif" w:cs="Times New Roman"/>
          <w:b/>
          <w:color w:val="000000"/>
          <w:sz w:val="28"/>
          <w:szCs w:val="28"/>
          <w:lang w:eastAsia="ru-RU"/>
        </w:rPr>
        <w:t>По</w:t>
      </w:r>
      <w:r>
        <w:rPr>
          <w:rFonts w:ascii="PT Astra Serif" w:eastAsia="Times New Roman" w:hAnsi="PT Astra Serif" w:cs="Times New Roman"/>
          <w:b/>
          <w:color w:val="000000"/>
          <w:sz w:val="28"/>
          <w:szCs w:val="28"/>
          <w:lang w:eastAsia="ru-RU"/>
        </w:rPr>
        <w:t xml:space="preserve">ложение </w:t>
      </w:r>
      <w:r w:rsidRPr="000E2C7A">
        <w:rPr>
          <w:rFonts w:ascii="PT Astra Serif" w:eastAsia="Times New Roman" w:hAnsi="PT Astra Serif" w:cs="Times New Roman"/>
          <w:b/>
          <w:color w:val="000000"/>
          <w:sz w:val="28"/>
          <w:szCs w:val="28"/>
          <w:lang w:eastAsia="ru-RU"/>
        </w:rPr>
        <w:t>о</w:t>
      </w:r>
      <w:r w:rsidR="000E2C7A" w:rsidRPr="000E2C7A">
        <w:rPr>
          <w:rFonts w:ascii="PT Astra Serif" w:eastAsia="Times New Roman" w:hAnsi="PT Astra Serif" w:cs="Times New Roman"/>
          <w:b/>
          <w:color w:val="000000"/>
          <w:sz w:val="28"/>
          <w:szCs w:val="28"/>
          <w:lang w:eastAsia="ru-RU"/>
        </w:rPr>
        <w:t xml:space="preserve"> муниципальном жилищном контроле на территории </w:t>
      </w:r>
      <w:r w:rsidR="006367AC">
        <w:rPr>
          <w:rFonts w:ascii="PT Astra Serif" w:eastAsia="Times New Roman" w:hAnsi="PT Astra Serif" w:cs="Times New Roman"/>
          <w:b/>
          <w:color w:val="000000"/>
          <w:sz w:val="28"/>
          <w:szCs w:val="28"/>
          <w:lang w:eastAsia="ru-RU"/>
        </w:rPr>
        <w:t>муниципального образования город Суворов Суворовского района</w:t>
      </w:r>
    </w:p>
    <w:p w:rsidR="000E2C7A" w:rsidRPr="006367AC" w:rsidRDefault="000E2C7A" w:rsidP="001D5E16">
      <w:pPr>
        <w:jc w:val="center"/>
        <w:rPr>
          <w:rFonts w:ascii="PT Astra Serif" w:eastAsia="Times New Roman" w:hAnsi="PT Astra Serif" w:cs="Times New Roman"/>
          <w:b/>
          <w:color w:val="000000"/>
          <w:sz w:val="28"/>
          <w:szCs w:val="28"/>
          <w:lang w:eastAsia="ru-RU"/>
        </w:rPr>
      </w:pPr>
      <w:r w:rsidRPr="006367AC">
        <w:rPr>
          <w:rFonts w:ascii="PT Astra Serif" w:eastAsia="Times New Roman" w:hAnsi="PT Astra Serif" w:cs="Times New Roman"/>
          <w:b/>
          <w:color w:val="000000"/>
          <w:sz w:val="28"/>
          <w:szCs w:val="28"/>
          <w:lang w:eastAsia="ru-RU"/>
        </w:rPr>
        <w:t>1. Общие положения</w:t>
      </w:r>
    </w:p>
    <w:p w:rsidR="000C0A40" w:rsidRDefault="004D58BB" w:rsidP="000C0A40">
      <w:pPr>
        <w:shd w:val="clear" w:color="auto" w:fill="FFFFFF"/>
        <w:spacing w:line="240" w:lineRule="auto"/>
        <w:ind w:firstLine="709"/>
        <w:contextualSpacing/>
        <w:jc w:val="both"/>
        <w:rPr>
          <w:rFonts w:ascii="PT Astra Serif" w:hAnsi="PT Astra Serif"/>
          <w:color w:val="000000"/>
          <w:sz w:val="28"/>
          <w:szCs w:val="28"/>
        </w:rPr>
      </w:pPr>
      <w:r w:rsidRPr="000C0A40">
        <w:rPr>
          <w:rFonts w:ascii="PT Astra Serif" w:hAnsi="PT Astra Serif"/>
          <w:color w:val="000000"/>
          <w:sz w:val="28"/>
          <w:szCs w:val="28"/>
        </w:rPr>
        <w:t>1.1. Настоящее Положение устанавливает порядок организации и осуществления муниципального жилищного контроля на территории муниципального образования город Суворов Суворовского района (далее – муниципальный контроль).</w:t>
      </w:r>
    </w:p>
    <w:p w:rsidR="000C0A40" w:rsidRDefault="000C0A40" w:rsidP="000C0A40">
      <w:pPr>
        <w:shd w:val="clear" w:color="auto" w:fill="FFFFFF"/>
        <w:spacing w:line="240" w:lineRule="auto"/>
        <w:ind w:firstLine="709"/>
        <w:contextualSpacing/>
        <w:jc w:val="both"/>
        <w:rPr>
          <w:rFonts w:ascii="PT Astra Serif" w:hAnsi="PT Astra Serif" w:cs="Times New Roman"/>
          <w:color w:val="000000"/>
          <w:sz w:val="28"/>
          <w:szCs w:val="28"/>
        </w:rPr>
      </w:pPr>
      <w:r w:rsidRPr="004E7518">
        <w:rPr>
          <w:rFonts w:ascii="PT Astra Serif" w:hAnsi="PT Astra Serif" w:cs="Times New Roman"/>
          <w:color w:val="000000"/>
          <w:sz w:val="28"/>
          <w:szCs w:val="28"/>
        </w:rPr>
        <w:t>1.2.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w:t>
      </w:r>
      <w:r w:rsidR="004E7518" w:rsidRPr="004E7518">
        <w:rPr>
          <w:rFonts w:ascii="PT Astra Serif" w:hAnsi="PT Astra Serif" w:cs="Times New Roman"/>
          <w:color w:val="000000"/>
          <w:sz w:val="28"/>
          <w:szCs w:val="28"/>
        </w:rPr>
        <w:t>го кодекса Российской Федерации.</w:t>
      </w:r>
      <w:r w:rsidRPr="004E7518">
        <w:rPr>
          <w:rFonts w:ascii="PT Astra Serif" w:hAnsi="PT Astra Serif" w:cs="Times New Roman"/>
          <w:color w:val="000000"/>
          <w:sz w:val="28"/>
          <w:szCs w:val="28"/>
        </w:rPr>
        <w:t xml:space="preserve">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r w:rsidRPr="000C0A40">
        <w:rPr>
          <w:rFonts w:ascii="PT Astra Serif" w:hAnsi="PT Astra Serif" w:cs="Times New Roman"/>
          <w:color w:val="000000"/>
          <w:sz w:val="28"/>
          <w:szCs w:val="28"/>
        </w:rPr>
        <w:t xml:space="preserve"> </w:t>
      </w:r>
    </w:p>
    <w:p w:rsidR="000C0A40" w:rsidRDefault="000C0A40" w:rsidP="000C0A40">
      <w:pPr>
        <w:shd w:val="clear" w:color="auto" w:fill="FFFFFF"/>
        <w:spacing w:line="240" w:lineRule="auto"/>
        <w:ind w:firstLine="709"/>
        <w:contextualSpacing/>
        <w:jc w:val="both"/>
        <w:rPr>
          <w:rFonts w:ascii="PT Astra Serif" w:hAnsi="PT Astra Serif" w:cs="Times New Roman"/>
          <w:color w:val="000000"/>
          <w:sz w:val="28"/>
          <w:szCs w:val="28"/>
        </w:rPr>
      </w:pPr>
      <w:r w:rsidRPr="000C0A40">
        <w:rPr>
          <w:rFonts w:ascii="PT Astra Serif" w:hAnsi="PT Astra Serif" w:cs="Times New Roman"/>
          <w:color w:val="000000"/>
          <w:sz w:val="28"/>
          <w:szCs w:val="28"/>
        </w:rPr>
        <w:t xml:space="preserve">1.3. Целью муниципального контроля является предупреждение, выявление и пресечение нарушений обязательных требований. </w:t>
      </w:r>
    </w:p>
    <w:p w:rsidR="000C0A40" w:rsidRDefault="000C0A40" w:rsidP="000C0A40">
      <w:pPr>
        <w:shd w:val="clear" w:color="auto" w:fill="FFFFFF"/>
        <w:spacing w:line="240" w:lineRule="auto"/>
        <w:ind w:firstLine="709"/>
        <w:contextualSpacing/>
        <w:jc w:val="both"/>
        <w:rPr>
          <w:rFonts w:ascii="PT Astra Serif" w:hAnsi="PT Astra Serif" w:cs="Times New Roman"/>
          <w:color w:val="000000"/>
          <w:sz w:val="28"/>
          <w:szCs w:val="28"/>
        </w:rPr>
      </w:pPr>
      <w:r w:rsidRPr="000C0A40">
        <w:rPr>
          <w:rFonts w:ascii="PT Astra Serif" w:hAnsi="PT Astra Serif" w:cs="Times New Roman"/>
          <w:color w:val="000000"/>
          <w:sz w:val="28"/>
          <w:szCs w:val="28"/>
        </w:rPr>
        <w:t xml:space="preserve">1.4. Объектами муниципального контроля является деятельность, действия (бездействие) контролируемых лиц, в рамках которых должны соблюдаться обязательные требования, указанные в пунктах 1 - 11 части 1 статьи 20 Жилищного кодекса Российской Федерации, в отношении муниципального жилищного фонда. </w:t>
      </w:r>
    </w:p>
    <w:p w:rsidR="00832229" w:rsidRDefault="00832229" w:rsidP="00832229">
      <w:pPr>
        <w:ind w:firstLine="709"/>
        <w:contextualSpacing/>
        <w:jc w:val="both"/>
        <w:rPr>
          <w:rFonts w:ascii="PT Astra Serif" w:hAnsi="PT Astra Serif"/>
          <w:color w:val="000000"/>
          <w:sz w:val="28"/>
          <w:szCs w:val="28"/>
        </w:rPr>
      </w:pPr>
      <w:r w:rsidRPr="00B955EF">
        <w:rPr>
          <w:rFonts w:ascii="PT Astra Serif" w:hAnsi="PT Astra Serif"/>
          <w:sz w:val="28"/>
          <w:szCs w:val="28"/>
        </w:rPr>
        <w:t xml:space="preserve">1.5. Муниципальный контроль осуществляет </w:t>
      </w:r>
      <w:r w:rsidR="00EF037F">
        <w:rPr>
          <w:rFonts w:ascii="PT Astra Serif" w:hAnsi="PT Astra Serif"/>
          <w:sz w:val="28"/>
          <w:szCs w:val="28"/>
        </w:rPr>
        <w:t>отдел</w:t>
      </w:r>
      <w:r w:rsidRPr="00B955EF">
        <w:rPr>
          <w:rFonts w:ascii="PT Astra Serif" w:hAnsi="PT Astra Serif"/>
          <w:sz w:val="28"/>
          <w:szCs w:val="28"/>
        </w:rPr>
        <w:t xml:space="preserve"> муниципального контроля администрации муниципального образования Суворовский район (далее </w:t>
      </w:r>
      <w:r w:rsidRPr="00AB7A27">
        <w:rPr>
          <w:rFonts w:ascii="PT Astra Serif" w:hAnsi="PT Astra Serif"/>
          <w:sz w:val="28"/>
          <w:szCs w:val="28"/>
        </w:rPr>
        <w:t>– Контрольный орган).</w:t>
      </w:r>
      <w:r w:rsidRPr="00B955EF">
        <w:rPr>
          <w:rFonts w:ascii="PT Astra Serif" w:hAnsi="PT Astra Serif"/>
          <w:sz w:val="28"/>
          <w:szCs w:val="28"/>
        </w:rPr>
        <w:t xml:space="preserve"> </w:t>
      </w:r>
    </w:p>
    <w:p w:rsidR="000C0A40" w:rsidRDefault="000C0A40" w:rsidP="000C0A40">
      <w:pPr>
        <w:shd w:val="clear" w:color="auto" w:fill="FFFFFF"/>
        <w:spacing w:line="240" w:lineRule="auto"/>
        <w:ind w:firstLine="709"/>
        <w:contextualSpacing/>
        <w:jc w:val="both"/>
        <w:rPr>
          <w:rFonts w:ascii="PT Astra Serif" w:hAnsi="PT Astra Serif" w:cs="Times New Roman"/>
          <w:color w:val="000000"/>
          <w:sz w:val="28"/>
          <w:szCs w:val="28"/>
        </w:rPr>
      </w:pPr>
      <w:r w:rsidRPr="000C0A40">
        <w:rPr>
          <w:rFonts w:ascii="PT Astra Serif" w:hAnsi="PT Astra Serif" w:cs="Times New Roman"/>
          <w:color w:val="000000"/>
          <w:sz w:val="28"/>
          <w:szCs w:val="28"/>
        </w:rPr>
        <w:t xml:space="preserve">1.6. К отношениям, связанным с осуществлением </w:t>
      </w:r>
      <w:r w:rsidR="009A299A" w:rsidRPr="000C0A40">
        <w:rPr>
          <w:rFonts w:ascii="PT Astra Serif" w:hAnsi="PT Astra Serif" w:cs="Times New Roman"/>
          <w:color w:val="000000"/>
          <w:sz w:val="28"/>
          <w:szCs w:val="28"/>
        </w:rPr>
        <w:t>муниципального контроля</w:t>
      </w:r>
      <w:r w:rsidRPr="000C0A40">
        <w:rPr>
          <w:rFonts w:ascii="PT Astra Serif" w:hAnsi="PT Astra Serif" w:cs="Times New Roman"/>
          <w:color w:val="000000"/>
          <w:sz w:val="28"/>
          <w:szCs w:val="28"/>
        </w:rPr>
        <w:t>, применяются положения Жилищного кодекса Российской Федерации, Федерального закона от 31.07.2020 № 248-</w:t>
      </w:r>
      <w:r w:rsidR="009A299A" w:rsidRPr="000C0A40">
        <w:rPr>
          <w:rFonts w:ascii="PT Astra Serif" w:hAnsi="PT Astra Serif" w:cs="Times New Roman"/>
          <w:color w:val="000000"/>
          <w:sz w:val="28"/>
          <w:szCs w:val="28"/>
        </w:rPr>
        <w:t>ФЗ «</w:t>
      </w:r>
      <w:r w:rsidRPr="000C0A40">
        <w:rPr>
          <w:rFonts w:ascii="PT Astra Serif" w:hAnsi="PT Astra Serif" w:cs="Times New Roman"/>
          <w:color w:val="000000"/>
          <w:sz w:val="28"/>
          <w:szCs w:val="28"/>
        </w:rPr>
        <w:t xml:space="preserve">О государственном контроле (надзоре и муниципальном контроле в Российской Федерации» (далее – Федеральный закон № 248-ФЗ), Федерального закона от </w:t>
      </w:r>
      <w:proofErr w:type="gramStart"/>
      <w:r w:rsidRPr="000C0A40">
        <w:rPr>
          <w:rFonts w:ascii="PT Astra Serif" w:hAnsi="PT Astra Serif" w:cs="Times New Roman"/>
          <w:color w:val="000000"/>
          <w:sz w:val="28"/>
          <w:szCs w:val="28"/>
        </w:rPr>
        <w:t xml:space="preserve">06.10.2003 </w:t>
      </w:r>
      <w:r w:rsidR="00903311">
        <w:rPr>
          <w:rFonts w:ascii="PT Astra Serif" w:hAnsi="PT Astra Serif" w:cs="Times New Roman"/>
          <w:color w:val="000000"/>
          <w:sz w:val="28"/>
          <w:szCs w:val="28"/>
        </w:rPr>
        <w:t xml:space="preserve"> </w:t>
      </w:r>
      <w:r w:rsidRPr="000C0A40">
        <w:rPr>
          <w:rFonts w:ascii="PT Astra Serif" w:hAnsi="PT Astra Serif" w:cs="Times New Roman"/>
          <w:color w:val="000000"/>
          <w:sz w:val="28"/>
          <w:szCs w:val="28"/>
        </w:rPr>
        <w:t>№</w:t>
      </w:r>
      <w:proofErr w:type="gramEnd"/>
      <w:r w:rsidRPr="000C0A40">
        <w:rPr>
          <w:rFonts w:ascii="PT Astra Serif" w:hAnsi="PT Astra Serif" w:cs="Times New Roman"/>
          <w:color w:val="000000"/>
          <w:sz w:val="28"/>
          <w:szCs w:val="28"/>
        </w:rPr>
        <w:t xml:space="preserve"> 131-ФЗ «Об общих принципах организации местного самоуправления в Российской Федерации» и иных нормативных правовых актов. </w:t>
      </w:r>
    </w:p>
    <w:p w:rsidR="004C5AF0" w:rsidRPr="00B955EF" w:rsidRDefault="004C5AF0" w:rsidP="004C5AF0">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1.</w:t>
      </w:r>
      <w:r w:rsidR="00832229">
        <w:rPr>
          <w:rFonts w:ascii="PT Astra Serif" w:hAnsi="PT Astra Serif"/>
          <w:sz w:val="28"/>
          <w:szCs w:val="28"/>
        </w:rPr>
        <w:t>7</w:t>
      </w:r>
      <w:r w:rsidRPr="00B955EF">
        <w:rPr>
          <w:rFonts w:ascii="PT Astra Serif" w:hAnsi="PT Astra Serif"/>
          <w:sz w:val="28"/>
          <w:szCs w:val="28"/>
        </w:rPr>
        <w:t>. Учет объектов контроля осуществляется посредством создания:</w:t>
      </w:r>
    </w:p>
    <w:p w:rsidR="004C5AF0" w:rsidRPr="00B955EF" w:rsidRDefault="00832229" w:rsidP="004C5AF0">
      <w:pPr>
        <w:ind w:firstLine="709"/>
        <w:contextualSpacing/>
        <w:jc w:val="both"/>
        <w:rPr>
          <w:rFonts w:ascii="PT Astra Serif" w:hAnsi="PT Astra Serif"/>
          <w:sz w:val="28"/>
          <w:szCs w:val="28"/>
        </w:rPr>
      </w:pPr>
      <w:r>
        <w:rPr>
          <w:rFonts w:ascii="PT Astra Serif" w:hAnsi="PT Astra Serif"/>
          <w:sz w:val="28"/>
          <w:szCs w:val="28"/>
        </w:rPr>
        <w:t xml:space="preserve">- </w:t>
      </w:r>
      <w:r w:rsidR="004C5AF0" w:rsidRPr="00B955EF">
        <w:rPr>
          <w:rFonts w:ascii="PT Astra Serif" w:hAnsi="PT Astra Serif"/>
          <w:sz w:val="28"/>
          <w:szCs w:val="28"/>
        </w:rPr>
        <w:t xml:space="preserve">единого реестра контрольных мероприятий; </w:t>
      </w:r>
    </w:p>
    <w:p w:rsidR="004C5AF0" w:rsidRPr="00B955EF" w:rsidRDefault="00832229" w:rsidP="004C5AF0">
      <w:pPr>
        <w:ind w:firstLine="709"/>
        <w:contextualSpacing/>
        <w:jc w:val="both"/>
        <w:rPr>
          <w:rFonts w:ascii="PT Astra Serif" w:hAnsi="PT Astra Serif"/>
          <w:sz w:val="28"/>
          <w:szCs w:val="28"/>
        </w:rPr>
      </w:pPr>
      <w:r>
        <w:rPr>
          <w:rFonts w:ascii="PT Astra Serif" w:hAnsi="PT Astra Serif"/>
          <w:sz w:val="28"/>
          <w:szCs w:val="28"/>
        </w:rPr>
        <w:t>- </w:t>
      </w:r>
      <w:r w:rsidR="004C5AF0" w:rsidRPr="00B955EF">
        <w:rPr>
          <w:rFonts w:ascii="PT Astra Serif" w:hAnsi="PT Astra Serif"/>
          <w:sz w:val="28"/>
          <w:szCs w:val="28"/>
        </w:rPr>
        <w:t>информационной системы (подсистемы государственной информационной системы) досудебного обжалования;</w:t>
      </w:r>
    </w:p>
    <w:p w:rsidR="004C5AF0" w:rsidRPr="00B955EF" w:rsidRDefault="00832229" w:rsidP="004C5AF0">
      <w:pPr>
        <w:ind w:firstLine="709"/>
        <w:contextualSpacing/>
        <w:jc w:val="both"/>
        <w:rPr>
          <w:rFonts w:ascii="PT Astra Serif" w:hAnsi="PT Astra Serif"/>
          <w:sz w:val="28"/>
          <w:szCs w:val="28"/>
        </w:rPr>
      </w:pPr>
      <w:r>
        <w:rPr>
          <w:rFonts w:ascii="PT Astra Serif" w:hAnsi="PT Astra Serif"/>
          <w:sz w:val="28"/>
          <w:szCs w:val="28"/>
        </w:rPr>
        <w:lastRenderedPageBreak/>
        <w:t xml:space="preserve">- </w:t>
      </w:r>
      <w:r w:rsidR="004C5AF0" w:rsidRPr="00B955EF">
        <w:rPr>
          <w:rFonts w:ascii="PT Astra Serif" w:hAnsi="PT Astra Serif"/>
          <w:sz w:val="28"/>
          <w:szCs w:val="28"/>
        </w:rPr>
        <w:t>иных государственных и муниципальных информационных систем путем межведомственного информационного взаимодействия.</w:t>
      </w:r>
    </w:p>
    <w:p w:rsidR="00634449" w:rsidRDefault="004C5AF0" w:rsidP="00634449">
      <w:pPr>
        <w:ind w:firstLine="709"/>
        <w:contextualSpacing/>
        <w:jc w:val="both"/>
        <w:rPr>
          <w:rFonts w:ascii="PT Astra Serif" w:hAnsi="PT Astra Serif"/>
          <w:sz w:val="28"/>
          <w:szCs w:val="28"/>
        </w:rPr>
      </w:pPr>
      <w:r w:rsidRPr="00B955EF">
        <w:rPr>
          <w:rFonts w:ascii="PT Astra Serif" w:hAnsi="PT Astra Serif"/>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C0A40" w:rsidRPr="00634449" w:rsidRDefault="00634449" w:rsidP="00634449">
      <w:pPr>
        <w:ind w:firstLine="709"/>
        <w:contextualSpacing/>
        <w:jc w:val="both"/>
        <w:rPr>
          <w:rFonts w:ascii="PT Astra Serif" w:hAnsi="PT Astra Serif" w:cs="Times New Roman"/>
          <w:color w:val="000000"/>
          <w:sz w:val="28"/>
          <w:szCs w:val="28"/>
        </w:rPr>
      </w:pPr>
      <w:r>
        <w:rPr>
          <w:rFonts w:ascii="PT Astra Serif" w:hAnsi="PT Astra Serif"/>
          <w:sz w:val="28"/>
          <w:szCs w:val="28"/>
        </w:rPr>
        <w:t xml:space="preserve">1.8. </w:t>
      </w:r>
      <w:r w:rsidR="000C0A40" w:rsidRPr="00634449">
        <w:rPr>
          <w:rFonts w:ascii="PT Astra Serif" w:hAnsi="PT Astra Serif" w:cs="Times New Roman"/>
          <w:color w:val="000000"/>
          <w:sz w:val="28"/>
          <w:szCs w:val="28"/>
        </w:rPr>
        <w:t xml:space="preserve">Понятия, используемые в настоящем Положении, применяются в значениях, определенных Федеральным законом № 248-ФЗ. </w:t>
      </w:r>
    </w:p>
    <w:p w:rsidR="00634449" w:rsidRPr="00634449" w:rsidRDefault="00634449" w:rsidP="00634449">
      <w:pPr>
        <w:autoSpaceDE w:val="0"/>
        <w:autoSpaceDN w:val="0"/>
        <w:adjustRightInd w:val="0"/>
        <w:ind w:firstLine="709"/>
        <w:jc w:val="both"/>
        <w:rPr>
          <w:rFonts w:ascii="PT Astra Serif" w:hAnsi="PT Astra Serif"/>
          <w:sz w:val="28"/>
          <w:szCs w:val="28"/>
        </w:rPr>
      </w:pPr>
      <w:r>
        <w:rPr>
          <w:rFonts w:ascii="PT Astra Serif" w:hAnsi="PT Astra Serif"/>
          <w:sz w:val="28"/>
          <w:szCs w:val="28"/>
        </w:rPr>
        <w:t>1.9.</w:t>
      </w:r>
      <w:r w:rsidRPr="00634449">
        <w:rPr>
          <w:rFonts w:ascii="PT Astra Serif" w:hAnsi="PT Astra Serif"/>
          <w:sz w:val="28"/>
          <w:szCs w:val="28"/>
        </w:rPr>
        <w:t xml:space="preserve"> При осуществлении муниципального контроля система оценки и управления рисками не применяется.</w:t>
      </w:r>
    </w:p>
    <w:p w:rsidR="000E2C7A" w:rsidRPr="00CA3C38" w:rsidRDefault="000E2C7A" w:rsidP="00CA3C38">
      <w:pPr>
        <w:jc w:val="center"/>
        <w:rPr>
          <w:rFonts w:ascii="PT Astra Serif" w:eastAsia="Times New Roman" w:hAnsi="PT Astra Serif" w:cs="Times New Roman"/>
          <w:b/>
          <w:color w:val="000000"/>
          <w:sz w:val="28"/>
          <w:szCs w:val="28"/>
          <w:lang w:eastAsia="ru-RU"/>
        </w:rPr>
      </w:pPr>
      <w:r w:rsidRPr="00CA3C38">
        <w:rPr>
          <w:rFonts w:ascii="PT Astra Serif" w:eastAsia="Times New Roman" w:hAnsi="PT Astra Serif" w:cs="Times New Roman"/>
          <w:b/>
          <w:color w:val="000000"/>
          <w:sz w:val="28"/>
          <w:szCs w:val="28"/>
          <w:lang w:eastAsia="ru-RU"/>
        </w:rPr>
        <w:t xml:space="preserve">2. Контрольный орган, </w:t>
      </w:r>
      <w:r w:rsidR="00CA3C38" w:rsidRPr="00CA3C38">
        <w:rPr>
          <w:rFonts w:ascii="PT Astra Serif" w:eastAsia="Times New Roman" w:hAnsi="PT Astra Serif" w:cs="Times New Roman"/>
          <w:b/>
          <w:color w:val="000000"/>
          <w:sz w:val="28"/>
          <w:szCs w:val="28"/>
          <w:lang w:eastAsia="ru-RU"/>
        </w:rPr>
        <w:t>осуществляющий муниципальный</w:t>
      </w:r>
      <w:r w:rsidRPr="00CA3C38">
        <w:rPr>
          <w:rFonts w:ascii="PT Astra Serif" w:eastAsia="Times New Roman" w:hAnsi="PT Astra Serif" w:cs="Times New Roman"/>
          <w:b/>
          <w:color w:val="000000"/>
          <w:sz w:val="28"/>
          <w:szCs w:val="28"/>
          <w:lang w:eastAsia="ru-RU"/>
        </w:rPr>
        <w:t xml:space="preserve"> жилищный контроль</w:t>
      </w:r>
    </w:p>
    <w:p w:rsidR="008267DB" w:rsidRDefault="000E2C7A" w:rsidP="008267DB">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 2.1 Контрольным органом, уполномоченным на осуществление муниципального жилищного контроля является </w:t>
      </w:r>
      <w:r w:rsidR="00832229">
        <w:rPr>
          <w:rFonts w:ascii="PT Astra Serif" w:eastAsia="Times New Roman" w:hAnsi="PT Astra Serif" w:cs="Times New Roman"/>
          <w:color w:val="000000"/>
          <w:sz w:val="28"/>
          <w:szCs w:val="28"/>
          <w:lang w:eastAsia="ru-RU"/>
        </w:rPr>
        <w:t>а</w:t>
      </w:r>
      <w:r w:rsidRPr="000E2C7A">
        <w:rPr>
          <w:rFonts w:ascii="PT Astra Serif" w:eastAsia="Times New Roman" w:hAnsi="PT Astra Serif" w:cs="Times New Roman"/>
          <w:color w:val="000000"/>
          <w:sz w:val="28"/>
          <w:szCs w:val="28"/>
          <w:lang w:eastAsia="ru-RU"/>
        </w:rPr>
        <w:t xml:space="preserve">дминистрация </w:t>
      </w:r>
      <w:r w:rsidR="004D58BB">
        <w:rPr>
          <w:rFonts w:ascii="PT Astra Serif" w:eastAsia="Times New Roman" w:hAnsi="PT Astra Serif" w:cs="Times New Roman"/>
          <w:color w:val="000000"/>
          <w:sz w:val="28"/>
          <w:szCs w:val="28"/>
          <w:lang w:eastAsia="ru-RU"/>
        </w:rPr>
        <w:t xml:space="preserve">муниципального образования Суворовский район </w:t>
      </w:r>
      <w:r w:rsidRPr="000E2C7A">
        <w:rPr>
          <w:rFonts w:ascii="PT Astra Serif" w:eastAsia="Times New Roman" w:hAnsi="PT Astra Serif" w:cs="Times New Roman"/>
          <w:color w:val="000000"/>
          <w:sz w:val="28"/>
          <w:szCs w:val="28"/>
          <w:lang w:eastAsia="ru-RU"/>
        </w:rPr>
        <w:t xml:space="preserve">в лице </w:t>
      </w:r>
      <w:r w:rsidR="00EF037F">
        <w:rPr>
          <w:rFonts w:ascii="PT Astra Serif" w:eastAsia="Times New Roman" w:hAnsi="PT Astra Serif" w:cs="Times New Roman"/>
          <w:color w:val="000000"/>
          <w:sz w:val="28"/>
          <w:szCs w:val="28"/>
          <w:lang w:eastAsia="ru-RU"/>
        </w:rPr>
        <w:t>отдела</w:t>
      </w:r>
      <w:r w:rsidRPr="000E2C7A">
        <w:rPr>
          <w:rFonts w:ascii="PT Astra Serif" w:eastAsia="Times New Roman" w:hAnsi="PT Astra Serif" w:cs="Times New Roman"/>
          <w:color w:val="000000"/>
          <w:sz w:val="28"/>
          <w:szCs w:val="28"/>
          <w:lang w:eastAsia="ru-RU"/>
        </w:rPr>
        <w:t xml:space="preserve"> муниципального </w:t>
      </w:r>
      <w:r w:rsidR="000C0A40">
        <w:rPr>
          <w:rFonts w:ascii="PT Astra Serif" w:eastAsia="Times New Roman" w:hAnsi="PT Astra Serif" w:cs="Times New Roman"/>
          <w:color w:val="000000"/>
          <w:sz w:val="28"/>
          <w:szCs w:val="28"/>
          <w:lang w:eastAsia="ru-RU"/>
        </w:rPr>
        <w:t xml:space="preserve">контроля администрации муниципального образования </w:t>
      </w:r>
      <w:r w:rsidRPr="000E2C7A">
        <w:rPr>
          <w:rFonts w:ascii="PT Astra Serif" w:eastAsia="Times New Roman" w:hAnsi="PT Astra Serif" w:cs="Times New Roman"/>
          <w:color w:val="000000"/>
          <w:sz w:val="28"/>
          <w:szCs w:val="28"/>
          <w:lang w:eastAsia="ru-RU"/>
        </w:rPr>
        <w:t xml:space="preserve">  </w:t>
      </w:r>
      <w:r w:rsidR="00832229">
        <w:rPr>
          <w:rFonts w:ascii="PT Astra Serif" w:eastAsia="Times New Roman" w:hAnsi="PT Astra Serif" w:cs="Times New Roman"/>
          <w:color w:val="000000"/>
          <w:sz w:val="28"/>
          <w:szCs w:val="28"/>
          <w:lang w:eastAsia="ru-RU"/>
        </w:rPr>
        <w:t>Суворовский район</w:t>
      </w:r>
      <w:r w:rsidR="00313BD8">
        <w:rPr>
          <w:rFonts w:ascii="PT Astra Serif" w:eastAsia="Times New Roman" w:hAnsi="PT Astra Serif" w:cs="Times New Roman"/>
          <w:color w:val="000000"/>
          <w:sz w:val="28"/>
          <w:szCs w:val="28"/>
          <w:lang w:eastAsia="ru-RU"/>
        </w:rPr>
        <w:t>.</w:t>
      </w:r>
    </w:p>
    <w:p w:rsidR="00832229" w:rsidRDefault="000E2C7A" w:rsidP="008267DB">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2.2. Муниципальный контроль осуществляется должностными лицами </w:t>
      </w:r>
      <w:r w:rsidR="00832229">
        <w:rPr>
          <w:rFonts w:ascii="PT Astra Serif" w:eastAsia="Times New Roman" w:hAnsi="PT Astra Serif" w:cs="Times New Roman"/>
          <w:color w:val="000000"/>
          <w:sz w:val="28"/>
          <w:szCs w:val="28"/>
          <w:lang w:eastAsia="ru-RU"/>
        </w:rPr>
        <w:t>Контрольного органа:</w:t>
      </w:r>
    </w:p>
    <w:p w:rsidR="00832229" w:rsidRPr="00AA09E9" w:rsidRDefault="00832229" w:rsidP="008267DB">
      <w:pPr>
        <w:spacing w:line="240" w:lineRule="auto"/>
        <w:ind w:firstLine="709"/>
        <w:contextualSpacing/>
        <w:jc w:val="both"/>
        <w:rPr>
          <w:rFonts w:ascii="PT Astra Serif" w:hAnsi="PT Astra Serif"/>
          <w:sz w:val="28"/>
          <w:szCs w:val="28"/>
        </w:rPr>
      </w:pPr>
      <w:r w:rsidRPr="00AA09E9">
        <w:rPr>
          <w:rFonts w:ascii="PT Astra Serif" w:eastAsia="Times New Roman" w:hAnsi="PT Astra Serif" w:cs="Times New Roman"/>
          <w:color w:val="000000"/>
          <w:sz w:val="28"/>
          <w:szCs w:val="28"/>
          <w:lang w:eastAsia="ru-RU"/>
        </w:rPr>
        <w:t>1</w:t>
      </w:r>
      <w:r w:rsidRPr="00AA09E9">
        <w:rPr>
          <w:rFonts w:ascii="PT Astra Serif" w:hAnsi="PT Astra Serif"/>
          <w:sz w:val="28"/>
          <w:szCs w:val="28"/>
        </w:rPr>
        <w:t xml:space="preserve">) </w:t>
      </w:r>
      <w:r w:rsidR="00762ADE" w:rsidRPr="00AA09E9">
        <w:rPr>
          <w:rFonts w:ascii="PT Astra Serif" w:hAnsi="PT Astra Serif"/>
          <w:sz w:val="28"/>
          <w:szCs w:val="28"/>
        </w:rPr>
        <w:t>начальник</w:t>
      </w:r>
      <w:r w:rsidR="00EF037F" w:rsidRPr="00AA09E9">
        <w:rPr>
          <w:rFonts w:ascii="PT Astra Serif" w:hAnsi="PT Astra Serif"/>
          <w:sz w:val="28"/>
          <w:szCs w:val="28"/>
        </w:rPr>
        <w:t xml:space="preserve"> отдела</w:t>
      </w:r>
      <w:r w:rsidRPr="00AA09E9">
        <w:rPr>
          <w:rFonts w:ascii="PT Astra Serif" w:hAnsi="PT Astra Serif"/>
          <w:sz w:val="28"/>
          <w:szCs w:val="28"/>
        </w:rPr>
        <w:t xml:space="preserve"> муниципального контроля администрации муниципального образования Суворовский район;</w:t>
      </w:r>
    </w:p>
    <w:p w:rsidR="00832229" w:rsidRPr="00B955EF" w:rsidRDefault="00832229" w:rsidP="008267DB">
      <w:pPr>
        <w:spacing w:line="240" w:lineRule="auto"/>
        <w:ind w:firstLine="709"/>
        <w:contextualSpacing/>
        <w:jc w:val="both"/>
        <w:rPr>
          <w:rFonts w:ascii="PT Astra Serif" w:hAnsi="PT Astra Serif"/>
          <w:sz w:val="28"/>
          <w:szCs w:val="28"/>
        </w:rPr>
      </w:pPr>
      <w:r w:rsidRPr="00AA09E9">
        <w:rPr>
          <w:rFonts w:ascii="PT Astra Serif" w:hAnsi="PT Astra Serif"/>
          <w:sz w:val="28"/>
          <w:szCs w:val="28"/>
        </w:rPr>
        <w:t xml:space="preserve">2) консультант </w:t>
      </w:r>
      <w:r w:rsidR="00EF037F" w:rsidRPr="00AA09E9">
        <w:rPr>
          <w:rFonts w:ascii="PT Astra Serif" w:hAnsi="PT Astra Serif"/>
          <w:sz w:val="28"/>
          <w:szCs w:val="28"/>
        </w:rPr>
        <w:t xml:space="preserve">отдела </w:t>
      </w:r>
      <w:r w:rsidRPr="00AA09E9">
        <w:rPr>
          <w:rFonts w:ascii="PT Astra Serif" w:hAnsi="PT Astra Serif"/>
          <w:sz w:val="28"/>
          <w:szCs w:val="28"/>
        </w:rPr>
        <w:t>муниципального контроля администрации муниципального образования Суворовский район (далее</w:t>
      </w:r>
      <w:r w:rsidRPr="00B955EF">
        <w:rPr>
          <w:rFonts w:ascii="PT Astra Serif" w:hAnsi="PT Astra Serif"/>
          <w:sz w:val="28"/>
          <w:szCs w:val="28"/>
        </w:rPr>
        <w:t xml:space="preserve"> – должностные лица Контрольного органа), в должностные обязанности которых в соответствии с настоящим Положением, должностными инструкциями, входит осуществление полномочий по виду муниципального контроля, в том числе проведение профилактических и контрольных мероприятий.</w:t>
      </w:r>
    </w:p>
    <w:p w:rsidR="008267DB" w:rsidRDefault="000E2C7A" w:rsidP="008267DB">
      <w:pPr>
        <w:spacing w:line="240" w:lineRule="auto"/>
        <w:ind w:firstLine="709"/>
        <w:contextualSpacing/>
        <w:jc w:val="both"/>
        <w:rPr>
          <w:rFonts w:ascii="PT Astra Serif" w:hAnsi="PT Astra Serif"/>
          <w:color w:val="000000"/>
          <w:sz w:val="28"/>
          <w:szCs w:val="28"/>
        </w:rPr>
      </w:pPr>
      <w:r w:rsidRPr="000E2C7A">
        <w:rPr>
          <w:rFonts w:ascii="PT Astra Serif" w:eastAsia="Times New Roman" w:hAnsi="PT Astra Serif" w:cs="Times New Roman"/>
          <w:color w:val="000000"/>
          <w:sz w:val="28"/>
          <w:szCs w:val="28"/>
          <w:lang w:eastAsia="ru-RU"/>
        </w:rPr>
        <w:t xml:space="preserve">2.3. </w:t>
      </w:r>
      <w:r w:rsidR="008267DB" w:rsidRPr="00B955EF">
        <w:rPr>
          <w:rFonts w:ascii="PT Astra Serif" w:hAnsi="PT Astra Serif"/>
          <w:sz w:val="28"/>
          <w:szCs w:val="28"/>
        </w:rPr>
        <w:t xml:space="preserve">Решение </w:t>
      </w:r>
      <w:r w:rsidR="008267DB" w:rsidRPr="00B955EF">
        <w:rPr>
          <w:rFonts w:ascii="PT Astra Serif" w:hAnsi="PT Astra Serif"/>
          <w:color w:val="000000"/>
          <w:sz w:val="28"/>
          <w:szCs w:val="28"/>
        </w:rPr>
        <w:t>о проведении контрольных (надзорных) мероприятий принимает глава администрации муниципального образования</w:t>
      </w:r>
      <w:r w:rsidR="00903311">
        <w:rPr>
          <w:rFonts w:ascii="PT Astra Serif" w:hAnsi="PT Astra Serif"/>
          <w:color w:val="000000"/>
          <w:sz w:val="28"/>
          <w:szCs w:val="28"/>
        </w:rPr>
        <w:t xml:space="preserve"> Суворовский район, </w:t>
      </w:r>
      <w:r w:rsidR="00B32787">
        <w:rPr>
          <w:rFonts w:ascii="PT Astra Serif" w:hAnsi="PT Astra Serif"/>
          <w:color w:val="000000"/>
          <w:sz w:val="28"/>
          <w:szCs w:val="28"/>
        </w:rPr>
        <w:t xml:space="preserve">первый </w:t>
      </w:r>
      <w:r w:rsidR="00903311">
        <w:rPr>
          <w:rFonts w:ascii="PT Astra Serif" w:hAnsi="PT Astra Serif"/>
          <w:color w:val="000000"/>
          <w:sz w:val="28"/>
          <w:szCs w:val="28"/>
        </w:rPr>
        <w:t xml:space="preserve">заместитель главы </w:t>
      </w:r>
      <w:r w:rsidR="00903311" w:rsidRPr="00B955EF">
        <w:rPr>
          <w:rFonts w:ascii="PT Astra Serif" w:hAnsi="PT Astra Serif"/>
          <w:color w:val="000000"/>
          <w:sz w:val="28"/>
          <w:szCs w:val="28"/>
        </w:rPr>
        <w:t>администрации муниципального образования</w:t>
      </w:r>
      <w:r w:rsidR="00903311">
        <w:rPr>
          <w:rFonts w:ascii="PT Astra Serif" w:hAnsi="PT Astra Serif"/>
          <w:color w:val="000000"/>
          <w:sz w:val="28"/>
          <w:szCs w:val="28"/>
        </w:rPr>
        <w:t xml:space="preserve"> Суворовский район</w:t>
      </w:r>
      <w:r w:rsidR="00762ADE">
        <w:rPr>
          <w:rFonts w:ascii="PT Astra Serif" w:hAnsi="PT Astra Serif"/>
          <w:color w:val="000000"/>
          <w:sz w:val="28"/>
          <w:szCs w:val="28"/>
        </w:rPr>
        <w:t>.</w:t>
      </w:r>
      <w:r w:rsidR="008267DB" w:rsidRPr="00B955EF">
        <w:rPr>
          <w:rFonts w:ascii="PT Astra Serif" w:hAnsi="PT Astra Serif"/>
          <w:color w:val="000000"/>
          <w:sz w:val="28"/>
          <w:szCs w:val="28"/>
        </w:rPr>
        <w:t xml:space="preserve"> </w:t>
      </w:r>
    </w:p>
    <w:p w:rsidR="00A658C3" w:rsidRDefault="000E2C7A" w:rsidP="00A658C3">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2.4. Должностные лица </w:t>
      </w:r>
      <w:r w:rsidR="00D64570">
        <w:rPr>
          <w:rFonts w:ascii="PT Astra Serif" w:eastAsia="Times New Roman" w:hAnsi="PT Astra Serif" w:cs="Times New Roman"/>
          <w:color w:val="000000"/>
          <w:sz w:val="28"/>
          <w:szCs w:val="28"/>
          <w:lang w:eastAsia="ru-RU"/>
        </w:rPr>
        <w:t xml:space="preserve">Контрольного </w:t>
      </w:r>
      <w:r w:rsidRPr="000E2C7A">
        <w:rPr>
          <w:rFonts w:ascii="PT Astra Serif" w:eastAsia="Times New Roman" w:hAnsi="PT Astra Serif" w:cs="Times New Roman"/>
          <w:color w:val="000000"/>
          <w:sz w:val="28"/>
          <w:szCs w:val="28"/>
          <w:lang w:eastAsia="ru-RU"/>
        </w:rPr>
        <w:t xml:space="preserve">органа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w:t>
      </w:r>
      <w:r w:rsidR="00A658C3">
        <w:rPr>
          <w:rFonts w:ascii="PT Astra Serif" w:eastAsia="Times New Roman" w:hAnsi="PT Astra Serif" w:cs="Times New Roman"/>
          <w:color w:val="000000"/>
          <w:sz w:val="28"/>
          <w:szCs w:val="28"/>
          <w:lang w:eastAsia="ru-RU"/>
        </w:rPr>
        <w:t>муниципальными правовыми актами.</w:t>
      </w:r>
    </w:p>
    <w:p w:rsidR="008267DB" w:rsidRDefault="000E2C7A" w:rsidP="00A658C3">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2.5. Права и обязанности должностных лиц </w:t>
      </w:r>
      <w:r w:rsidR="00A658C3">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осуществляются в соответствии со статьей 29 Федерального закона № 248-ФЗ. </w:t>
      </w:r>
    </w:p>
    <w:p w:rsidR="00CA3C38" w:rsidRDefault="000E2C7A" w:rsidP="00A658C3">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2.6. Должностные лица</w:t>
      </w:r>
      <w:r w:rsidR="00A658C3">
        <w:rPr>
          <w:rFonts w:ascii="PT Astra Serif" w:eastAsia="Times New Roman" w:hAnsi="PT Astra Serif" w:cs="Times New Roman"/>
          <w:color w:val="000000"/>
          <w:sz w:val="28"/>
          <w:szCs w:val="28"/>
          <w:lang w:eastAsia="ru-RU"/>
        </w:rPr>
        <w:t xml:space="preserve"> Контрольного органа</w:t>
      </w:r>
      <w:r w:rsidRPr="000E2C7A">
        <w:rPr>
          <w:rFonts w:ascii="PT Astra Serif" w:eastAsia="Times New Roman" w:hAnsi="PT Astra Serif" w:cs="Times New Roman"/>
          <w:color w:val="000000"/>
          <w:sz w:val="28"/>
          <w:szCs w:val="28"/>
          <w:lang w:eastAsia="ru-RU"/>
        </w:rPr>
        <w:t xml:space="preserve">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правоохранительными органами, организациями и гражданами. </w:t>
      </w:r>
    </w:p>
    <w:p w:rsidR="00CA3C38" w:rsidRDefault="000E2C7A" w:rsidP="006F4E0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2.</w:t>
      </w:r>
      <w:r w:rsidR="006F4E08">
        <w:rPr>
          <w:rFonts w:ascii="PT Astra Serif" w:eastAsia="Times New Roman" w:hAnsi="PT Astra Serif" w:cs="Times New Roman"/>
          <w:color w:val="000000"/>
          <w:sz w:val="28"/>
          <w:szCs w:val="28"/>
          <w:lang w:eastAsia="ru-RU"/>
        </w:rPr>
        <w:t>7</w:t>
      </w:r>
      <w:r w:rsidRPr="000E2C7A">
        <w:rPr>
          <w:rFonts w:ascii="PT Astra Serif" w:eastAsia="Times New Roman" w:hAnsi="PT Astra Serif" w:cs="Times New Roman"/>
          <w:color w:val="000000"/>
          <w:sz w:val="28"/>
          <w:szCs w:val="28"/>
          <w:lang w:eastAsia="ru-RU"/>
        </w:rPr>
        <w:t xml:space="preserve">. </w:t>
      </w:r>
      <w:r w:rsidR="006F4E08">
        <w:rPr>
          <w:rFonts w:ascii="PT Astra Serif" w:eastAsia="Times New Roman" w:hAnsi="PT Astra Serif" w:cs="Times New Roman"/>
          <w:color w:val="000000"/>
          <w:sz w:val="28"/>
          <w:szCs w:val="28"/>
          <w:lang w:eastAsia="ru-RU"/>
        </w:rPr>
        <w:t>Контрольный орган</w:t>
      </w:r>
      <w:r w:rsidRPr="000E2C7A">
        <w:rPr>
          <w:rFonts w:ascii="PT Astra Serif" w:eastAsia="Times New Roman" w:hAnsi="PT Astra Serif" w:cs="Times New Roman"/>
          <w:color w:val="000000"/>
          <w:sz w:val="28"/>
          <w:szCs w:val="28"/>
          <w:lang w:eastAsia="ru-RU"/>
        </w:rPr>
        <w:t xml:space="preserve"> вправе обратиться в </w:t>
      </w:r>
      <w:r w:rsidR="006F4E08" w:rsidRPr="000E2C7A">
        <w:rPr>
          <w:rFonts w:ascii="PT Astra Serif" w:eastAsia="Times New Roman" w:hAnsi="PT Astra Serif" w:cs="Times New Roman"/>
          <w:color w:val="000000"/>
          <w:sz w:val="28"/>
          <w:szCs w:val="28"/>
          <w:lang w:eastAsia="ru-RU"/>
        </w:rPr>
        <w:t>суд с</w:t>
      </w:r>
      <w:r w:rsidRPr="000E2C7A">
        <w:rPr>
          <w:rFonts w:ascii="PT Astra Serif" w:eastAsia="Times New Roman" w:hAnsi="PT Astra Serif" w:cs="Times New Roman"/>
          <w:color w:val="000000"/>
          <w:sz w:val="28"/>
          <w:szCs w:val="28"/>
          <w:lang w:eastAsia="ru-RU"/>
        </w:rPr>
        <w:t xml:space="preserve"> заявлениями: </w:t>
      </w:r>
    </w:p>
    <w:p w:rsidR="00CA3C38" w:rsidRDefault="000E2C7A" w:rsidP="006F4E0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w:t>
      </w:r>
      <w:r w:rsidR="009619B9" w:rsidRPr="000E2C7A">
        <w:rPr>
          <w:rFonts w:ascii="PT Astra Serif" w:eastAsia="Times New Roman" w:hAnsi="PT Astra Serif" w:cs="Times New Roman"/>
          <w:color w:val="000000"/>
          <w:sz w:val="28"/>
          <w:szCs w:val="28"/>
          <w:lang w:eastAsia="ru-RU"/>
        </w:rPr>
        <w:t>жилищно-строительного</w:t>
      </w:r>
      <w:r w:rsidRPr="000E2C7A">
        <w:rPr>
          <w:rFonts w:ascii="PT Astra Serif" w:eastAsia="Times New Roman" w:hAnsi="PT Astra Serif" w:cs="Times New Roman"/>
          <w:color w:val="000000"/>
          <w:sz w:val="28"/>
          <w:szCs w:val="28"/>
          <w:lang w:eastAsia="ru-RU"/>
        </w:rPr>
        <w:t xml:space="preserve"> или иного специализированного потребительского кооператива с нарушением требований Жилищного кодекса Российской Федерации; </w:t>
      </w:r>
    </w:p>
    <w:p w:rsidR="00CA3C38" w:rsidRDefault="000E2C7A" w:rsidP="006F4E0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w:t>
      </w:r>
    </w:p>
    <w:p w:rsidR="00CA3C38" w:rsidRDefault="000E2C7A" w:rsidP="006F4E0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
    <w:p w:rsidR="00CA3C38" w:rsidRDefault="000E2C7A" w:rsidP="006F4E0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4) в защиту прав и законных интересов собственников </w:t>
      </w:r>
      <w:r w:rsidR="006F4E08" w:rsidRPr="000E2C7A">
        <w:rPr>
          <w:rFonts w:ascii="PT Astra Serif" w:eastAsia="Times New Roman" w:hAnsi="PT Astra Serif" w:cs="Times New Roman"/>
          <w:color w:val="000000"/>
          <w:sz w:val="28"/>
          <w:szCs w:val="28"/>
          <w:lang w:eastAsia="ru-RU"/>
        </w:rPr>
        <w:t>помещений в</w:t>
      </w:r>
      <w:r w:rsidRPr="000E2C7A">
        <w:rPr>
          <w:rFonts w:ascii="PT Astra Serif" w:eastAsia="Times New Roman" w:hAnsi="PT Astra Serif" w:cs="Times New Roman"/>
          <w:color w:val="000000"/>
          <w:sz w:val="28"/>
          <w:szCs w:val="28"/>
          <w:lang w:eastAsia="ru-RU"/>
        </w:rPr>
        <w:t xml:space="preserve">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w:t>
      </w:r>
    </w:p>
    <w:p w:rsidR="00CA3C38" w:rsidRDefault="000E2C7A" w:rsidP="006F4E0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 о признании договора найма жилого помещения жилищного фонда социального использования недействительным в случае </w:t>
      </w:r>
      <w:r w:rsidR="006F4E08" w:rsidRPr="000E2C7A">
        <w:rPr>
          <w:rFonts w:ascii="PT Astra Serif" w:eastAsia="Times New Roman" w:hAnsi="PT Astra Serif" w:cs="Times New Roman"/>
          <w:color w:val="000000"/>
          <w:sz w:val="28"/>
          <w:szCs w:val="28"/>
          <w:lang w:eastAsia="ru-RU"/>
        </w:rPr>
        <w:t>неисполнения в</w:t>
      </w:r>
      <w:r w:rsidRPr="000E2C7A">
        <w:rPr>
          <w:rFonts w:ascii="PT Astra Serif" w:eastAsia="Times New Roman" w:hAnsi="PT Astra Serif" w:cs="Times New Roman"/>
          <w:color w:val="000000"/>
          <w:sz w:val="28"/>
          <w:szCs w:val="28"/>
          <w:lang w:eastAsia="ru-RU"/>
        </w:rPr>
        <w:t xml:space="preserve">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 </w:t>
      </w:r>
    </w:p>
    <w:p w:rsidR="000E2C7A" w:rsidRDefault="000E2C7A" w:rsidP="006F4E0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 о понуждении к исполнению предписания. </w:t>
      </w:r>
    </w:p>
    <w:p w:rsidR="006F4E08" w:rsidRPr="000E2C7A" w:rsidRDefault="006F4E08" w:rsidP="006F4E08">
      <w:pPr>
        <w:spacing w:line="240" w:lineRule="auto"/>
        <w:ind w:firstLine="709"/>
        <w:contextualSpacing/>
        <w:jc w:val="both"/>
        <w:rPr>
          <w:rFonts w:ascii="PT Astra Serif" w:eastAsia="Times New Roman" w:hAnsi="PT Astra Serif" w:cs="Times New Roman"/>
          <w:color w:val="000000"/>
          <w:sz w:val="28"/>
          <w:szCs w:val="28"/>
          <w:lang w:eastAsia="ru-RU"/>
        </w:rPr>
      </w:pPr>
    </w:p>
    <w:p w:rsidR="000E2C7A" w:rsidRPr="00CA3C38" w:rsidRDefault="000E2C7A" w:rsidP="00CA3C38">
      <w:pPr>
        <w:jc w:val="center"/>
        <w:rPr>
          <w:rFonts w:ascii="PT Astra Serif" w:eastAsia="Times New Roman" w:hAnsi="PT Astra Serif" w:cs="Times New Roman"/>
          <w:b/>
          <w:color w:val="000000"/>
          <w:sz w:val="28"/>
          <w:szCs w:val="28"/>
          <w:lang w:eastAsia="ru-RU"/>
        </w:rPr>
      </w:pPr>
      <w:r w:rsidRPr="00CA3C38">
        <w:rPr>
          <w:rFonts w:ascii="PT Astra Serif" w:eastAsia="Times New Roman" w:hAnsi="PT Astra Serif" w:cs="Times New Roman"/>
          <w:b/>
          <w:color w:val="000000"/>
          <w:sz w:val="28"/>
          <w:szCs w:val="28"/>
          <w:lang w:eastAsia="ru-RU"/>
        </w:rPr>
        <w:t xml:space="preserve">3. </w:t>
      </w:r>
      <w:r w:rsidR="004C1416">
        <w:rPr>
          <w:rFonts w:ascii="PT Astra Serif" w:eastAsia="Times New Roman" w:hAnsi="PT Astra Serif" w:cs="Times New Roman"/>
          <w:b/>
          <w:color w:val="000000"/>
          <w:sz w:val="28"/>
          <w:szCs w:val="28"/>
          <w:lang w:eastAsia="ru-RU"/>
        </w:rPr>
        <w:t>Индикаторы риска</w:t>
      </w:r>
      <w:r w:rsidRPr="00CA3C38">
        <w:rPr>
          <w:rFonts w:ascii="PT Astra Serif" w:eastAsia="Times New Roman" w:hAnsi="PT Astra Serif" w:cs="Times New Roman"/>
          <w:b/>
          <w:color w:val="000000"/>
          <w:sz w:val="28"/>
          <w:szCs w:val="28"/>
          <w:lang w:eastAsia="ru-RU"/>
        </w:rPr>
        <w:t xml:space="preserve"> причинения вреда (</w:t>
      </w:r>
      <w:r w:rsidR="000C1954" w:rsidRPr="00CA3C38">
        <w:rPr>
          <w:rFonts w:ascii="PT Astra Serif" w:eastAsia="Times New Roman" w:hAnsi="PT Astra Serif" w:cs="Times New Roman"/>
          <w:b/>
          <w:color w:val="000000"/>
          <w:sz w:val="28"/>
          <w:szCs w:val="28"/>
          <w:lang w:eastAsia="ru-RU"/>
        </w:rPr>
        <w:t>ущерба) охраняемым</w:t>
      </w:r>
      <w:r w:rsidRPr="00CA3C38">
        <w:rPr>
          <w:rFonts w:ascii="PT Astra Serif" w:eastAsia="Times New Roman" w:hAnsi="PT Astra Serif" w:cs="Times New Roman"/>
          <w:b/>
          <w:color w:val="000000"/>
          <w:sz w:val="28"/>
          <w:szCs w:val="28"/>
          <w:lang w:eastAsia="ru-RU"/>
        </w:rPr>
        <w:t xml:space="preserve"> законом ценностям при осуществлении муниципального жилищного контроля</w:t>
      </w:r>
    </w:p>
    <w:p w:rsidR="004157AD" w:rsidRPr="004157AD" w:rsidRDefault="004157AD" w:rsidP="001D5E16">
      <w:pPr>
        <w:autoSpaceDE w:val="0"/>
        <w:autoSpaceDN w:val="0"/>
        <w:adjustRightInd w:val="0"/>
        <w:spacing w:line="276" w:lineRule="auto"/>
        <w:ind w:firstLine="709"/>
        <w:contextualSpacing/>
        <w:jc w:val="both"/>
        <w:rPr>
          <w:rFonts w:ascii="PT Astra Serif" w:eastAsia="Times New Roman" w:hAnsi="PT Astra Serif" w:cs="Arial"/>
          <w:color w:val="010101"/>
          <w:sz w:val="28"/>
          <w:szCs w:val="28"/>
          <w:lang w:eastAsia="ru-RU"/>
        </w:rPr>
      </w:pPr>
      <w:r w:rsidRPr="004157AD">
        <w:rPr>
          <w:rFonts w:ascii="PT Astra Serif" w:eastAsia="Times New Roman" w:hAnsi="PT Astra Serif" w:cs="Arial"/>
          <w:color w:val="010101"/>
          <w:sz w:val="28"/>
          <w:szCs w:val="28"/>
          <w:lang w:eastAsia="ru-RU"/>
        </w:rPr>
        <w:t>3.</w:t>
      </w:r>
      <w:r w:rsidR="001D5E16">
        <w:rPr>
          <w:rFonts w:ascii="PT Astra Serif" w:eastAsia="Times New Roman" w:hAnsi="PT Astra Serif" w:cs="Arial"/>
          <w:color w:val="010101"/>
          <w:sz w:val="28"/>
          <w:szCs w:val="28"/>
          <w:lang w:eastAsia="ru-RU"/>
        </w:rPr>
        <w:t>1</w:t>
      </w:r>
      <w:r w:rsidRPr="004157AD">
        <w:rPr>
          <w:rFonts w:ascii="PT Astra Serif" w:eastAsia="Times New Roman" w:hAnsi="PT Astra Serif" w:cs="Arial"/>
          <w:color w:val="010101"/>
          <w:sz w:val="28"/>
          <w:szCs w:val="28"/>
          <w:lang w:eastAsia="ru-RU"/>
        </w:rPr>
        <w:t xml:space="preserve">. Утвердить следующие индикаторы риска нарушения обязательных требований, используемые для определения необходимости проведения </w:t>
      </w:r>
      <w:r w:rsidRPr="00903311">
        <w:rPr>
          <w:rFonts w:ascii="PT Astra Serif" w:eastAsia="Times New Roman" w:hAnsi="PT Astra Serif" w:cs="Arial"/>
          <w:b/>
          <w:color w:val="010101"/>
          <w:sz w:val="28"/>
          <w:szCs w:val="28"/>
          <w:lang w:eastAsia="ru-RU"/>
        </w:rPr>
        <w:t xml:space="preserve">внеплановых </w:t>
      </w:r>
      <w:r w:rsidRPr="004157AD">
        <w:rPr>
          <w:rFonts w:ascii="PT Astra Serif" w:eastAsia="Times New Roman" w:hAnsi="PT Astra Serif" w:cs="Arial"/>
          <w:color w:val="010101"/>
          <w:sz w:val="28"/>
          <w:szCs w:val="28"/>
          <w:lang w:eastAsia="ru-RU"/>
        </w:rPr>
        <w:t>проверок при осуществлении муниципального жилищного контроля на территории муниципального образования город Суворов Суворовского района:</w:t>
      </w:r>
    </w:p>
    <w:p w:rsidR="004157AD" w:rsidRPr="004157AD" w:rsidRDefault="004157AD" w:rsidP="00261DAE">
      <w:pPr>
        <w:shd w:val="clear" w:color="auto" w:fill="FFFFFF"/>
        <w:spacing w:before="100" w:beforeAutospacing="1" w:after="100" w:afterAutospacing="1" w:line="276" w:lineRule="auto"/>
        <w:ind w:firstLine="709"/>
        <w:contextualSpacing/>
        <w:jc w:val="both"/>
        <w:rPr>
          <w:rFonts w:ascii="PT Astra Serif" w:eastAsia="Times New Roman" w:hAnsi="PT Astra Serif" w:cs="Arial"/>
          <w:color w:val="010101"/>
          <w:sz w:val="28"/>
          <w:szCs w:val="28"/>
          <w:lang w:eastAsia="ru-RU"/>
        </w:rPr>
      </w:pPr>
      <w:r w:rsidRPr="004157AD">
        <w:rPr>
          <w:rFonts w:ascii="PT Astra Serif" w:eastAsia="Times New Roman" w:hAnsi="PT Astra Serif" w:cs="Arial"/>
          <w:color w:val="010101"/>
          <w:sz w:val="28"/>
          <w:szCs w:val="28"/>
          <w:lang w:eastAsia="ru-RU"/>
        </w:rPr>
        <w:t>3.</w:t>
      </w:r>
      <w:r w:rsidR="001D5E16">
        <w:rPr>
          <w:rFonts w:ascii="PT Astra Serif" w:eastAsia="Times New Roman" w:hAnsi="PT Astra Serif" w:cs="Arial"/>
          <w:color w:val="010101"/>
          <w:sz w:val="28"/>
          <w:szCs w:val="28"/>
          <w:lang w:eastAsia="ru-RU"/>
        </w:rPr>
        <w:t>2</w:t>
      </w:r>
      <w:r w:rsidRPr="004157AD">
        <w:rPr>
          <w:rFonts w:ascii="PT Astra Serif" w:eastAsia="Times New Roman" w:hAnsi="PT Astra Serif" w:cs="Arial"/>
          <w:color w:val="010101"/>
          <w:sz w:val="28"/>
          <w:szCs w:val="28"/>
          <w:lang w:eastAsia="ru-RU"/>
        </w:rPr>
        <w:t>.</w:t>
      </w:r>
      <w:r>
        <w:rPr>
          <w:rFonts w:ascii="PT Astra Serif" w:eastAsia="Times New Roman" w:hAnsi="PT Astra Serif" w:cs="Arial"/>
          <w:color w:val="010101"/>
          <w:sz w:val="28"/>
          <w:szCs w:val="28"/>
          <w:lang w:eastAsia="ru-RU"/>
        </w:rPr>
        <w:t xml:space="preserve"> </w:t>
      </w:r>
      <w:r w:rsidRPr="004157AD">
        <w:rPr>
          <w:rFonts w:ascii="PT Astra Serif" w:eastAsia="Times New Roman" w:hAnsi="PT Astra Serif" w:cs="Arial"/>
          <w:color w:val="010101"/>
          <w:sz w:val="28"/>
          <w:szCs w:val="28"/>
          <w:lang w:eastAsia="ru-RU"/>
        </w:rPr>
        <w:t xml:space="preserve">Трехкратный и более рост количества обращений за единицу времени (квартал) в сравнении с предшествующим аналогичным периодом и (или) с аналогичным периодом предшествующего календарного года, поступивших в адрес </w:t>
      </w:r>
      <w:r w:rsidRPr="00C93268">
        <w:rPr>
          <w:rFonts w:ascii="PT Astra Serif" w:eastAsia="Times New Roman" w:hAnsi="PT Astra Serif" w:cs="Arial"/>
          <w:color w:val="010101"/>
          <w:sz w:val="28"/>
          <w:szCs w:val="28"/>
          <w:lang w:eastAsia="ru-RU"/>
        </w:rPr>
        <w:t>органа</w:t>
      </w:r>
      <w:r w:rsidRPr="004157AD">
        <w:rPr>
          <w:rFonts w:ascii="PT Astra Serif" w:eastAsia="Times New Roman" w:hAnsi="PT Astra Serif" w:cs="Arial"/>
          <w:color w:val="010101"/>
          <w:sz w:val="28"/>
          <w:szCs w:val="28"/>
          <w:lang w:eastAsia="ru-RU"/>
        </w:rPr>
        <w:t xml:space="preserve">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4157AD" w:rsidRPr="004157AD" w:rsidRDefault="004157AD" w:rsidP="00261DAE">
      <w:pPr>
        <w:shd w:val="clear" w:color="auto" w:fill="FFFFFF"/>
        <w:spacing w:before="100" w:beforeAutospacing="1" w:after="100" w:afterAutospacing="1" w:line="276" w:lineRule="auto"/>
        <w:ind w:firstLine="709"/>
        <w:contextualSpacing/>
        <w:jc w:val="both"/>
        <w:rPr>
          <w:rFonts w:ascii="PT Astra Serif" w:eastAsia="Times New Roman" w:hAnsi="PT Astra Serif" w:cs="Arial"/>
          <w:color w:val="010101"/>
          <w:sz w:val="28"/>
          <w:szCs w:val="28"/>
          <w:lang w:eastAsia="ru-RU"/>
        </w:rPr>
      </w:pPr>
      <w:r w:rsidRPr="004157AD">
        <w:rPr>
          <w:rFonts w:ascii="PT Astra Serif" w:eastAsia="Times New Roman" w:hAnsi="PT Astra Serif" w:cs="Arial"/>
          <w:color w:val="010101"/>
          <w:sz w:val="28"/>
          <w:szCs w:val="28"/>
          <w:lang w:eastAsia="ru-RU"/>
        </w:rPr>
        <w:t>3.</w:t>
      </w:r>
      <w:r w:rsidR="001D5E16">
        <w:rPr>
          <w:rFonts w:ascii="PT Astra Serif" w:eastAsia="Times New Roman" w:hAnsi="PT Astra Serif" w:cs="Arial"/>
          <w:color w:val="010101"/>
          <w:sz w:val="28"/>
          <w:szCs w:val="28"/>
          <w:lang w:eastAsia="ru-RU"/>
        </w:rPr>
        <w:t>3</w:t>
      </w:r>
      <w:r w:rsidRPr="004157AD">
        <w:rPr>
          <w:rFonts w:ascii="PT Astra Serif" w:eastAsia="Times New Roman" w:hAnsi="PT Astra Serif" w:cs="Arial"/>
          <w:color w:val="010101"/>
          <w:sz w:val="28"/>
          <w:szCs w:val="28"/>
          <w:lang w:eastAsia="ru-RU"/>
        </w:rPr>
        <w:t>.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157AD" w:rsidRPr="004157AD" w:rsidRDefault="004157AD" w:rsidP="00261DAE">
      <w:pPr>
        <w:shd w:val="clear" w:color="auto" w:fill="FFFFFF"/>
        <w:spacing w:before="100" w:beforeAutospacing="1" w:after="100" w:afterAutospacing="1" w:line="276" w:lineRule="auto"/>
        <w:ind w:firstLine="709"/>
        <w:contextualSpacing/>
        <w:jc w:val="both"/>
        <w:rPr>
          <w:rFonts w:ascii="PT Astra Serif" w:eastAsia="Times New Roman" w:hAnsi="PT Astra Serif" w:cs="Arial"/>
          <w:color w:val="010101"/>
          <w:sz w:val="28"/>
          <w:szCs w:val="28"/>
          <w:lang w:eastAsia="ru-RU"/>
        </w:rPr>
      </w:pPr>
      <w:r w:rsidRPr="004157AD">
        <w:rPr>
          <w:rFonts w:ascii="PT Astra Serif" w:eastAsia="Times New Roman" w:hAnsi="PT Astra Serif" w:cs="Arial"/>
          <w:color w:val="010101"/>
          <w:sz w:val="28"/>
          <w:szCs w:val="28"/>
          <w:lang w:eastAsia="ru-RU"/>
        </w:rPr>
        <w:t>3.</w:t>
      </w:r>
      <w:r w:rsidR="001D5E16">
        <w:rPr>
          <w:rFonts w:ascii="PT Astra Serif" w:eastAsia="Times New Roman" w:hAnsi="PT Astra Serif" w:cs="Arial"/>
          <w:color w:val="010101"/>
          <w:sz w:val="28"/>
          <w:szCs w:val="28"/>
          <w:lang w:eastAsia="ru-RU"/>
        </w:rPr>
        <w:t>4</w:t>
      </w:r>
      <w:r w:rsidRPr="004157AD">
        <w:rPr>
          <w:rFonts w:ascii="PT Astra Serif" w:eastAsia="Times New Roman" w:hAnsi="PT Astra Serif" w:cs="Arial"/>
          <w:color w:val="010101"/>
          <w:sz w:val="28"/>
          <w:szCs w:val="28"/>
          <w:lang w:eastAsia="ru-RU"/>
        </w:rPr>
        <w:t xml:space="preserve">. Невыполнение законного предписания </w:t>
      </w:r>
      <w:r w:rsidR="006554BD">
        <w:rPr>
          <w:rFonts w:ascii="PT Astra Serif" w:eastAsia="Times New Roman" w:hAnsi="PT Astra Serif" w:cs="Arial"/>
          <w:color w:val="010101"/>
          <w:sz w:val="28"/>
          <w:szCs w:val="28"/>
          <w:lang w:eastAsia="ru-RU"/>
        </w:rPr>
        <w:t>органом</w:t>
      </w:r>
      <w:r w:rsidRPr="004157AD">
        <w:rPr>
          <w:rFonts w:ascii="PT Astra Serif" w:eastAsia="Times New Roman" w:hAnsi="PT Astra Serif" w:cs="Arial"/>
          <w:color w:val="010101"/>
          <w:sz w:val="28"/>
          <w:szCs w:val="28"/>
          <w:lang w:eastAsia="ru-RU"/>
        </w:rPr>
        <w:t xml:space="preserve"> муниципального жилищного контроля об устранении выявленных нарушений обязательных требований в установленный им срок.</w:t>
      </w:r>
    </w:p>
    <w:p w:rsidR="004157AD" w:rsidRPr="004157AD" w:rsidRDefault="004157AD" w:rsidP="00261DAE">
      <w:pPr>
        <w:shd w:val="clear" w:color="auto" w:fill="FFFFFF"/>
        <w:spacing w:before="100" w:beforeAutospacing="1" w:after="100" w:afterAutospacing="1" w:line="276" w:lineRule="auto"/>
        <w:ind w:firstLine="709"/>
        <w:contextualSpacing/>
        <w:jc w:val="both"/>
        <w:rPr>
          <w:rFonts w:ascii="PT Astra Serif" w:eastAsia="Times New Roman" w:hAnsi="PT Astra Serif" w:cs="Arial"/>
          <w:color w:val="010101"/>
          <w:sz w:val="28"/>
          <w:szCs w:val="28"/>
          <w:lang w:eastAsia="ru-RU"/>
        </w:rPr>
      </w:pPr>
      <w:r w:rsidRPr="004157AD">
        <w:rPr>
          <w:rFonts w:ascii="PT Astra Serif" w:eastAsia="Times New Roman" w:hAnsi="PT Astra Serif" w:cs="Arial"/>
          <w:color w:val="010101"/>
          <w:sz w:val="28"/>
          <w:szCs w:val="28"/>
          <w:lang w:eastAsia="ru-RU"/>
        </w:rPr>
        <w:t>3.</w:t>
      </w:r>
      <w:r w:rsidR="001D5E16">
        <w:rPr>
          <w:rFonts w:ascii="PT Astra Serif" w:eastAsia="Times New Roman" w:hAnsi="PT Astra Serif" w:cs="Arial"/>
          <w:color w:val="010101"/>
          <w:sz w:val="28"/>
          <w:szCs w:val="28"/>
          <w:lang w:eastAsia="ru-RU"/>
        </w:rPr>
        <w:t>5</w:t>
      </w:r>
      <w:r w:rsidRPr="004157AD">
        <w:rPr>
          <w:rFonts w:ascii="PT Astra Serif" w:eastAsia="Times New Roman" w:hAnsi="PT Astra Serif" w:cs="Arial"/>
          <w:color w:val="010101"/>
          <w:sz w:val="28"/>
          <w:szCs w:val="28"/>
          <w:lang w:eastAsia="ru-RU"/>
        </w:rPr>
        <w:t xml:space="preserve">. Непредставление сведений контролируемым лицом о принятии мер по обеспечению соблюдения обязательных требований, указанных в ранее направленном </w:t>
      </w:r>
      <w:r w:rsidR="006554BD">
        <w:rPr>
          <w:rFonts w:ascii="PT Astra Serif" w:eastAsia="Times New Roman" w:hAnsi="PT Astra Serif" w:cs="Arial"/>
          <w:color w:val="010101"/>
          <w:sz w:val="28"/>
          <w:szCs w:val="28"/>
          <w:lang w:eastAsia="ru-RU"/>
        </w:rPr>
        <w:t>органом</w:t>
      </w:r>
      <w:r w:rsidRPr="004157AD">
        <w:rPr>
          <w:rFonts w:ascii="PT Astra Serif" w:eastAsia="Times New Roman" w:hAnsi="PT Astra Serif" w:cs="Arial"/>
          <w:color w:val="010101"/>
          <w:sz w:val="28"/>
          <w:szCs w:val="28"/>
          <w:lang w:eastAsia="ru-RU"/>
        </w:rPr>
        <w:t xml:space="preserve"> муниципального жилищного контроля предостережении о недопустимости нарушения обязательных требований.</w:t>
      </w:r>
    </w:p>
    <w:p w:rsidR="001D5E16" w:rsidRDefault="001D5E16" w:rsidP="0089160A">
      <w:pPr>
        <w:jc w:val="center"/>
        <w:rPr>
          <w:rFonts w:ascii="PT Astra Serif" w:eastAsia="Times New Roman" w:hAnsi="PT Astra Serif" w:cs="Times New Roman"/>
          <w:b/>
          <w:color w:val="000000"/>
          <w:sz w:val="28"/>
          <w:szCs w:val="28"/>
          <w:lang w:eastAsia="ru-RU"/>
        </w:rPr>
      </w:pPr>
    </w:p>
    <w:p w:rsidR="001D5E16" w:rsidRDefault="000E2C7A" w:rsidP="001D5E16">
      <w:pPr>
        <w:jc w:val="center"/>
        <w:rPr>
          <w:rFonts w:ascii="PT Astra Serif" w:eastAsia="Times New Roman" w:hAnsi="PT Astra Serif" w:cs="Times New Roman"/>
          <w:b/>
          <w:color w:val="000000"/>
          <w:sz w:val="28"/>
          <w:szCs w:val="28"/>
          <w:lang w:eastAsia="ru-RU"/>
        </w:rPr>
      </w:pPr>
      <w:r w:rsidRPr="0089160A">
        <w:rPr>
          <w:rFonts w:ascii="PT Astra Serif" w:eastAsia="Times New Roman" w:hAnsi="PT Astra Serif" w:cs="Times New Roman"/>
          <w:b/>
          <w:color w:val="000000"/>
          <w:sz w:val="28"/>
          <w:szCs w:val="28"/>
          <w:lang w:eastAsia="ru-RU"/>
        </w:rPr>
        <w:t>4. Профилактика рисков причинения вреда (ущерба) охраняемым законом ценностям</w:t>
      </w:r>
    </w:p>
    <w:p w:rsidR="00C60725" w:rsidRDefault="000E2C7A" w:rsidP="004E7518">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4.1 Профилактические мероприятия осуществляются </w:t>
      </w:r>
      <w:r w:rsidR="00F15066">
        <w:rPr>
          <w:rFonts w:ascii="PT Astra Serif" w:eastAsia="Times New Roman" w:hAnsi="PT Astra Serif" w:cs="Times New Roman"/>
          <w:color w:val="000000"/>
          <w:sz w:val="28"/>
          <w:szCs w:val="28"/>
          <w:lang w:eastAsia="ru-RU"/>
        </w:rPr>
        <w:t xml:space="preserve">Контрольным </w:t>
      </w:r>
      <w:r w:rsidR="00F15066" w:rsidRPr="000E2C7A">
        <w:rPr>
          <w:rFonts w:ascii="PT Astra Serif" w:eastAsia="Times New Roman" w:hAnsi="PT Astra Serif" w:cs="Times New Roman"/>
          <w:color w:val="000000"/>
          <w:sz w:val="28"/>
          <w:szCs w:val="28"/>
          <w:lang w:eastAsia="ru-RU"/>
        </w:rPr>
        <w:t>орган</w:t>
      </w:r>
      <w:r w:rsidR="00F15066">
        <w:rPr>
          <w:rFonts w:ascii="PT Astra Serif" w:eastAsia="Times New Roman" w:hAnsi="PT Astra Serif" w:cs="Times New Roman"/>
          <w:color w:val="000000"/>
          <w:sz w:val="28"/>
          <w:szCs w:val="28"/>
          <w:lang w:eastAsia="ru-RU"/>
        </w:rPr>
        <w:t>ом</w:t>
      </w:r>
      <w:r w:rsidRPr="000E2C7A">
        <w:rPr>
          <w:rFonts w:ascii="PT Astra Serif" w:eastAsia="Times New Roman" w:hAnsi="PT Astra Serif" w:cs="Times New Roman"/>
          <w:color w:val="000000"/>
          <w:sz w:val="28"/>
          <w:szCs w:val="28"/>
          <w:lang w:eastAsia="ru-RU"/>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00C60725" w:rsidRPr="000E2C7A">
        <w:rPr>
          <w:rFonts w:ascii="PT Astra Serif" w:eastAsia="Times New Roman" w:hAnsi="PT Astra Serif" w:cs="Times New Roman"/>
          <w:color w:val="000000"/>
          <w:sz w:val="28"/>
          <w:szCs w:val="28"/>
          <w:lang w:eastAsia="ru-RU"/>
        </w:rPr>
        <w:t>привести к</w:t>
      </w:r>
      <w:r w:rsidRPr="000E2C7A">
        <w:rPr>
          <w:rFonts w:ascii="PT Astra Serif" w:eastAsia="Times New Roman" w:hAnsi="PT Astra Serif" w:cs="Times New Roman"/>
          <w:color w:val="000000"/>
          <w:sz w:val="28"/>
          <w:szCs w:val="28"/>
          <w:lang w:eastAsia="ru-RU"/>
        </w:rPr>
        <w:t xml:space="preserve"> нарушениям обязательных требований и (или) причинению вреда (ущерба) охраняемым законом ценностям, и доведения обязательных </w:t>
      </w:r>
      <w:r w:rsidR="00C60725" w:rsidRPr="000E2C7A">
        <w:rPr>
          <w:rFonts w:ascii="PT Astra Serif" w:eastAsia="Times New Roman" w:hAnsi="PT Astra Serif" w:cs="Times New Roman"/>
          <w:color w:val="000000"/>
          <w:sz w:val="28"/>
          <w:szCs w:val="28"/>
          <w:lang w:eastAsia="ru-RU"/>
        </w:rPr>
        <w:t>требований до</w:t>
      </w:r>
      <w:r w:rsidRPr="000E2C7A">
        <w:rPr>
          <w:rFonts w:ascii="PT Astra Serif" w:eastAsia="Times New Roman" w:hAnsi="PT Astra Serif" w:cs="Times New Roman"/>
          <w:color w:val="000000"/>
          <w:sz w:val="28"/>
          <w:szCs w:val="28"/>
          <w:lang w:eastAsia="ru-RU"/>
        </w:rPr>
        <w:t xml:space="preserve"> контролируемых лиц, способов их соблюдения. </w:t>
      </w:r>
    </w:p>
    <w:p w:rsidR="00C60725"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w:t>
      </w:r>
      <w:r w:rsidR="002C4C04" w:rsidRPr="000E2C7A">
        <w:rPr>
          <w:rFonts w:ascii="PT Astra Serif" w:eastAsia="Times New Roman" w:hAnsi="PT Astra Serif" w:cs="Times New Roman"/>
          <w:color w:val="000000"/>
          <w:sz w:val="28"/>
          <w:szCs w:val="28"/>
          <w:lang w:eastAsia="ru-RU"/>
        </w:rPr>
        <w:t>отношению к</w:t>
      </w:r>
      <w:r w:rsidRPr="000E2C7A">
        <w:rPr>
          <w:rFonts w:ascii="PT Astra Serif" w:eastAsia="Times New Roman" w:hAnsi="PT Astra Serif" w:cs="Times New Roman"/>
          <w:color w:val="000000"/>
          <w:sz w:val="28"/>
          <w:szCs w:val="28"/>
          <w:lang w:eastAsia="ru-RU"/>
        </w:rPr>
        <w:t xml:space="preserve"> проведению контрольных мероприятий. Профилактические мероприятия осуществляются на основании программы профилактики рисков причинения вреда (ущерба) охраняемым законом ценностям. </w:t>
      </w:r>
    </w:p>
    <w:p w:rsidR="00F15066"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Также могут проводиться профилактические мероприятия, не предусмотренные указанной программой профилактики.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w:t>
      </w:r>
      <w:r w:rsidR="00F15066">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вред (ущерб) причинен, должностное лицо незамедлительно направляет информацию об </w:t>
      </w:r>
      <w:r w:rsidRPr="000C1954">
        <w:rPr>
          <w:rFonts w:ascii="PT Astra Serif" w:eastAsia="Times New Roman" w:hAnsi="PT Astra Serif" w:cs="Times New Roman"/>
          <w:color w:val="000000"/>
          <w:sz w:val="28"/>
          <w:szCs w:val="28"/>
          <w:lang w:eastAsia="ru-RU"/>
        </w:rPr>
        <w:t xml:space="preserve">этом </w:t>
      </w:r>
      <w:r w:rsidR="006A3DE2" w:rsidRPr="000C1954">
        <w:rPr>
          <w:rFonts w:ascii="PT Astra Serif" w:eastAsia="Times New Roman" w:hAnsi="PT Astra Serif" w:cs="Times New Roman"/>
          <w:color w:val="000000"/>
          <w:sz w:val="28"/>
          <w:szCs w:val="28"/>
          <w:lang w:eastAsia="ru-RU"/>
        </w:rPr>
        <w:t xml:space="preserve">главе администрации муниципального образования Суворовский район, </w:t>
      </w:r>
      <w:r w:rsidR="004E7518">
        <w:rPr>
          <w:rFonts w:ascii="PT Astra Serif" w:eastAsia="Times New Roman" w:hAnsi="PT Astra Serif" w:cs="Times New Roman"/>
          <w:color w:val="000000"/>
          <w:sz w:val="28"/>
          <w:szCs w:val="28"/>
          <w:lang w:eastAsia="ru-RU"/>
        </w:rPr>
        <w:t xml:space="preserve">первому </w:t>
      </w:r>
      <w:r w:rsidR="006A3DE2" w:rsidRPr="000C1954">
        <w:rPr>
          <w:rFonts w:ascii="PT Astra Serif" w:eastAsia="Times New Roman" w:hAnsi="PT Astra Serif" w:cs="Times New Roman"/>
          <w:color w:val="000000"/>
          <w:sz w:val="28"/>
          <w:szCs w:val="28"/>
          <w:lang w:eastAsia="ru-RU"/>
        </w:rPr>
        <w:t xml:space="preserve">заместителю главы администрации муниципального образования Суворовский район </w:t>
      </w:r>
      <w:r w:rsidRPr="000C1954">
        <w:rPr>
          <w:rFonts w:ascii="PT Astra Serif" w:eastAsia="Times New Roman" w:hAnsi="PT Astra Serif" w:cs="Times New Roman"/>
          <w:color w:val="000000"/>
          <w:sz w:val="28"/>
          <w:szCs w:val="28"/>
          <w:lang w:eastAsia="ru-RU"/>
        </w:rPr>
        <w:t>для принятия решения о проведении контрольных</w:t>
      </w:r>
      <w:r w:rsidRPr="000E2C7A">
        <w:rPr>
          <w:rFonts w:ascii="PT Astra Serif" w:eastAsia="Times New Roman" w:hAnsi="PT Astra Serif" w:cs="Times New Roman"/>
          <w:color w:val="000000"/>
          <w:sz w:val="28"/>
          <w:szCs w:val="28"/>
          <w:lang w:eastAsia="ru-RU"/>
        </w:rPr>
        <w:t xml:space="preserve"> мероприятий. </w:t>
      </w:r>
    </w:p>
    <w:p w:rsidR="00F15066" w:rsidRDefault="000E2C7A" w:rsidP="0070704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4.2. При осуществлении муниципального контроля могут проводиться следующие виды профилактических мероприятий: </w:t>
      </w:r>
    </w:p>
    <w:p w:rsidR="00F15066" w:rsidRDefault="000E2C7A" w:rsidP="0070704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1) информирование; </w:t>
      </w:r>
    </w:p>
    <w:p w:rsidR="00F15066" w:rsidRDefault="000E2C7A" w:rsidP="0070704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 обобщение правоприменительной практики; </w:t>
      </w:r>
    </w:p>
    <w:p w:rsidR="00F15066" w:rsidRDefault="000E2C7A" w:rsidP="0070704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3) объявление предостережений; </w:t>
      </w:r>
    </w:p>
    <w:p w:rsidR="00F15066" w:rsidRDefault="000E2C7A" w:rsidP="0070704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4) консультирование; </w:t>
      </w:r>
    </w:p>
    <w:p w:rsidR="000E2C7A" w:rsidRPr="000E2C7A" w:rsidRDefault="00355F30" w:rsidP="0070704B">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5) профилактический визит.</w:t>
      </w:r>
      <w:r w:rsidR="000E2C7A" w:rsidRPr="000E2C7A">
        <w:rPr>
          <w:rFonts w:ascii="PT Astra Serif" w:eastAsia="Times New Roman" w:hAnsi="PT Astra Serif" w:cs="Times New Roman"/>
          <w:color w:val="000000"/>
          <w:sz w:val="28"/>
          <w:szCs w:val="28"/>
          <w:lang w:eastAsia="ru-RU"/>
        </w:rPr>
        <w:t xml:space="preserve"> </w:t>
      </w:r>
    </w:p>
    <w:p w:rsidR="00355F30" w:rsidRDefault="00355F30" w:rsidP="00355F30">
      <w:pPr>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ИНФОРМИРОВАНИЕ</w:t>
      </w:r>
      <w:r w:rsidR="000E2C7A" w:rsidRPr="000E2C7A">
        <w:rPr>
          <w:rFonts w:ascii="PT Astra Serif" w:eastAsia="Times New Roman" w:hAnsi="PT Astra Serif" w:cs="Times New Roman"/>
          <w:color w:val="000000"/>
          <w:sz w:val="28"/>
          <w:szCs w:val="28"/>
          <w:lang w:eastAsia="ru-RU"/>
        </w:rPr>
        <w:t xml:space="preserve"> </w:t>
      </w:r>
    </w:p>
    <w:p w:rsidR="000E2C7A" w:rsidRPr="000E2C7A" w:rsidRDefault="00720D1D" w:rsidP="00261DAE">
      <w:pPr>
        <w:spacing w:line="276" w:lineRule="auto"/>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4.3. </w:t>
      </w:r>
      <w:r w:rsidR="00355F30">
        <w:rPr>
          <w:rFonts w:ascii="PT Astra Serif" w:eastAsia="Times New Roman" w:hAnsi="PT Astra Serif" w:cs="Times New Roman"/>
          <w:color w:val="000000"/>
          <w:sz w:val="28"/>
          <w:szCs w:val="28"/>
          <w:lang w:eastAsia="ru-RU"/>
        </w:rPr>
        <w:t xml:space="preserve">Информирование </w:t>
      </w:r>
      <w:r w:rsidR="000E2C7A" w:rsidRPr="000E2C7A">
        <w:rPr>
          <w:rFonts w:ascii="PT Astra Serif" w:eastAsia="Times New Roman" w:hAnsi="PT Astra Serif" w:cs="Times New Roman"/>
          <w:color w:val="000000"/>
          <w:sz w:val="28"/>
          <w:szCs w:val="28"/>
          <w:lang w:eastAsia="ru-RU"/>
        </w:rPr>
        <w:t xml:space="preserve">осуществляется </w:t>
      </w:r>
      <w:r w:rsidR="00355F30">
        <w:rPr>
          <w:rFonts w:ascii="PT Astra Serif" w:eastAsia="Times New Roman" w:hAnsi="PT Astra Serif" w:cs="Times New Roman"/>
          <w:color w:val="000000"/>
          <w:sz w:val="28"/>
          <w:szCs w:val="28"/>
          <w:lang w:eastAsia="ru-RU"/>
        </w:rPr>
        <w:t xml:space="preserve">Контрольным </w:t>
      </w:r>
      <w:r w:rsidR="00355F30" w:rsidRPr="000E2C7A">
        <w:rPr>
          <w:rFonts w:ascii="PT Astra Serif" w:eastAsia="Times New Roman" w:hAnsi="PT Astra Serif" w:cs="Times New Roman"/>
          <w:color w:val="000000"/>
          <w:sz w:val="28"/>
          <w:szCs w:val="28"/>
          <w:lang w:eastAsia="ru-RU"/>
        </w:rPr>
        <w:t>орган</w:t>
      </w:r>
      <w:r w:rsidR="00355F30">
        <w:rPr>
          <w:rFonts w:ascii="PT Astra Serif" w:eastAsia="Times New Roman" w:hAnsi="PT Astra Serif" w:cs="Times New Roman"/>
          <w:color w:val="000000"/>
          <w:sz w:val="28"/>
          <w:szCs w:val="28"/>
          <w:lang w:eastAsia="ru-RU"/>
        </w:rPr>
        <w:t>ом</w:t>
      </w:r>
      <w:r w:rsidR="000E2C7A" w:rsidRPr="000E2C7A">
        <w:rPr>
          <w:rFonts w:ascii="PT Astra Serif" w:eastAsia="Times New Roman" w:hAnsi="PT Astra Serif" w:cs="Times New Roman"/>
          <w:color w:val="000000"/>
          <w:sz w:val="28"/>
          <w:szCs w:val="28"/>
          <w:lang w:eastAsia="ru-RU"/>
        </w:rPr>
        <w:t xml:space="preserve"> по вопросам соблюдения обязательных требований посредством размещения соответствующих сведений </w:t>
      </w:r>
      <w:r w:rsidR="00355F30">
        <w:rPr>
          <w:rFonts w:ascii="PT Astra Serif" w:eastAsia="Times New Roman" w:hAnsi="PT Astra Serif" w:cs="Times New Roman"/>
          <w:color w:val="000000"/>
          <w:sz w:val="28"/>
          <w:szCs w:val="28"/>
          <w:lang w:eastAsia="ru-RU"/>
        </w:rPr>
        <w:t>а</w:t>
      </w:r>
      <w:r w:rsidR="00355F30" w:rsidRPr="000E2C7A">
        <w:rPr>
          <w:rFonts w:ascii="PT Astra Serif" w:eastAsia="Times New Roman" w:hAnsi="PT Astra Serif" w:cs="Times New Roman"/>
          <w:color w:val="000000"/>
          <w:sz w:val="28"/>
          <w:szCs w:val="28"/>
          <w:lang w:eastAsia="ru-RU"/>
        </w:rPr>
        <w:t xml:space="preserve">дминистрации </w:t>
      </w:r>
      <w:r w:rsidR="00355F30">
        <w:rPr>
          <w:rFonts w:ascii="PT Astra Serif" w:eastAsia="Times New Roman" w:hAnsi="PT Astra Serif" w:cs="Times New Roman"/>
          <w:color w:val="000000"/>
          <w:sz w:val="28"/>
          <w:szCs w:val="28"/>
          <w:lang w:eastAsia="ru-RU"/>
        </w:rPr>
        <w:t xml:space="preserve">муниципального образования Суворовский район </w:t>
      </w:r>
      <w:r w:rsidR="00355F30" w:rsidRPr="000E2C7A">
        <w:rPr>
          <w:rFonts w:ascii="PT Astra Serif" w:eastAsia="Times New Roman" w:hAnsi="PT Astra Serif" w:cs="Times New Roman"/>
          <w:color w:val="000000"/>
          <w:sz w:val="28"/>
          <w:szCs w:val="28"/>
          <w:lang w:eastAsia="ru-RU"/>
        </w:rPr>
        <w:t xml:space="preserve">в сети </w:t>
      </w:r>
      <w:r w:rsidR="00355F30">
        <w:rPr>
          <w:rFonts w:ascii="PT Astra Serif" w:eastAsia="Times New Roman" w:hAnsi="PT Astra Serif" w:cs="Times New Roman"/>
          <w:color w:val="000000"/>
          <w:sz w:val="28"/>
          <w:szCs w:val="28"/>
          <w:lang w:eastAsia="ru-RU"/>
        </w:rPr>
        <w:t>«</w:t>
      </w:r>
      <w:r w:rsidR="00355F30" w:rsidRPr="000E2C7A">
        <w:rPr>
          <w:rFonts w:ascii="PT Astra Serif" w:eastAsia="Times New Roman" w:hAnsi="PT Astra Serif" w:cs="Times New Roman"/>
          <w:color w:val="000000"/>
          <w:sz w:val="28"/>
          <w:szCs w:val="28"/>
          <w:lang w:eastAsia="ru-RU"/>
        </w:rPr>
        <w:t>Интернет</w:t>
      </w:r>
      <w:r w:rsidR="00355F30">
        <w:rPr>
          <w:rFonts w:ascii="PT Astra Serif" w:eastAsia="Times New Roman" w:hAnsi="PT Astra Serif" w:cs="Times New Roman"/>
          <w:color w:val="000000"/>
          <w:sz w:val="28"/>
          <w:szCs w:val="28"/>
          <w:lang w:eastAsia="ru-RU"/>
        </w:rPr>
        <w:t>»</w:t>
      </w:r>
      <w:r w:rsidR="00355F30" w:rsidRPr="000E2C7A">
        <w:rPr>
          <w:rFonts w:ascii="PT Astra Serif" w:eastAsia="Times New Roman" w:hAnsi="PT Astra Serif" w:cs="Times New Roman"/>
          <w:color w:val="000000"/>
          <w:sz w:val="28"/>
          <w:szCs w:val="28"/>
          <w:lang w:eastAsia="ru-RU"/>
        </w:rPr>
        <w:t xml:space="preserve"> и</w:t>
      </w:r>
      <w:r w:rsidR="000E2C7A" w:rsidRPr="000E2C7A">
        <w:rPr>
          <w:rFonts w:ascii="PT Astra Serif" w:eastAsia="Times New Roman" w:hAnsi="PT Astra Serif" w:cs="Times New Roman"/>
          <w:color w:val="000000"/>
          <w:sz w:val="28"/>
          <w:szCs w:val="28"/>
          <w:lang w:eastAsia="ru-RU"/>
        </w:rPr>
        <w:t xml:space="preserve"> средствах массовой информации. </w:t>
      </w:r>
      <w:r w:rsidR="00355F30">
        <w:rPr>
          <w:rFonts w:ascii="PT Astra Serif" w:eastAsia="Times New Roman" w:hAnsi="PT Astra Serif" w:cs="Times New Roman"/>
          <w:color w:val="000000"/>
          <w:sz w:val="28"/>
          <w:szCs w:val="28"/>
          <w:lang w:eastAsia="ru-RU"/>
        </w:rPr>
        <w:t xml:space="preserve">Контрольный </w:t>
      </w:r>
      <w:r w:rsidR="00355F30" w:rsidRPr="000E2C7A">
        <w:rPr>
          <w:rFonts w:ascii="PT Astra Serif" w:eastAsia="Times New Roman" w:hAnsi="PT Astra Serif" w:cs="Times New Roman"/>
          <w:color w:val="000000"/>
          <w:sz w:val="28"/>
          <w:szCs w:val="28"/>
          <w:lang w:eastAsia="ru-RU"/>
        </w:rPr>
        <w:t>орган</w:t>
      </w:r>
      <w:r w:rsidR="00355F30">
        <w:rPr>
          <w:rFonts w:ascii="PT Astra Serif" w:eastAsia="Times New Roman" w:hAnsi="PT Astra Serif" w:cs="Times New Roman"/>
          <w:color w:val="000000"/>
          <w:sz w:val="28"/>
          <w:szCs w:val="28"/>
          <w:lang w:eastAsia="ru-RU"/>
        </w:rPr>
        <w:t xml:space="preserve"> о</w:t>
      </w:r>
      <w:r w:rsidR="000E2C7A" w:rsidRPr="000E2C7A">
        <w:rPr>
          <w:rFonts w:ascii="PT Astra Serif" w:eastAsia="Times New Roman" w:hAnsi="PT Astra Serif" w:cs="Times New Roman"/>
          <w:color w:val="000000"/>
          <w:sz w:val="28"/>
          <w:szCs w:val="28"/>
          <w:lang w:eastAsia="ru-RU"/>
        </w:rPr>
        <w:t xml:space="preserve">бязан </w:t>
      </w:r>
      <w:r w:rsidR="00355F30" w:rsidRPr="000E2C7A">
        <w:rPr>
          <w:rFonts w:ascii="PT Astra Serif" w:eastAsia="Times New Roman" w:hAnsi="PT Astra Serif" w:cs="Times New Roman"/>
          <w:color w:val="000000"/>
          <w:sz w:val="28"/>
          <w:szCs w:val="28"/>
          <w:lang w:eastAsia="ru-RU"/>
        </w:rPr>
        <w:t>размещать и</w:t>
      </w:r>
      <w:r w:rsidR="000E2C7A" w:rsidRPr="000E2C7A">
        <w:rPr>
          <w:rFonts w:ascii="PT Astra Serif" w:eastAsia="Times New Roman" w:hAnsi="PT Astra Serif" w:cs="Times New Roman"/>
          <w:color w:val="000000"/>
          <w:sz w:val="28"/>
          <w:szCs w:val="28"/>
          <w:lang w:eastAsia="ru-RU"/>
        </w:rPr>
        <w:t xml:space="preserve"> поддерживать в актуальном состоянии сведения, предусмотренные частью 3 статьи 46 Федерального закона № 248-ФЗ. </w:t>
      </w:r>
    </w:p>
    <w:p w:rsidR="00355F30" w:rsidRDefault="000E2C7A" w:rsidP="000E2C7A">
      <w:pPr>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 </w:t>
      </w:r>
      <w:r w:rsidR="00355F30">
        <w:rPr>
          <w:rFonts w:ascii="PT Astra Serif" w:eastAsia="Times New Roman" w:hAnsi="PT Astra Serif" w:cs="Times New Roman"/>
          <w:color w:val="000000"/>
          <w:sz w:val="28"/>
          <w:szCs w:val="28"/>
          <w:lang w:eastAsia="ru-RU"/>
        </w:rPr>
        <w:t>ОБОБЩЕНИЕ ПРАВОПРИМЕНИТЕЛЬНОЙ ПРАКТИКИ</w:t>
      </w:r>
    </w:p>
    <w:p w:rsidR="004E7518" w:rsidRDefault="00720D1D" w:rsidP="00450616">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4.4. </w:t>
      </w:r>
      <w:r w:rsidR="00355F30">
        <w:rPr>
          <w:rFonts w:ascii="PT Astra Serif" w:eastAsia="Times New Roman" w:hAnsi="PT Astra Serif" w:cs="Times New Roman"/>
          <w:color w:val="000000"/>
          <w:sz w:val="28"/>
          <w:szCs w:val="28"/>
          <w:lang w:eastAsia="ru-RU"/>
        </w:rPr>
        <w:t>О</w:t>
      </w:r>
      <w:r w:rsidR="00355F30" w:rsidRPr="000E2C7A">
        <w:rPr>
          <w:rFonts w:ascii="PT Astra Serif" w:eastAsia="Times New Roman" w:hAnsi="PT Astra Serif" w:cs="Times New Roman"/>
          <w:color w:val="000000"/>
          <w:sz w:val="28"/>
          <w:szCs w:val="28"/>
          <w:lang w:eastAsia="ru-RU"/>
        </w:rPr>
        <w:t xml:space="preserve">бобщения правоприменительной практики </w:t>
      </w:r>
      <w:r w:rsidR="000E2C7A" w:rsidRPr="000E2C7A">
        <w:rPr>
          <w:rFonts w:ascii="PT Astra Serif" w:eastAsia="Times New Roman" w:hAnsi="PT Astra Serif" w:cs="Times New Roman"/>
          <w:color w:val="000000"/>
          <w:sz w:val="28"/>
          <w:szCs w:val="28"/>
          <w:lang w:eastAsia="ru-RU"/>
        </w:rPr>
        <w:t xml:space="preserve">осуществляется </w:t>
      </w:r>
      <w:r w:rsidR="00355F30">
        <w:rPr>
          <w:rFonts w:ascii="PT Astra Serif" w:eastAsia="Times New Roman" w:hAnsi="PT Astra Serif" w:cs="Times New Roman"/>
          <w:color w:val="000000"/>
          <w:sz w:val="28"/>
          <w:szCs w:val="28"/>
          <w:lang w:eastAsia="ru-RU"/>
        </w:rPr>
        <w:t>Контрольным</w:t>
      </w:r>
      <w:r w:rsidR="00450616">
        <w:rPr>
          <w:rFonts w:ascii="PT Astra Serif" w:eastAsia="Times New Roman" w:hAnsi="PT Astra Serif" w:cs="Times New Roman"/>
          <w:color w:val="000000"/>
          <w:sz w:val="28"/>
          <w:szCs w:val="28"/>
          <w:lang w:eastAsia="ru-RU"/>
        </w:rPr>
        <w:t xml:space="preserve">   </w:t>
      </w:r>
      <w:r w:rsidR="00355F30">
        <w:rPr>
          <w:rFonts w:ascii="PT Astra Serif" w:eastAsia="Times New Roman" w:hAnsi="PT Astra Serif" w:cs="Times New Roman"/>
          <w:color w:val="000000"/>
          <w:sz w:val="28"/>
          <w:szCs w:val="28"/>
          <w:lang w:eastAsia="ru-RU"/>
        </w:rPr>
        <w:t xml:space="preserve"> органом </w:t>
      </w:r>
      <w:proofErr w:type="gramStart"/>
      <w:r w:rsidR="000E2C7A" w:rsidRPr="000E2C7A">
        <w:rPr>
          <w:rFonts w:ascii="PT Astra Serif" w:eastAsia="Times New Roman" w:hAnsi="PT Astra Serif" w:cs="Times New Roman"/>
          <w:color w:val="000000"/>
          <w:sz w:val="28"/>
          <w:szCs w:val="28"/>
          <w:lang w:eastAsia="ru-RU"/>
        </w:rPr>
        <w:t>посредством</w:t>
      </w:r>
      <w:r w:rsidR="00450616">
        <w:rPr>
          <w:rFonts w:ascii="PT Astra Serif" w:eastAsia="Times New Roman" w:hAnsi="PT Astra Serif" w:cs="Times New Roman"/>
          <w:color w:val="000000"/>
          <w:sz w:val="28"/>
          <w:szCs w:val="28"/>
          <w:lang w:eastAsia="ru-RU"/>
        </w:rPr>
        <w:t xml:space="preserve"> </w:t>
      </w:r>
      <w:r w:rsidR="000E2C7A" w:rsidRPr="000E2C7A">
        <w:rPr>
          <w:rFonts w:ascii="PT Astra Serif" w:eastAsia="Times New Roman" w:hAnsi="PT Astra Serif" w:cs="Times New Roman"/>
          <w:color w:val="000000"/>
          <w:sz w:val="28"/>
          <w:szCs w:val="28"/>
          <w:lang w:eastAsia="ru-RU"/>
        </w:rPr>
        <w:t xml:space="preserve"> сбора</w:t>
      </w:r>
      <w:proofErr w:type="gramEnd"/>
      <w:r w:rsidR="000E2C7A" w:rsidRPr="000E2C7A">
        <w:rPr>
          <w:rFonts w:ascii="PT Astra Serif" w:eastAsia="Times New Roman" w:hAnsi="PT Astra Serif" w:cs="Times New Roman"/>
          <w:color w:val="000000"/>
          <w:sz w:val="28"/>
          <w:szCs w:val="28"/>
          <w:lang w:eastAsia="ru-RU"/>
        </w:rPr>
        <w:t xml:space="preserve"> и анализа данных о проведенных </w:t>
      </w:r>
    </w:p>
    <w:p w:rsidR="004E7518" w:rsidRDefault="004E7518" w:rsidP="004E7518">
      <w:pPr>
        <w:contextualSpacing/>
        <w:jc w:val="both"/>
        <w:rPr>
          <w:rFonts w:ascii="PT Astra Serif" w:eastAsia="Times New Roman" w:hAnsi="PT Astra Serif" w:cs="Times New Roman"/>
          <w:color w:val="000000"/>
          <w:sz w:val="28"/>
          <w:szCs w:val="28"/>
          <w:lang w:eastAsia="ru-RU"/>
        </w:rPr>
      </w:pPr>
    </w:p>
    <w:p w:rsidR="000E2C7A" w:rsidRDefault="000E2C7A" w:rsidP="004E7518">
      <w:pPr>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контрольных (надзорных) </w:t>
      </w:r>
      <w:r w:rsidR="00434A55" w:rsidRPr="000E2C7A">
        <w:rPr>
          <w:rFonts w:ascii="PT Astra Serif" w:eastAsia="Times New Roman" w:hAnsi="PT Astra Serif" w:cs="Times New Roman"/>
          <w:color w:val="000000"/>
          <w:sz w:val="28"/>
          <w:szCs w:val="28"/>
          <w:lang w:eastAsia="ru-RU"/>
        </w:rPr>
        <w:t>мероприятиях и</w:t>
      </w:r>
      <w:r w:rsidRPr="000E2C7A">
        <w:rPr>
          <w:rFonts w:ascii="PT Astra Serif" w:eastAsia="Times New Roman" w:hAnsi="PT Astra Serif" w:cs="Times New Roman"/>
          <w:color w:val="000000"/>
          <w:sz w:val="28"/>
          <w:szCs w:val="28"/>
          <w:lang w:eastAsia="ru-RU"/>
        </w:rPr>
        <w:t xml:space="preserve"> их результатах. По итогам обобщения правоприменительной практики </w:t>
      </w:r>
      <w:r w:rsidR="00355F30">
        <w:rPr>
          <w:rFonts w:ascii="PT Astra Serif" w:eastAsia="Times New Roman" w:hAnsi="PT Astra Serif" w:cs="Times New Roman"/>
          <w:color w:val="000000"/>
          <w:sz w:val="28"/>
          <w:szCs w:val="28"/>
          <w:lang w:eastAsia="ru-RU"/>
        </w:rPr>
        <w:t>Контрольным органом</w:t>
      </w:r>
      <w:r w:rsidRPr="000E2C7A">
        <w:rPr>
          <w:rFonts w:ascii="PT Astra Serif" w:eastAsia="Times New Roman" w:hAnsi="PT Astra Serif" w:cs="Times New Roman"/>
          <w:color w:val="000000"/>
          <w:sz w:val="28"/>
          <w:szCs w:val="28"/>
          <w:lang w:eastAsia="ru-RU"/>
        </w:rPr>
        <w:t xml:space="preserve">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w:t>
      </w:r>
      <w:r w:rsidR="00434A55">
        <w:rPr>
          <w:rFonts w:ascii="PT Astra Serif" w:eastAsia="Times New Roman" w:hAnsi="PT Astra Serif" w:cs="Times New Roman"/>
          <w:color w:val="000000"/>
          <w:sz w:val="28"/>
          <w:szCs w:val="28"/>
          <w:lang w:eastAsia="ru-RU"/>
        </w:rPr>
        <w:t>муниципального образования Суворовский район в сети «Интернет».</w:t>
      </w:r>
      <w:r w:rsidRPr="000E2C7A">
        <w:rPr>
          <w:rFonts w:ascii="PT Astra Serif" w:eastAsia="Times New Roman" w:hAnsi="PT Astra Serif" w:cs="Times New Roman"/>
          <w:color w:val="000000"/>
          <w:sz w:val="28"/>
          <w:szCs w:val="28"/>
          <w:lang w:eastAsia="ru-RU"/>
        </w:rPr>
        <w:t xml:space="preserve"> </w:t>
      </w:r>
    </w:p>
    <w:p w:rsidR="00434A55" w:rsidRDefault="00434A55" w:rsidP="000E2C7A">
      <w:pPr>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ОБЪЯВЛЕНИЕ ПРЕДОСТЕРЕЖЕНИЙ</w:t>
      </w:r>
    </w:p>
    <w:p w:rsidR="00434A55" w:rsidRDefault="00720D1D" w:rsidP="00BA164F">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4.5. </w:t>
      </w:r>
      <w:r w:rsidR="000E2C7A" w:rsidRPr="000E2C7A">
        <w:rPr>
          <w:rFonts w:ascii="PT Astra Serif" w:eastAsia="Times New Roman" w:hAnsi="PT Astra Serif" w:cs="Times New Roman"/>
          <w:color w:val="000000"/>
          <w:sz w:val="28"/>
          <w:szCs w:val="28"/>
          <w:lang w:eastAsia="ru-RU"/>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w:t>
      </w:r>
      <w:r w:rsidR="00434A55">
        <w:rPr>
          <w:rFonts w:ascii="PT Astra Serif" w:eastAsia="Times New Roman" w:hAnsi="PT Astra Serif" w:cs="Times New Roman"/>
          <w:color w:val="000000"/>
          <w:sz w:val="28"/>
          <w:szCs w:val="28"/>
          <w:lang w:eastAsia="ru-RU"/>
        </w:rPr>
        <w:t>Контрольного органа</w:t>
      </w:r>
      <w:r w:rsidR="000E2C7A" w:rsidRPr="000E2C7A">
        <w:rPr>
          <w:rFonts w:ascii="PT Astra Serif" w:eastAsia="Times New Roman" w:hAnsi="PT Astra Serif" w:cs="Times New Roman"/>
          <w:color w:val="000000"/>
          <w:sz w:val="28"/>
          <w:szCs w:val="28"/>
          <w:lang w:eastAsia="ru-RU"/>
        </w:rPr>
        <w:t xml:space="preserve"> сведений  о готовящихся нарушениях обязательных требований и (или) в случае</w:t>
      </w:r>
      <w:r w:rsidR="00434A55">
        <w:rPr>
          <w:rFonts w:ascii="PT Astra Serif" w:eastAsia="Times New Roman" w:hAnsi="PT Astra Serif" w:cs="Times New Roman"/>
          <w:color w:val="000000"/>
          <w:sz w:val="28"/>
          <w:szCs w:val="28"/>
          <w:lang w:eastAsia="ru-RU"/>
        </w:rPr>
        <w:t xml:space="preserve"> </w:t>
      </w:r>
      <w:r w:rsidR="000E2C7A" w:rsidRPr="000E2C7A">
        <w:rPr>
          <w:rFonts w:ascii="PT Astra Serif" w:eastAsia="Times New Roman" w:hAnsi="PT Astra Serif" w:cs="Times New Roman"/>
          <w:color w:val="000000"/>
          <w:sz w:val="28"/>
          <w:szCs w:val="28"/>
          <w:lang w:eastAsia="ru-RU"/>
        </w:rPr>
        <w:t xml:space="preserve">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 Предостережения объявляются руководителем </w:t>
      </w:r>
      <w:r w:rsidR="00434A55">
        <w:rPr>
          <w:rFonts w:ascii="PT Astra Serif" w:eastAsia="Times New Roman" w:hAnsi="PT Astra Serif" w:cs="Times New Roman"/>
          <w:color w:val="000000"/>
          <w:sz w:val="28"/>
          <w:szCs w:val="28"/>
          <w:lang w:eastAsia="ru-RU"/>
        </w:rPr>
        <w:t>Контрольного</w:t>
      </w:r>
      <w:r w:rsidR="000E2C7A" w:rsidRPr="000E2C7A">
        <w:rPr>
          <w:rFonts w:ascii="PT Astra Serif" w:eastAsia="Times New Roman" w:hAnsi="PT Astra Serif" w:cs="Times New Roman"/>
          <w:color w:val="000000"/>
          <w:sz w:val="28"/>
          <w:szCs w:val="28"/>
          <w:lang w:eastAsia="ru-RU"/>
        </w:rPr>
        <w:t xml:space="preserve"> органа не позднее 30 дней со дня получения указанных сведений. Предостережение </w:t>
      </w:r>
      <w:r w:rsidR="000C1954" w:rsidRPr="000E2C7A">
        <w:rPr>
          <w:rFonts w:ascii="PT Astra Serif" w:eastAsia="Times New Roman" w:hAnsi="PT Astra Serif" w:cs="Times New Roman"/>
          <w:color w:val="000000"/>
          <w:sz w:val="28"/>
          <w:szCs w:val="28"/>
          <w:lang w:eastAsia="ru-RU"/>
        </w:rPr>
        <w:t>оформляется в</w:t>
      </w:r>
      <w:r w:rsidR="000E2C7A" w:rsidRPr="000E2C7A">
        <w:rPr>
          <w:rFonts w:ascii="PT Astra Serif" w:eastAsia="Times New Roman" w:hAnsi="PT Astra Serif" w:cs="Times New Roman"/>
          <w:color w:val="000000"/>
          <w:sz w:val="28"/>
          <w:szCs w:val="28"/>
          <w:lang w:eastAsia="ru-RU"/>
        </w:rPr>
        <w:t xml:space="preserve"> письменной форме или в форме электронного документа и </w:t>
      </w:r>
      <w:r w:rsidR="000C1954" w:rsidRPr="000E2C7A">
        <w:rPr>
          <w:rFonts w:ascii="PT Astra Serif" w:eastAsia="Times New Roman" w:hAnsi="PT Astra Serif" w:cs="Times New Roman"/>
          <w:color w:val="000000"/>
          <w:sz w:val="28"/>
          <w:szCs w:val="28"/>
          <w:lang w:eastAsia="ru-RU"/>
        </w:rPr>
        <w:t>направляется в</w:t>
      </w:r>
      <w:r w:rsidR="000E2C7A" w:rsidRPr="000E2C7A">
        <w:rPr>
          <w:rFonts w:ascii="PT Astra Serif" w:eastAsia="Times New Roman" w:hAnsi="PT Astra Serif" w:cs="Times New Roman"/>
          <w:color w:val="000000"/>
          <w:sz w:val="28"/>
          <w:szCs w:val="28"/>
          <w:lang w:eastAsia="ru-RU"/>
        </w:rPr>
        <w:t xml:space="preserve"> адрес контролируемого лица. Объявляемые предостережения регистрируются в журнале учета предостережений с присвоением регистрационного номера. </w:t>
      </w:r>
    </w:p>
    <w:p w:rsidR="00434A55" w:rsidRDefault="000E2C7A" w:rsidP="00434A55">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В случае объявления </w:t>
      </w:r>
      <w:r w:rsidR="00434A55">
        <w:rPr>
          <w:rFonts w:ascii="PT Astra Serif" w:eastAsia="Times New Roman" w:hAnsi="PT Astra Serif" w:cs="Times New Roman"/>
          <w:color w:val="000000"/>
          <w:sz w:val="28"/>
          <w:szCs w:val="28"/>
          <w:lang w:eastAsia="ru-RU"/>
        </w:rPr>
        <w:t>Контрольным органом</w:t>
      </w:r>
      <w:r w:rsidR="00434A55" w:rsidRPr="000E2C7A">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предостережения</w:t>
      </w:r>
      <w:r w:rsidR="00434A55">
        <w:rPr>
          <w:rFonts w:ascii="PT Astra Serif" w:eastAsia="Times New Roman" w:hAnsi="PT Astra Serif" w:cs="Times New Roman"/>
          <w:color w:val="000000"/>
          <w:sz w:val="28"/>
          <w:szCs w:val="28"/>
          <w:lang w:eastAsia="ru-RU"/>
        </w:rPr>
        <w:t>,</w:t>
      </w:r>
      <w:r w:rsidRPr="000E2C7A">
        <w:rPr>
          <w:rFonts w:ascii="PT Astra Serif" w:eastAsia="Times New Roman" w:hAnsi="PT Astra Serif" w:cs="Times New Roman"/>
          <w:color w:val="000000"/>
          <w:sz w:val="28"/>
          <w:szCs w:val="28"/>
          <w:lang w:eastAsia="ru-RU"/>
        </w:rPr>
        <w:t xml:space="preserve"> контролируемое лицо вправе подать </w:t>
      </w:r>
      <w:r w:rsidR="000C1954" w:rsidRPr="000E2C7A">
        <w:rPr>
          <w:rFonts w:ascii="PT Astra Serif" w:eastAsia="Times New Roman" w:hAnsi="PT Astra Serif" w:cs="Times New Roman"/>
          <w:color w:val="000000"/>
          <w:sz w:val="28"/>
          <w:szCs w:val="28"/>
          <w:lang w:eastAsia="ru-RU"/>
        </w:rPr>
        <w:t>возражение в</w:t>
      </w:r>
      <w:r w:rsidRPr="000E2C7A">
        <w:rPr>
          <w:rFonts w:ascii="PT Astra Serif" w:eastAsia="Times New Roman" w:hAnsi="PT Astra Serif" w:cs="Times New Roman"/>
          <w:color w:val="000000"/>
          <w:sz w:val="28"/>
          <w:szCs w:val="28"/>
          <w:lang w:eastAsia="ru-RU"/>
        </w:rPr>
        <w:t xml:space="preserve"> отношении предостережения (далее - возражение) в срок не позднее 15 дней со дня получения им предостережения.  Возражение должно содержать:</w:t>
      </w:r>
    </w:p>
    <w:p w:rsidR="00434A55" w:rsidRDefault="00E70AE3" w:rsidP="00434A55">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w:t>
      </w:r>
      <w:r w:rsidR="000E2C7A" w:rsidRPr="000E2C7A">
        <w:rPr>
          <w:rFonts w:ascii="PT Astra Serif" w:eastAsia="Times New Roman" w:hAnsi="PT Astra Serif" w:cs="Times New Roman"/>
          <w:color w:val="000000"/>
          <w:sz w:val="28"/>
          <w:szCs w:val="28"/>
          <w:lang w:eastAsia="ru-RU"/>
        </w:rPr>
        <w:t xml:space="preserve">) наименование органа муниципального жилищного </w:t>
      </w:r>
      <w:r w:rsidR="000C1954" w:rsidRPr="000E2C7A">
        <w:rPr>
          <w:rFonts w:ascii="PT Astra Serif" w:eastAsia="Times New Roman" w:hAnsi="PT Astra Serif" w:cs="Times New Roman"/>
          <w:color w:val="000000"/>
          <w:sz w:val="28"/>
          <w:szCs w:val="28"/>
          <w:lang w:eastAsia="ru-RU"/>
        </w:rPr>
        <w:t>контроля, в</w:t>
      </w:r>
      <w:r w:rsidR="000E2C7A" w:rsidRPr="000E2C7A">
        <w:rPr>
          <w:rFonts w:ascii="PT Astra Serif" w:eastAsia="Times New Roman" w:hAnsi="PT Astra Serif" w:cs="Times New Roman"/>
          <w:color w:val="000000"/>
          <w:sz w:val="28"/>
          <w:szCs w:val="28"/>
          <w:lang w:eastAsia="ru-RU"/>
        </w:rPr>
        <w:t xml:space="preserve"> который направляется возражение; </w:t>
      </w:r>
    </w:p>
    <w:p w:rsidR="00434A55" w:rsidRDefault="00E70AE3" w:rsidP="00434A55">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2</w:t>
      </w:r>
      <w:r w:rsidR="000E2C7A" w:rsidRPr="000E2C7A">
        <w:rPr>
          <w:rFonts w:ascii="PT Astra Serif" w:eastAsia="Times New Roman" w:hAnsi="PT Astra Serif" w:cs="Times New Roman"/>
          <w:color w:val="000000"/>
          <w:sz w:val="28"/>
          <w:szCs w:val="28"/>
          <w:lang w:eastAsia="ru-RU"/>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34A55" w:rsidRDefault="00E70AE3" w:rsidP="00434A55">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3</w:t>
      </w:r>
      <w:r w:rsidR="000E2C7A" w:rsidRPr="000E2C7A">
        <w:rPr>
          <w:rFonts w:ascii="PT Astra Serif" w:eastAsia="Times New Roman" w:hAnsi="PT Astra Serif" w:cs="Times New Roman"/>
          <w:color w:val="000000"/>
          <w:sz w:val="28"/>
          <w:szCs w:val="28"/>
          <w:lang w:eastAsia="ru-RU"/>
        </w:rPr>
        <w:t>) дату и номер предостережения;</w:t>
      </w:r>
    </w:p>
    <w:p w:rsidR="00434A55" w:rsidRDefault="00E70AE3" w:rsidP="00434A55">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4</w:t>
      </w:r>
      <w:r w:rsidR="000E2C7A" w:rsidRPr="000E2C7A">
        <w:rPr>
          <w:rFonts w:ascii="PT Astra Serif" w:eastAsia="Times New Roman" w:hAnsi="PT Astra Serif" w:cs="Times New Roman"/>
          <w:color w:val="000000"/>
          <w:sz w:val="28"/>
          <w:szCs w:val="28"/>
          <w:lang w:eastAsia="ru-RU"/>
        </w:rPr>
        <w:t xml:space="preserve">) доводы, на основании которых контролируемое лицо не </w:t>
      </w:r>
      <w:r w:rsidR="000C1954" w:rsidRPr="000E2C7A">
        <w:rPr>
          <w:rFonts w:ascii="PT Astra Serif" w:eastAsia="Times New Roman" w:hAnsi="PT Astra Serif" w:cs="Times New Roman"/>
          <w:color w:val="000000"/>
          <w:sz w:val="28"/>
          <w:szCs w:val="28"/>
          <w:lang w:eastAsia="ru-RU"/>
        </w:rPr>
        <w:t>согласно с</w:t>
      </w:r>
      <w:r w:rsidR="000E2C7A" w:rsidRPr="000E2C7A">
        <w:rPr>
          <w:rFonts w:ascii="PT Astra Serif" w:eastAsia="Times New Roman" w:hAnsi="PT Astra Serif" w:cs="Times New Roman"/>
          <w:color w:val="000000"/>
          <w:sz w:val="28"/>
          <w:szCs w:val="28"/>
          <w:lang w:eastAsia="ru-RU"/>
        </w:rPr>
        <w:t xml:space="preserve"> объявленным предостережением; </w:t>
      </w:r>
    </w:p>
    <w:p w:rsidR="00434A55" w:rsidRDefault="00E70AE3" w:rsidP="00434A55">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5</w:t>
      </w:r>
      <w:r w:rsidR="000E2C7A" w:rsidRPr="000E2C7A">
        <w:rPr>
          <w:rFonts w:ascii="PT Astra Serif" w:eastAsia="Times New Roman" w:hAnsi="PT Astra Serif" w:cs="Times New Roman"/>
          <w:color w:val="000000"/>
          <w:sz w:val="28"/>
          <w:szCs w:val="28"/>
          <w:lang w:eastAsia="ru-RU"/>
        </w:rPr>
        <w:t xml:space="preserve">) дату получения предостережения контролируемым лицом; </w:t>
      </w:r>
    </w:p>
    <w:p w:rsidR="00434A55" w:rsidRDefault="00E70AE3" w:rsidP="00434A55">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6</w:t>
      </w:r>
      <w:r w:rsidR="000E2C7A" w:rsidRPr="000E2C7A">
        <w:rPr>
          <w:rFonts w:ascii="PT Astra Serif" w:eastAsia="Times New Roman" w:hAnsi="PT Astra Serif" w:cs="Times New Roman"/>
          <w:color w:val="000000"/>
          <w:sz w:val="28"/>
          <w:szCs w:val="28"/>
          <w:lang w:eastAsia="ru-RU"/>
        </w:rPr>
        <w:t xml:space="preserve">) личную подпись и дату. </w:t>
      </w:r>
    </w:p>
    <w:p w:rsidR="000E2C7A" w:rsidRPr="000E2C7A" w:rsidRDefault="00434A55" w:rsidP="009A582C">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В</w:t>
      </w:r>
      <w:r w:rsidR="000E2C7A" w:rsidRPr="000E2C7A">
        <w:rPr>
          <w:rFonts w:ascii="PT Astra Serif" w:eastAsia="Times New Roman" w:hAnsi="PT Astra Serif" w:cs="Times New Roman"/>
          <w:color w:val="000000"/>
          <w:sz w:val="28"/>
          <w:szCs w:val="28"/>
          <w:lang w:eastAsia="ru-RU"/>
        </w:rPr>
        <w:t xml:space="preserve">озражение рассматривается </w:t>
      </w:r>
      <w:r w:rsidR="00BA164F">
        <w:rPr>
          <w:rFonts w:ascii="PT Astra Serif" w:eastAsia="Times New Roman" w:hAnsi="PT Astra Serif" w:cs="Times New Roman"/>
          <w:color w:val="000000"/>
          <w:sz w:val="28"/>
          <w:szCs w:val="28"/>
          <w:lang w:eastAsia="ru-RU"/>
        </w:rPr>
        <w:t xml:space="preserve">Контрольным органом </w:t>
      </w:r>
      <w:r w:rsidR="000E2C7A" w:rsidRPr="000E2C7A">
        <w:rPr>
          <w:rFonts w:ascii="PT Astra Serif" w:eastAsia="Times New Roman" w:hAnsi="PT Astra Serif" w:cs="Times New Roman"/>
          <w:color w:val="000000"/>
          <w:sz w:val="28"/>
          <w:szCs w:val="28"/>
          <w:lang w:eastAsia="ru-RU"/>
        </w:rPr>
        <w:t xml:space="preserve">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w:t>
      </w:r>
      <w:r w:rsidR="00BA164F">
        <w:rPr>
          <w:rFonts w:ascii="PT Astra Serif" w:eastAsia="Times New Roman" w:hAnsi="PT Astra Serif" w:cs="Times New Roman"/>
          <w:color w:val="000000"/>
          <w:sz w:val="28"/>
          <w:szCs w:val="28"/>
          <w:lang w:eastAsia="ru-RU"/>
        </w:rPr>
        <w:t>Контрольного органа</w:t>
      </w:r>
      <w:r w:rsidR="00BA164F" w:rsidRPr="000E2C7A">
        <w:rPr>
          <w:rFonts w:ascii="PT Astra Serif" w:eastAsia="Times New Roman" w:hAnsi="PT Astra Serif" w:cs="Times New Roman"/>
          <w:color w:val="000000"/>
          <w:sz w:val="28"/>
          <w:szCs w:val="28"/>
          <w:lang w:eastAsia="ru-RU"/>
        </w:rPr>
        <w:t xml:space="preserve"> </w:t>
      </w:r>
      <w:r w:rsidR="000E2C7A" w:rsidRPr="000E2C7A">
        <w:rPr>
          <w:rFonts w:ascii="PT Astra Serif" w:eastAsia="Times New Roman" w:hAnsi="PT Astra Serif" w:cs="Times New Roman"/>
          <w:color w:val="000000"/>
          <w:sz w:val="28"/>
          <w:szCs w:val="28"/>
          <w:lang w:eastAsia="ru-RU"/>
        </w:rPr>
        <w:t xml:space="preserve">аннулирует направленное ранее </w:t>
      </w:r>
      <w:r w:rsidR="000C1954" w:rsidRPr="000E2C7A">
        <w:rPr>
          <w:rFonts w:ascii="PT Astra Serif" w:eastAsia="Times New Roman" w:hAnsi="PT Astra Serif" w:cs="Times New Roman"/>
          <w:color w:val="000000"/>
          <w:sz w:val="28"/>
          <w:szCs w:val="28"/>
          <w:lang w:eastAsia="ru-RU"/>
        </w:rPr>
        <w:t>предостережение с</w:t>
      </w:r>
      <w:r w:rsidR="000E2C7A" w:rsidRPr="000E2C7A">
        <w:rPr>
          <w:rFonts w:ascii="PT Astra Serif" w:eastAsia="Times New Roman" w:hAnsi="PT Astra Serif" w:cs="Times New Roman"/>
          <w:color w:val="000000"/>
          <w:sz w:val="28"/>
          <w:szCs w:val="28"/>
          <w:lang w:eastAsia="ru-RU"/>
        </w:rPr>
        <w:t xml:space="preserve"> соответствующей отметкой в журнале учета объявленных предостережений. При несогласии с возражением указываются соответствующие обоснования. 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w:t>
      </w:r>
    </w:p>
    <w:p w:rsidR="00BA164F" w:rsidRDefault="00BA164F" w:rsidP="000E2C7A">
      <w:pPr>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КОНСУЛЬТИРОВАНИЕ</w:t>
      </w:r>
    </w:p>
    <w:p w:rsidR="00BA164F" w:rsidRDefault="00720D1D" w:rsidP="00BA164F">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4.6. </w:t>
      </w:r>
      <w:r w:rsidR="000E2C7A" w:rsidRPr="000E2C7A">
        <w:rPr>
          <w:rFonts w:ascii="PT Astra Serif" w:eastAsia="Times New Roman" w:hAnsi="PT Astra Serif" w:cs="Times New Roman"/>
          <w:color w:val="000000"/>
          <w:sz w:val="28"/>
          <w:szCs w:val="28"/>
          <w:lang w:eastAsia="ru-RU"/>
        </w:rPr>
        <w:t>Консультирование осуществляется в устной или письменной форме</w:t>
      </w:r>
      <w:r w:rsidR="00BA164F">
        <w:rPr>
          <w:rFonts w:ascii="PT Astra Serif" w:eastAsia="Times New Roman" w:hAnsi="PT Astra Serif" w:cs="Times New Roman"/>
          <w:color w:val="000000"/>
          <w:sz w:val="28"/>
          <w:szCs w:val="28"/>
          <w:lang w:eastAsia="ru-RU"/>
        </w:rPr>
        <w:t xml:space="preserve"> </w:t>
      </w:r>
      <w:r w:rsidR="000E2C7A" w:rsidRPr="000E2C7A">
        <w:rPr>
          <w:rFonts w:ascii="PT Astra Serif" w:eastAsia="Times New Roman" w:hAnsi="PT Astra Serif" w:cs="Times New Roman"/>
          <w:color w:val="000000"/>
          <w:sz w:val="28"/>
          <w:szCs w:val="28"/>
          <w:lang w:eastAsia="ru-RU"/>
        </w:rPr>
        <w:t xml:space="preserve">по следующим вопросам: </w:t>
      </w:r>
    </w:p>
    <w:p w:rsidR="00BA164F" w:rsidRDefault="00E70AE3" w:rsidP="00BA164F">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w:t>
      </w:r>
      <w:r w:rsidR="000E2C7A" w:rsidRPr="000E2C7A">
        <w:rPr>
          <w:rFonts w:ascii="PT Astra Serif" w:eastAsia="Times New Roman" w:hAnsi="PT Astra Serif" w:cs="Times New Roman"/>
          <w:color w:val="000000"/>
          <w:sz w:val="28"/>
          <w:szCs w:val="28"/>
          <w:lang w:eastAsia="ru-RU"/>
        </w:rPr>
        <w:t xml:space="preserve">) организация и осуществление муниципального жилищного контроля; </w:t>
      </w:r>
    </w:p>
    <w:p w:rsidR="00BA164F" w:rsidRDefault="00E70AE3" w:rsidP="00BA164F">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2</w:t>
      </w:r>
      <w:r w:rsidR="000E2C7A" w:rsidRPr="000E2C7A">
        <w:rPr>
          <w:rFonts w:ascii="PT Astra Serif" w:eastAsia="Times New Roman" w:hAnsi="PT Astra Serif" w:cs="Times New Roman"/>
          <w:color w:val="000000"/>
          <w:sz w:val="28"/>
          <w:szCs w:val="28"/>
          <w:lang w:eastAsia="ru-RU"/>
        </w:rPr>
        <w:t xml:space="preserve">) порядок осуществления контрольных мероприятий, установленных настоящим Положением; </w:t>
      </w:r>
    </w:p>
    <w:p w:rsidR="00BA164F" w:rsidRDefault="00E70AE3" w:rsidP="00BA164F">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3</w:t>
      </w:r>
      <w:r w:rsidR="000E2C7A" w:rsidRPr="000E2C7A">
        <w:rPr>
          <w:rFonts w:ascii="PT Astra Serif" w:eastAsia="Times New Roman" w:hAnsi="PT Astra Serif" w:cs="Times New Roman"/>
          <w:color w:val="000000"/>
          <w:sz w:val="28"/>
          <w:szCs w:val="28"/>
          <w:lang w:eastAsia="ru-RU"/>
        </w:rPr>
        <w:t xml:space="preserve">) порядок обжалования действий (бездействия) должностных лиц органа муниципального жилищного контроля; </w:t>
      </w:r>
    </w:p>
    <w:p w:rsidR="00BA164F" w:rsidRDefault="00E70AE3" w:rsidP="00BA164F">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4</w:t>
      </w:r>
      <w:r w:rsidR="000E2C7A" w:rsidRPr="000E2C7A">
        <w:rPr>
          <w:rFonts w:ascii="PT Astra Serif" w:eastAsia="Times New Roman" w:hAnsi="PT Astra Serif" w:cs="Times New Roman"/>
          <w:color w:val="000000"/>
          <w:sz w:val="28"/>
          <w:szCs w:val="28"/>
          <w:lang w:eastAsia="ru-RU"/>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w:t>
      </w:r>
      <w:proofErr w:type="gramStart"/>
      <w:r w:rsidR="000E2C7A" w:rsidRPr="000E2C7A">
        <w:rPr>
          <w:rFonts w:ascii="PT Astra Serif" w:eastAsia="Times New Roman" w:hAnsi="PT Astra Serif" w:cs="Times New Roman"/>
          <w:color w:val="000000"/>
          <w:sz w:val="28"/>
          <w:szCs w:val="28"/>
          <w:lang w:eastAsia="ru-RU"/>
        </w:rPr>
        <w:t>контроля  в</w:t>
      </w:r>
      <w:proofErr w:type="gramEnd"/>
      <w:r w:rsidR="000E2C7A" w:rsidRPr="000E2C7A">
        <w:rPr>
          <w:rFonts w:ascii="PT Astra Serif" w:eastAsia="Times New Roman" w:hAnsi="PT Astra Serif" w:cs="Times New Roman"/>
          <w:color w:val="000000"/>
          <w:sz w:val="28"/>
          <w:szCs w:val="28"/>
          <w:lang w:eastAsia="ru-RU"/>
        </w:rPr>
        <w:t xml:space="preserve"> рамках контрольных мероприятий. </w:t>
      </w:r>
    </w:p>
    <w:p w:rsidR="00BA164F" w:rsidRDefault="000E2C7A" w:rsidP="00BA164F">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Консультирование в письменной форме осуществляется должностным лицом в следующих случаях: </w:t>
      </w:r>
    </w:p>
    <w:p w:rsidR="00BA164F" w:rsidRDefault="000E2C7A" w:rsidP="00BA164F">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а) контролируемым лицом представлен письменный </w:t>
      </w:r>
      <w:proofErr w:type="gramStart"/>
      <w:r w:rsidRPr="000E2C7A">
        <w:rPr>
          <w:rFonts w:ascii="PT Astra Serif" w:eastAsia="Times New Roman" w:hAnsi="PT Astra Serif" w:cs="Times New Roman"/>
          <w:color w:val="000000"/>
          <w:sz w:val="28"/>
          <w:szCs w:val="28"/>
          <w:lang w:eastAsia="ru-RU"/>
        </w:rPr>
        <w:t>запрос  о</w:t>
      </w:r>
      <w:proofErr w:type="gramEnd"/>
      <w:r w:rsidRPr="000E2C7A">
        <w:rPr>
          <w:rFonts w:ascii="PT Astra Serif" w:eastAsia="Times New Roman" w:hAnsi="PT Astra Serif" w:cs="Times New Roman"/>
          <w:color w:val="000000"/>
          <w:sz w:val="28"/>
          <w:szCs w:val="28"/>
          <w:lang w:eastAsia="ru-RU"/>
        </w:rPr>
        <w:t xml:space="preserve"> представлении письменного ответа по вопросам консультирования; </w:t>
      </w:r>
    </w:p>
    <w:p w:rsidR="00BA164F" w:rsidRDefault="000E2C7A" w:rsidP="00BA164F">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б) за время консультирования предоставить ответ на поставленные вопросы невозможно; </w:t>
      </w:r>
    </w:p>
    <w:p w:rsidR="00191B43" w:rsidRDefault="000E2C7A" w:rsidP="00191B4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в) ответ на поставленные вопросы требует дополнительного запроса сведений. </w:t>
      </w:r>
    </w:p>
    <w:p w:rsidR="00BA164F" w:rsidRDefault="000E2C7A" w:rsidP="00191B4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При осуществлении консультирования должностное лицо </w:t>
      </w:r>
      <w:r w:rsidR="00191B43">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191B43">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должностному лицу </w:t>
      </w:r>
      <w:r w:rsidR="00191B43">
        <w:rPr>
          <w:rFonts w:ascii="PT Astra Serif" w:eastAsia="Times New Roman" w:hAnsi="PT Astra Serif" w:cs="Times New Roman"/>
          <w:color w:val="000000"/>
          <w:sz w:val="28"/>
          <w:szCs w:val="28"/>
          <w:lang w:eastAsia="ru-RU"/>
        </w:rPr>
        <w:t>Контрольного органа</w:t>
      </w:r>
      <w:r w:rsidR="00191B43" w:rsidRPr="000E2C7A">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в ходе консультирования, не может использоваться </w:t>
      </w:r>
      <w:r w:rsidR="00191B43">
        <w:rPr>
          <w:rFonts w:ascii="PT Astra Serif" w:eastAsia="Times New Roman" w:hAnsi="PT Astra Serif" w:cs="Times New Roman"/>
          <w:color w:val="000000"/>
          <w:sz w:val="28"/>
          <w:szCs w:val="28"/>
          <w:lang w:eastAsia="ru-RU"/>
        </w:rPr>
        <w:t>Контрольным органом</w:t>
      </w:r>
      <w:r w:rsidR="00191B43" w:rsidRPr="000E2C7A">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в целях оценки контролируемого лица по вопросам соблюдения обязательных требований. </w:t>
      </w:r>
      <w:r w:rsidR="00191B43">
        <w:rPr>
          <w:rFonts w:ascii="PT Astra Serif" w:eastAsia="Times New Roman" w:hAnsi="PT Astra Serif" w:cs="Times New Roman"/>
          <w:color w:val="000000"/>
          <w:sz w:val="28"/>
          <w:szCs w:val="28"/>
          <w:lang w:eastAsia="ru-RU"/>
        </w:rPr>
        <w:t>Должностные лица Контрольного органа</w:t>
      </w:r>
      <w:r w:rsidRPr="000E2C7A">
        <w:rPr>
          <w:rFonts w:ascii="PT Astra Serif" w:eastAsia="Times New Roman" w:hAnsi="PT Astra Serif" w:cs="Times New Roman"/>
          <w:color w:val="000000"/>
          <w:sz w:val="28"/>
          <w:szCs w:val="28"/>
          <w:lang w:eastAsia="ru-RU"/>
        </w:rPr>
        <w:t xml:space="preserve"> ведут журналы учета консультирований. В случае поступления в </w:t>
      </w:r>
      <w:r w:rsidR="00191B43">
        <w:rPr>
          <w:rFonts w:ascii="PT Astra Serif" w:eastAsia="Times New Roman" w:hAnsi="PT Astra Serif" w:cs="Times New Roman"/>
          <w:color w:val="000000"/>
          <w:sz w:val="28"/>
          <w:szCs w:val="28"/>
          <w:lang w:eastAsia="ru-RU"/>
        </w:rPr>
        <w:t>Контрольный орган</w:t>
      </w:r>
      <w:r w:rsidR="00191B43" w:rsidRPr="000E2C7A">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91B43">
        <w:rPr>
          <w:rFonts w:ascii="PT Astra Serif" w:eastAsia="Times New Roman" w:hAnsi="PT Astra Serif" w:cs="Times New Roman"/>
          <w:color w:val="000000"/>
          <w:sz w:val="28"/>
          <w:szCs w:val="28"/>
          <w:lang w:eastAsia="ru-RU"/>
        </w:rPr>
        <w:t>а</w:t>
      </w:r>
      <w:r w:rsidR="00191B43" w:rsidRPr="000E2C7A">
        <w:rPr>
          <w:rFonts w:ascii="PT Astra Serif" w:eastAsia="Times New Roman" w:hAnsi="PT Astra Serif" w:cs="Times New Roman"/>
          <w:color w:val="000000"/>
          <w:sz w:val="28"/>
          <w:szCs w:val="28"/>
          <w:lang w:eastAsia="ru-RU"/>
        </w:rPr>
        <w:t xml:space="preserve">дминистрации </w:t>
      </w:r>
      <w:r w:rsidR="00191B43">
        <w:rPr>
          <w:rFonts w:ascii="PT Astra Serif" w:eastAsia="Times New Roman" w:hAnsi="PT Astra Serif" w:cs="Times New Roman"/>
          <w:color w:val="000000"/>
          <w:sz w:val="28"/>
          <w:szCs w:val="28"/>
          <w:lang w:eastAsia="ru-RU"/>
        </w:rPr>
        <w:t xml:space="preserve">муниципального образования Суворовский район </w:t>
      </w:r>
      <w:r w:rsidR="00191B43" w:rsidRPr="000E2C7A">
        <w:rPr>
          <w:rFonts w:ascii="PT Astra Serif" w:eastAsia="Times New Roman" w:hAnsi="PT Astra Serif" w:cs="Times New Roman"/>
          <w:color w:val="000000"/>
          <w:sz w:val="28"/>
          <w:szCs w:val="28"/>
          <w:lang w:eastAsia="ru-RU"/>
        </w:rPr>
        <w:t xml:space="preserve">в сети </w:t>
      </w:r>
      <w:r w:rsidR="00191B43">
        <w:rPr>
          <w:rFonts w:ascii="PT Astra Serif" w:eastAsia="Times New Roman" w:hAnsi="PT Astra Serif" w:cs="Times New Roman"/>
          <w:color w:val="000000"/>
          <w:sz w:val="28"/>
          <w:szCs w:val="28"/>
          <w:lang w:eastAsia="ru-RU"/>
        </w:rPr>
        <w:t>«</w:t>
      </w:r>
      <w:r w:rsidR="00191B43" w:rsidRPr="000E2C7A">
        <w:rPr>
          <w:rFonts w:ascii="PT Astra Serif" w:eastAsia="Times New Roman" w:hAnsi="PT Astra Serif" w:cs="Times New Roman"/>
          <w:color w:val="000000"/>
          <w:sz w:val="28"/>
          <w:szCs w:val="28"/>
          <w:lang w:eastAsia="ru-RU"/>
        </w:rPr>
        <w:t>Интернет</w:t>
      </w:r>
      <w:r w:rsidR="00191B43">
        <w:rPr>
          <w:rFonts w:ascii="PT Astra Serif" w:eastAsia="Times New Roman" w:hAnsi="PT Astra Serif" w:cs="Times New Roman"/>
          <w:color w:val="000000"/>
          <w:sz w:val="28"/>
          <w:szCs w:val="28"/>
          <w:lang w:eastAsia="ru-RU"/>
        </w:rPr>
        <w:t>»</w:t>
      </w:r>
      <w:r w:rsidR="00191B43" w:rsidRPr="000E2C7A">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письменного разъяснения. </w:t>
      </w:r>
    </w:p>
    <w:p w:rsidR="000E2C7A" w:rsidRPr="000E2C7A" w:rsidRDefault="00191B43" w:rsidP="000E2C7A">
      <w:pPr>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ПРОФИЛАКТИЧЕСКИЙ ВИЗИТ</w:t>
      </w:r>
      <w:r w:rsidR="000E2C7A" w:rsidRPr="000E2C7A">
        <w:rPr>
          <w:rFonts w:ascii="PT Astra Serif" w:eastAsia="Times New Roman" w:hAnsi="PT Astra Serif" w:cs="Times New Roman"/>
          <w:color w:val="000000"/>
          <w:sz w:val="28"/>
          <w:szCs w:val="28"/>
          <w:lang w:eastAsia="ru-RU"/>
        </w:rPr>
        <w:t xml:space="preserve"> </w:t>
      </w:r>
    </w:p>
    <w:p w:rsidR="00191B43" w:rsidRDefault="00677A04" w:rsidP="00191B43">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4.7. </w:t>
      </w:r>
      <w:r w:rsidR="000E2C7A" w:rsidRPr="000E2C7A">
        <w:rPr>
          <w:rFonts w:ascii="PT Astra Serif" w:eastAsia="Times New Roman" w:hAnsi="PT Astra Serif" w:cs="Times New Roman"/>
          <w:color w:val="000000"/>
          <w:sz w:val="28"/>
          <w:szCs w:val="28"/>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w:t>
      </w:r>
      <w:r w:rsidR="00191B43">
        <w:rPr>
          <w:rFonts w:ascii="PT Astra Serif" w:eastAsia="Times New Roman" w:hAnsi="PT Astra Serif" w:cs="Times New Roman"/>
          <w:color w:val="000000"/>
          <w:sz w:val="28"/>
          <w:szCs w:val="28"/>
          <w:lang w:eastAsia="ru-RU"/>
        </w:rPr>
        <w:t> </w:t>
      </w:r>
      <w:r w:rsidR="000E2C7A" w:rsidRPr="000E2C7A">
        <w:rPr>
          <w:rFonts w:ascii="PT Astra Serif" w:eastAsia="Times New Roman" w:hAnsi="PT Astra Serif" w:cs="Times New Roman"/>
          <w:color w:val="000000"/>
          <w:sz w:val="28"/>
          <w:szCs w:val="28"/>
          <w:lang w:eastAsia="ru-RU"/>
        </w:rPr>
        <w:t>использования</w:t>
      </w:r>
      <w:r w:rsidR="00191B43">
        <w:rPr>
          <w:rFonts w:ascii="PT Astra Serif" w:eastAsia="Times New Roman" w:hAnsi="PT Astra Serif" w:cs="Times New Roman"/>
          <w:color w:val="000000"/>
          <w:sz w:val="28"/>
          <w:szCs w:val="28"/>
          <w:lang w:eastAsia="ru-RU"/>
        </w:rPr>
        <w:t> </w:t>
      </w:r>
      <w:r w:rsidR="000E2C7A" w:rsidRPr="000E2C7A">
        <w:rPr>
          <w:rFonts w:ascii="PT Astra Serif" w:eastAsia="Times New Roman" w:hAnsi="PT Astra Serif" w:cs="Times New Roman"/>
          <w:color w:val="000000"/>
          <w:sz w:val="28"/>
          <w:szCs w:val="28"/>
          <w:lang w:eastAsia="ru-RU"/>
        </w:rPr>
        <w:t>видео-конференц-</w:t>
      </w:r>
      <w:r w:rsidR="00191B43">
        <w:rPr>
          <w:rFonts w:ascii="PT Astra Serif" w:eastAsia="Times New Roman" w:hAnsi="PT Astra Serif" w:cs="Times New Roman"/>
          <w:color w:val="000000"/>
          <w:sz w:val="28"/>
          <w:szCs w:val="28"/>
          <w:lang w:eastAsia="ru-RU"/>
        </w:rPr>
        <w:t>с</w:t>
      </w:r>
      <w:r w:rsidR="000E2C7A" w:rsidRPr="000E2C7A">
        <w:rPr>
          <w:rFonts w:ascii="PT Astra Serif" w:eastAsia="Times New Roman" w:hAnsi="PT Astra Serif" w:cs="Times New Roman"/>
          <w:color w:val="000000"/>
          <w:sz w:val="28"/>
          <w:szCs w:val="28"/>
          <w:lang w:eastAsia="ru-RU"/>
        </w:rPr>
        <w:t>вязи.</w:t>
      </w:r>
      <w:r w:rsidR="00191B43">
        <w:rPr>
          <w:rFonts w:ascii="PT Astra Serif" w:eastAsia="Times New Roman" w:hAnsi="PT Astra Serif" w:cs="Times New Roman"/>
          <w:color w:val="000000"/>
          <w:sz w:val="28"/>
          <w:szCs w:val="28"/>
          <w:lang w:eastAsia="ru-RU"/>
        </w:rPr>
        <w:t> </w:t>
      </w:r>
    </w:p>
    <w:p w:rsidR="00191B43" w:rsidRDefault="000E2C7A" w:rsidP="00191B4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Обязательный</w:t>
      </w:r>
      <w:r w:rsidR="00191B43">
        <w:rPr>
          <w:rFonts w:ascii="PT Astra Serif" w:eastAsia="Times New Roman" w:hAnsi="PT Astra Serif" w:cs="Times New Roman"/>
          <w:color w:val="000000"/>
          <w:sz w:val="28"/>
          <w:szCs w:val="28"/>
          <w:lang w:eastAsia="ru-RU"/>
        </w:rPr>
        <w:t> </w:t>
      </w:r>
      <w:r w:rsidRPr="000E2C7A">
        <w:rPr>
          <w:rFonts w:ascii="PT Astra Serif" w:eastAsia="Times New Roman" w:hAnsi="PT Astra Serif" w:cs="Times New Roman"/>
          <w:color w:val="000000"/>
          <w:sz w:val="28"/>
          <w:szCs w:val="28"/>
          <w:lang w:eastAsia="ru-RU"/>
        </w:rPr>
        <w:t>профилактический</w:t>
      </w:r>
      <w:r w:rsidR="00191B43">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визит проводится в отношении: </w:t>
      </w:r>
    </w:p>
    <w:p w:rsidR="00191B43" w:rsidRDefault="00E70AE3" w:rsidP="00BF2A67">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w:t>
      </w:r>
      <w:r w:rsidR="000E2C7A" w:rsidRPr="000E2C7A">
        <w:rPr>
          <w:rFonts w:ascii="PT Astra Serif" w:eastAsia="Times New Roman" w:hAnsi="PT Astra Serif" w:cs="Times New Roman"/>
          <w:color w:val="000000"/>
          <w:sz w:val="28"/>
          <w:szCs w:val="28"/>
          <w:lang w:eastAsia="ru-RU"/>
        </w:rPr>
        <w:t xml:space="preserve">) контролируемых лиц, приступающих к осуществлению </w:t>
      </w:r>
      <w:proofErr w:type="gramStart"/>
      <w:r w:rsidR="000E2C7A" w:rsidRPr="000E2C7A">
        <w:rPr>
          <w:rFonts w:ascii="PT Astra Serif" w:eastAsia="Times New Roman" w:hAnsi="PT Astra Serif" w:cs="Times New Roman"/>
          <w:color w:val="000000"/>
          <w:sz w:val="28"/>
          <w:szCs w:val="28"/>
          <w:lang w:eastAsia="ru-RU"/>
        </w:rPr>
        <w:t>деятельности  в</w:t>
      </w:r>
      <w:proofErr w:type="gramEnd"/>
      <w:r w:rsidR="000E2C7A" w:rsidRPr="000E2C7A">
        <w:rPr>
          <w:rFonts w:ascii="PT Astra Serif" w:eastAsia="Times New Roman" w:hAnsi="PT Astra Serif" w:cs="Times New Roman"/>
          <w:color w:val="000000"/>
          <w:sz w:val="28"/>
          <w:szCs w:val="28"/>
          <w:lang w:eastAsia="ru-RU"/>
        </w:rPr>
        <w:t xml:space="preserve">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 </w:t>
      </w:r>
    </w:p>
    <w:p w:rsidR="00191B43" w:rsidRDefault="00E70AE3" w:rsidP="00BF2A67">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2</w:t>
      </w:r>
      <w:r w:rsidR="000E2C7A" w:rsidRPr="000E2C7A">
        <w:rPr>
          <w:rFonts w:ascii="PT Astra Serif" w:eastAsia="Times New Roman" w:hAnsi="PT Astra Serif" w:cs="Times New Roman"/>
          <w:color w:val="000000"/>
          <w:sz w:val="28"/>
          <w:szCs w:val="28"/>
          <w:lang w:eastAsia="ru-RU"/>
        </w:rPr>
        <w:t xml:space="preserve">) объектов контроля, отнесенных к категориям высокого риска, в </w:t>
      </w:r>
      <w:proofErr w:type="gramStart"/>
      <w:r w:rsidR="000E2C7A" w:rsidRPr="000E2C7A">
        <w:rPr>
          <w:rFonts w:ascii="PT Astra Serif" w:eastAsia="Times New Roman" w:hAnsi="PT Astra Serif" w:cs="Times New Roman"/>
          <w:color w:val="000000"/>
          <w:sz w:val="28"/>
          <w:szCs w:val="28"/>
          <w:lang w:eastAsia="ru-RU"/>
        </w:rPr>
        <w:t>срок  не</w:t>
      </w:r>
      <w:proofErr w:type="gramEnd"/>
      <w:r w:rsidR="000E2C7A" w:rsidRPr="000E2C7A">
        <w:rPr>
          <w:rFonts w:ascii="PT Astra Serif" w:eastAsia="Times New Roman" w:hAnsi="PT Astra Serif" w:cs="Times New Roman"/>
          <w:color w:val="000000"/>
          <w:sz w:val="28"/>
          <w:szCs w:val="28"/>
          <w:lang w:eastAsia="ru-RU"/>
        </w:rPr>
        <w:t xml:space="preserve"> позднее одного года со дня принятия решения об отнесении объекта контроля к указанной категории. </w:t>
      </w:r>
    </w:p>
    <w:p w:rsidR="00BF2A67" w:rsidRDefault="000E2C7A" w:rsidP="00BF2A67">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В ходе профилактического визита контролируемое лицо </w:t>
      </w:r>
      <w:proofErr w:type="gramStart"/>
      <w:r w:rsidRPr="000E2C7A">
        <w:rPr>
          <w:rFonts w:ascii="PT Astra Serif" w:eastAsia="Times New Roman" w:hAnsi="PT Astra Serif" w:cs="Times New Roman"/>
          <w:color w:val="000000"/>
          <w:sz w:val="28"/>
          <w:szCs w:val="28"/>
          <w:lang w:eastAsia="ru-RU"/>
        </w:rPr>
        <w:t>информируется  об</w:t>
      </w:r>
      <w:proofErr w:type="gramEnd"/>
      <w:r w:rsidRPr="000E2C7A">
        <w:rPr>
          <w:rFonts w:ascii="PT Astra Serif" w:eastAsia="Times New Roman" w:hAnsi="PT Astra Serif" w:cs="Times New Roman"/>
          <w:color w:val="000000"/>
          <w:sz w:val="28"/>
          <w:szCs w:val="28"/>
          <w:lang w:eastAsia="ru-RU"/>
        </w:rPr>
        <w:t xml:space="preserve">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4E0427" w:rsidRDefault="000E2C7A" w:rsidP="006A3DE2">
      <w:pPr>
        <w:spacing w:line="276"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В случае осуществления профилактического визита путем использования видео-конференц-связи должностное лицо </w:t>
      </w:r>
      <w:r w:rsidR="00BF2A67">
        <w:rPr>
          <w:rFonts w:ascii="PT Astra Serif" w:eastAsia="Times New Roman" w:hAnsi="PT Astra Serif" w:cs="Times New Roman"/>
          <w:color w:val="000000"/>
          <w:sz w:val="28"/>
          <w:szCs w:val="28"/>
          <w:lang w:eastAsia="ru-RU"/>
        </w:rPr>
        <w:t xml:space="preserve">Контрольного </w:t>
      </w:r>
      <w:r w:rsidRPr="000E2C7A">
        <w:rPr>
          <w:rFonts w:ascii="PT Astra Serif" w:eastAsia="Times New Roman" w:hAnsi="PT Astra Serif" w:cs="Times New Roman"/>
          <w:color w:val="000000"/>
          <w:sz w:val="28"/>
          <w:szCs w:val="28"/>
          <w:lang w:eastAsia="ru-RU"/>
        </w:rPr>
        <w:t xml:space="preserve">органа осуществляет указанные в настоящем пункте действия посредством использования электронных каналов связи. Контролируемое лицо вправе отказаться от проведения профилактического визита (включая обязательный профилактический визит), уведомив об этом </w:t>
      </w:r>
      <w:r w:rsidR="00BF2A67">
        <w:rPr>
          <w:rFonts w:ascii="PT Astra Serif" w:eastAsia="Times New Roman" w:hAnsi="PT Astra Serif" w:cs="Times New Roman"/>
          <w:color w:val="000000"/>
          <w:sz w:val="28"/>
          <w:szCs w:val="28"/>
          <w:lang w:eastAsia="ru-RU"/>
        </w:rPr>
        <w:t>Контрольный орган</w:t>
      </w:r>
      <w:r w:rsidR="00BF2A67" w:rsidRPr="000E2C7A">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не позднее, чем за три рабочих дня до даты его проведения. При проведении профилактического визита контролируемым </w:t>
      </w:r>
      <w:r w:rsidR="006A3DE2" w:rsidRPr="000E2C7A">
        <w:rPr>
          <w:rFonts w:ascii="PT Astra Serif" w:eastAsia="Times New Roman" w:hAnsi="PT Astra Serif" w:cs="Times New Roman"/>
          <w:color w:val="000000"/>
          <w:sz w:val="28"/>
          <w:szCs w:val="28"/>
          <w:lang w:eastAsia="ru-RU"/>
        </w:rPr>
        <w:t>лицам не</w:t>
      </w:r>
      <w:r w:rsidRPr="000E2C7A">
        <w:rPr>
          <w:rFonts w:ascii="PT Astra Serif" w:eastAsia="Times New Roman" w:hAnsi="PT Astra Serif" w:cs="Times New Roman"/>
          <w:color w:val="000000"/>
          <w:sz w:val="28"/>
          <w:szCs w:val="28"/>
          <w:lang w:eastAsia="ru-RU"/>
        </w:rPr>
        <w:t xml:space="preserve">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00720D1D">
        <w:rPr>
          <w:rFonts w:ascii="PT Astra Serif" w:eastAsia="Times New Roman" w:hAnsi="PT Astra Serif" w:cs="Times New Roman"/>
          <w:color w:val="000000"/>
          <w:sz w:val="28"/>
          <w:szCs w:val="28"/>
          <w:lang w:eastAsia="ru-RU"/>
        </w:rPr>
        <w:t>Контрольного</w:t>
      </w:r>
      <w:r w:rsidR="00BF2A67">
        <w:rPr>
          <w:rFonts w:ascii="PT Astra Serif" w:eastAsia="Times New Roman" w:hAnsi="PT Astra Serif" w:cs="Times New Roman"/>
          <w:color w:val="000000"/>
          <w:sz w:val="28"/>
          <w:szCs w:val="28"/>
          <w:lang w:eastAsia="ru-RU"/>
        </w:rPr>
        <w:t xml:space="preserve"> орган</w:t>
      </w:r>
      <w:r w:rsidR="00720D1D">
        <w:rPr>
          <w:rFonts w:ascii="PT Astra Serif" w:eastAsia="Times New Roman" w:hAnsi="PT Astra Serif" w:cs="Times New Roman"/>
          <w:color w:val="000000"/>
          <w:sz w:val="28"/>
          <w:szCs w:val="28"/>
          <w:lang w:eastAsia="ru-RU"/>
        </w:rPr>
        <w:t>а</w:t>
      </w:r>
      <w:r w:rsidR="00BF2A67" w:rsidRPr="000E2C7A">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незамедлительно направляет информацию об этом руководителю для принятия решения о проведении контрольных мероприятий в форме отчета о проведенном профилактическом визите. Срок осуществления обязательного профилактического визита составляет один рабочий день.</w:t>
      </w:r>
    </w:p>
    <w:p w:rsidR="000E2C7A" w:rsidRPr="004E0427" w:rsidRDefault="000E2C7A" w:rsidP="004E0427">
      <w:pPr>
        <w:jc w:val="center"/>
        <w:rPr>
          <w:rFonts w:ascii="PT Astra Serif" w:eastAsia="Times New Roman" w:hAnsi="PT Astra Serif" w:cs="Times New Roman"/>
          <w:b/>
          <w:color w:val="000000"/>
          <w:sz w:val="28"/>
          <w:szCs w:val="28"/>
          <w:lang w:eastAsia="ru-RU"/>
        </w:rPr>
      </w:pPr>
      <w:r w:rsidRPr="004E0427">
        <w:rPr>
          <w:rFonts w:ascii="PT Astra Serif" w:eastAsia="Times New Roman" w:hAnsi="PT Astra Serif" w:cs="Times New Roman"/>
          <w:b/>
          <w:color w:val="000000"/>
          <w:sz w:val="28"/>
          <w:szCs w:val="28"/>
          <w:lang w:eastAsia="ru-RU"/>
        </w:rPr>
        <w:t>5. Осуществление муниципального жилищного контроля</w:t>
      </w:r>
    </w:p>
    <w:p w:rsidR="00EB25FB" w:rsidRDefault="000E2C7A" w:rsidP="00EB25FB">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 5.1. Плановые контрольные (надзорные) мероприятия в отношении контролируемых лиц проводятся на основании ежегодных планов проведения плановых контрольных (надзорных) мероприятий, </w:t>
      </w:r>
      <w:r w:rsidR="00EB25FB" w:rsidRPr="000E2C7A">
        <w:rPr>
          <w:rFonts w:ascii="PT Astra Serif" w:eastAsia="Times New Roman" w:hAnsi="PT Astra Serif" w:cs="Times New Roman"/>
          <w:color w:val="000000"/>
          <w:sz w:val="28"/>
          <w:szCs w:val="28"/>
          <w:lang w:eastAsia="ru-RU"/>
        </w:rPr>
        <w:t>формируемых в</w:t>
      </w:r>
      <w:r w:rsidRPr="000E2C7A">
        <w:rPr>
          <w:rFonts w:ascii="PT Astra Serif" w:eastAsia="Times New Roman" w:hAnsi="PT Astra Serif" w:cs="Times New Roman"/>
          <w:color w:val="000000"/>
          <w:sz w:val="28"/>
          <w:szCs w:val="28"/>
          <w:lang w:eastAsia="ru-RU"/>
        </w:rPr>
        <w:t xml:space="preserve"> соответствии с Правилами формирования плана проведения плановых контрольных (надзорных) мероприятий на очередной календарный год, его</w:t>
      </w:r>
      <w:r w:rsidR="00EB25FB">
        <w:rPr>
          <w:rFonts w:ascii="PT Astra Serif" w:eastAsia="Times New Roman" w:hAnsi="PT Astra Serif" w:cs="Times New Roman"/>
          <w:color w:val="000000"/>
          <w:sz w:val="28"/>
          <w:szCs w:val="28"/>
          <w:lang w:eastAsia="ru-RU"/>
        </w:rPr>
        <w:t> </w:t>
      </w:r>
      <w:r w:rsidRPr="000E2C7A">
        <w:rPr>
          <w:rFonts w:ascii="PT Astra Serif" w:eastAsia="Times New Roman" w:hAnsi="PT Astra Serif" w:cs="Times New Roman"/>
          <w:color w:val="000000"/>
          <w:sz w:val="28"/>
          <w:szCs w:val="28"/>
          <w:lang w:eastAsia="ru-RU"/>
        </w:rPr>
        <w:t xml:space="preserve">согласования с органами прокуратуры, включения в него и </w:t>
      </w:r>
      <w:r w:rsidR="00EB25FB" w:rsidRPr="000E2C7A">
        <w:rPr>
          <w:rFonts w:ascii="PT Astra Serif" w:eastAsia="Times New Roman" w:hAnsi="PT Astra Serif" w:cs="Times New Roman"/>
          <w:color w:val="000000"/>
          <w:sz w:val="28"/>
          <w:szCs w:val="28"/>
          <w:lang w:eastAsia="ru-RU"/>
        </w:rPr>
        <w:t>исключения из</w:t>
      </w:r>
      <w:r w:rsidRPr="000E2C7A">
        <w:rPr>
          <w:rFonts w:ascii="PT Astra Serif" w:eastAsia="Times New Roman" w:hAnsi="PT Astra Serif" w:cs="Times New Roman"/>
          <w:color w:val="000000"/>
          <w:sz w:val="28"/>
          <w:szCs w:val="28"/>
          <w:lang w:eastAsia="ru-RU"/>
        </w:rPr>
        <w:t xml:space="preserve">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При осуществлении муниципального контроля в отношении жилых помещений, используемых гражданами, плановые контрольные мероприятия не проводятся. </w:t>
      </w:r>
    </w:p>
    <w:p w:rsidR="00EB25FB" w:rsidRDefault="000E2C7A" w:rsidP="00EB25F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5.2. Контрольные (надзорные) мероприятия в отношении контролируемых лиц проводятся должностными лицами </w:t>
      </w:r>
      <w:r w:rsidR="00EB25FB">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в соответствии с Федеральным законом № 248-ФЗ. </w:t>
      </w:r>
    </w:p>
    <w:p w:rsidR="00EB25FB" w:rsidRDefault="000E2C7A" w:rsidP="00EB25F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5.3. В целях фиксации должностным лицом, </w:t>
      </w:r>
      <w:proofErr w:type="gramStart"/>
      <w:r w:rsidRPr="000E2C7A">
        <w:rPr>
          <w:rFonts w:ascii="PT Astra Serif" w:eastAsia="Times New Roman" w:hAnsi="PT Astra Serif" w:cs="Times New Roman"/>
          <w:color w:val="000000"/>
          <w:sz w:val="28"/>
          <w:szCs w:val="28"/>
          <w:lang w:eastAsia="ru-RU"/>
        </w:rPr>
        <w:t>уполномоченным  на</w:t>
      </w:r>
      <w:proofErr w:type="gramEnd"/>
      <w:r w:rsidRPr="000E2C7A">
        <w:rPr>
          <w:rFonts w:ascii="PT Astra Serif" w:eastAsia="Times New Roman" w:hAnsi="PT Astra Serif" w:cs="Times New Roman"/>
          <w:color w:val="000000"/>
          <w:sz w:val="28"/>
          <w:szCs w:val="28"/>
          <w:lang w:eastAsia="ru-RU"/>
        </w:rPr>
        <w:t xml:space="preserve">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 Решение об использовании фотосъемки, аудио- и видеозаписи, иных способов фиксации доказательств нарушений обязательных </w:t>
      </w:r>
      <w:proofErr w:type="gramStart"/>
      <w:r w:rsidRPr="000E2C7A">
        <w:rPr>
          <w:rFonts w:ascii="PT Astra Serif" w:eastAsia="Times New Roman" w:hAnsi="PT Astra Serif" w:cs="Times New Roman"/>
          <w:color w:val="000000"/>
          <w:sz w:val="28"/>
          <w:szCs w:val="28"/>
          <w:lang w:eastAsia="ru-RU"/>
        </w:rPr>
        <w:t>требований  при</w:t>
      </w:r>
      <w:proofErr w:type="gramEnd"/>
      <w:r w:rsidRPr="000E2C7A">
        <w:rPr>
          <w:rFonts w:ascii="PT Astra Serif" w:eastAsia="Times New Roman" w:hAnsi="PT Astra Serif" w:cs="Times New Roman"/>
          <w:color w:val="000000"/>
          <w:sz w:val="28"/>
          <w:szCs w:val="28"/>
          <w:lang w:eastAsia="ru-RU"/>
        </w:rPr>
        <w:t xml:space="preserve">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Проведение фотосъемки, аудио- и видеозаписи </w:t>
      </w:r>
      <w:proofErr w:type="gramStart"/>
      <w:r w:rsidRPr="000E2C7A">
        <w:rPr>
          <w:rFonts w:ascii="PT Astra Serif" w:eastAsia="Times New Roman" w:hAnsi="PT Astra Serif" w:cs="Times New Roman"/>
          <w:color w:val="000000"/>
          <w:sz w:val="28"/>
          <w:szCs w:val="28"/>
          <w:lang w:eastAsia="ru-RU"/>
        </w:rPr>
        <w:t>осуществляется  с</w:t>
      </w:r>
      <w:proofErr w:type="gramEnd"/>
      <w:r w:rsidRPr="000E2C7A">
        <w:rPr>
          <w:rFonts w:ascii="PT Astra Serif" w:eastAsia="Times New Roman" w:hAnsi="PT Astra Serif" w:cs="Times New Roman"/>
          <w:color w:val="000000"/>
          <w:sz w:val="28"/>
          <w:szCs w:val="28"/>
          <w:lang w:eastAsia="ru-RU"/>
        </w:rPr>
        <w:t xml:space="preserve"> обязательным уведомлением контролируемого лица. 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(надзорного) мероприятия.</w:t>
      </w:r>
      <w:r w:rsidR="00EB25FB">
        <w:rPr>
          <w:rFonts w:ascii="PT Astra Serif" w:eastAsia="Times New Roman" w:hAnsi="PT Astra Serif" w:cs="Times New Roman"/>
          <w:color w:val="000000"/>
          <w:sz w:val="28"/>
          <w:szCs w:val="28"/>
          <w:lang w:eastAsia="ru-RU"/>
        </w:rPr>
        <w:t> </w:t>
      </w:r>
      <w:r w:rsidRPr="000E2C7A">
        <w:rPr>
          <w:rFonts w:ascii="PT Astra Serif" w:eastAsia="Times New Roman" w:hAnsi="PT Astra Serif" w:cs="Times New Roman"/>
          <w:color w:val="000000"/>
          <w:sz w:val="28"/>
          <w:szCs w:val="28"/>
          <w:lang w:eastAsia="ru-RU"/>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EB25FB" w:rsidRDefault="000E2C7A" w:rsidP="00EB25F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5.4.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 </w:t>
      </w:r>
    </w:p>
    <w:p w:rsidR="00EB25FB" w:rsidRDefault="000E2C7A" w:rsidP="00EB25F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5.5.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 Оформление акта производится в день окончания проведения такого мероприятия на месте проведения контрольного (надзорного) мероприятия.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B25FB" w:rsidRDefault="000E2C7A" w:rsidP="00EB25F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5.6. Контрольные (надзорные) мероприятия без </w:t>
      </w:r>
      <w:proofErr w:type="gramStart"/>
      <w:r w:rsidRPr="000E2C7A">
        <w:rPr>
          <w:rFonts w:ascii="PT Astra Serif" w:eastAsia="Times New Roman" w:hAnsi="PT Astra Serif" w:cs="Times New Roman"/>
          <w:color w:val="000000"/>
          <w:sz w:val="28"/>
          <w:szCs w:val="28"/>
          <w:lang w:eastAsia="ru-RU"/>
        </w:rPr>
        <w:t>взаимодействия  с</w:t>
      </w:r>
      <w:proofErr w:type="gramEnd"/>
      <w:r w:rsidRPr="000E2C7A">
        <w:rPr>
          <w:rFonts w:ascii="PT Astra Serif" w:eastAsia="Times New Roman" w:hAnsi="PT Astra Serif" w:cs="Times New Roman"/>
          <w:color w:val="000000"/>
          <w:sz w:val="28"/>
          <w:szCs w:val="28"/>
          <w:lang w:eastAsia="ru-RU"/>
        </w:rPr>
        <w:t xml:space="preserve"> контролируемыми лицами проводятся должностными лицами </w:t>
      </w:r>
      <w:r w:rsidR="00EB25FB">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на основании заданий уполномоченных должностных лиц </w:t>
      </w:r>
      <w:r w:rsidR="00EB25FB">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включая задания, содержащиеся в планах работы </w:t>
      </w:r>
      <w:r w:rsidR="00150F3A">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Контрольные (надзорные) мероприятия без </w:t>
      </w:r>
      <w:proofErr w:type="gramStart"/>
      <w:r w:rsidRPr="000E2C7A">
        <w:rPr>
          <w:rFonts w:ascii="PT Astra Serif" w:eastAsia="Times New Roman" w:hAnsi="PT Astra Serif" w:cs="Times New Roman"/>
          <w:color w:val="000000"/>
          <w:sz w:val="28"/>
          <w:szCs w:val="28"/>
          <w:lang w:eastAsia="ru-RU"/>
        </w:rPr>
        <w:t>взаимодействия  с</w:t>
      </w:r>
      <w:proofErr w:type="gramEnd"/>
      <w:r w:rsidRPr="000E2C7A">
        <w:rPr>
          <w:rFonts w:ascii="PT Astra Serif" w:eastAsia="Times New Roman" w:hAnsi="PT Astra Serif" w:cs="Times New Roman"/>
          <w:color w:val="000000"/>
          <w:sz w:val="28"/>
          <w:szCs w:val="28"/>
          <w:lang w:eastAsia="ru-RU"/>
        </w:rPr>
        <w:t xml:space="preserve"> контролируемыми лицами в отношении объектов контроля не проводятся,  в случае их включения органами государственного жилищного контроля (надзора) в планы контрольных (надзорных) мероприятий на текущий год. </w:t>
      </w:r>
    </w:p>
    <w:p w:rsidR="00EB25FB" w:rsidRDefault="000E2C7A" w:rsidP="00EB25FB">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5.7. Информация о контрольных (надзорных) мероприятиях </w:t>
      </w:r>
      <w:proofErr w:type="gramStart"/>
      <w:r w:rsidRPr="000E2C7A">
        <w:rPr>
          <w:rFonts w:ascii="PT Astra Serif" w:eastAsia="Times New Roman" w:hAnsi="PT Astra Serif" w:cs="Times New Roman"/>
          <w:color w:val="000000"/>
          <w:sz w:val="28"/>
          <w:szCs w:val="28"/>
          <w:lang w:eastAsia="ru-RU"/>
        </w:rPr>
        <w:t>размещается  в</w:t>
      </w:r>
      <w:proofErr w:type="gramEnd"/>
      <w:r w:rsidRPr="000E2C7A">
        <w:rPr>
          <w:rFonts w:ascii="PT Astra Serif" w:eastAsia="Times New Roman" w:hAnsi="PT Astra Serif" w:cs="Times New Roman"/>
          <w:color w:val="000000"/>
          <w:sz w:val="28"/>
          <w:szCs w:val="28"/>
          <w:lang w:eastAsia="ru-RU"/>
        </w:rPr>
        <w:t xml:space="preserve"> едином реестре контрольных (надзорных) мероприятий. </w:t>
      </w:r>
    </w:p>
    <w:p w:rsidR="00EB25FB" w:rsidRDefault="000E2C7A" w:rsidP="00BA1A15">
      <w:pPr>
        <w:ind w:firstLine="709"/>
        <w:contextualSpacing/>
        <w:jc w:val="both"/>
        <w:rPr>
          <w:rFonts w:ascii="PT Astra Serif" w:eastAsia="Times New Roman" w:hAnsi="PT Astra Serif" w:cs="Times New Roman"/>
          <w:color w:val="000000"/>
          <w:sz w:val="28"/>
          <w:szCs w:val="28"/>
          <w:lang w:eastAsia="ru-RU"/>
        </w:rPr>
      </w:pPr>
      <w:r w:rsidRPr="00BA1A15">
        <w:rPr>
          <w:rFonts w:ascii="PT Astra Serif" w:eastAsia="Times New Roman" w:hAnsi="PT Astra Serif" w:cs="Times New Roman"/>
          <w:color w:val="000000"/>
          <w:sz w:val="28"/>
          <w:szCs w:val="28"/>
          <w:lang w:eastAsia="ru-RU"/>
        </w:rPr>
        <w:t xml:space="preserve">5.8. Информирование контролируемых лиц о совершаемых должностными лицами </w:t>
      </w:r>
      <w:r w:rsidR="00BA1A15">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действиях и принимаемых решениях осуществляется путем размещения</w:t>
      </w:r>
      <w:r w:rsidR="00BA1A15">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rsidR="00BA1A15" w:rsidRPr="000E2C7A">
        <w:rPr>
          <w:rFonts w:ascii="PT Astra Serif" w:eastAsia="Times New Roman" w:hAnsi="PT Astra Serif" w:cs="Times New Roman"/>
          <w:color w:val="000000"/>
          <w:sz w:val="28"/>
          <w:szCs w:val="28"/>
          <w:lang w:eastAsia="ru-RU"/>
        </w:rPr>
        <w:t>информационно технологическое</w:t>
      </w:r>
      <w:r w:rsidRPr="000E2C7A">
        <w:rPr>
          <w:rFonts w:ascii="PT Astra Serif" w:eastAsia="Times New Roman" w:hAnsi="PT Astra Serif" w:cs="Times New Roman"/>
          <w:color w:val="000000"/>
          <w:sz w:val="28"/>
          <w:szCs w:val="28"/>
          <w:lang w:eastAsia="ru-RU"/>
        </w:rPr>
        <w:t xml:space="preserve">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ЕПГУ). Гражданин, не осуществляющий предпринимательскую деятельность, являющийся контролируемым лицом, информируется о совершаемых должностными лицами </w:t>
      </w:r>
      <w:r w:rsidR="007A3758">
        <w:rPr>
          <w:rFonts w:ascii="PT Astra Serif" w:eastAsia="Times New Roman" w:hAnsi="PT Astra Serif" w:cs="Times New Roman"/>
          <w:color w:val="000000"/>
          <w:sz w:val="28"/>
          <w:szCs w:val="28"/>
          <w:lang w:eastAsia="ru-RU"/>
        </w:rPr>
        <w:t xml:space="preserve">Контрольного </w:t>
      </w:r>
      <w:r w:rsidRPr="000E2C7A">
        <w:rPr>
          <w:rFonts w:ascii="PT Astra Serif" w:eastAsia="Times New Roman" w:hAnsi="PT Astra Serif" w:cs="Times New Roman"/>
          <w:color w:val="000000"/>
          <w:sz w:val="28"/>
          <w:szCs w:val="28"/>
          <w:lang w:eastAsia="ru-RU"/>
        </w:rPr>
        <w:t xml:space="preserve">органа действиях и принимаемых решениях путем направления ему документов на бумажном носителе в случае направления им в </w:t>
      </w:r>
      <w:r w:rsidR="00BA1A15">
        <w:rPr>
          <w:rFonts w:ascii="PT Astra Serif" w:eastAsia="Times New Roman" w:hAnsi="PT Astra Serif" w:cs="Times New Roman"/>
          <w:color w:val="000000"/>
          <w:sz w:val="28"/>
          <w:szCs w:val="28"/>
          <w:lang w:eastAsia="ru-RU"/>
        </w:rPr>
        <w:t>Контрольный орган</w:t>
      </w:r>
      <w:r w:rsidRPr="000E2C7A">
        <w:rPr>
          <w:rFonts w:ascii="PT Astra Serif" w:eastAsia="Times New Roman" w:hAnsi="PT Astra Serif" w:cs="Times New Roman"/>
          <w:color w:val="000000"/>
          <w:sz w:val="28"/>
          <w:szCs w:val="28"/>
          <w:lang w:eastAsia="ru-RU"/>
        </w:rPr>
        <w:t xml:space="preserve"> уведомления о необходимости получения документов на бумажном носителе либо отсутствия у </w:t>
      </w:r>
      <w:r w:rsidR="00BA1A15">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сведений об адресе электронной почты контролируемого лица  и возможности направить ему документы в электронном виде через ЕПГУ  (в случае если контролируемое лицо не имеет учетной записи в единой системе идентификации и аутентификации). Указанный гражданин вправе направлять в </w:t>
      </w:r>
      <w:r w:rsidR="007A3758">
        <w:rPr>
          <w:rFonts w:ascii="PT Astra Serif" w:eastAsia="Times New Roman" w:hAnsi="PT Astra Serif" w:cs="Times New Roman"/>
          <w:color w:val="000000"/>
          <w:sz w:val="28"/>
          <w:szCs w:val="28"/>
          <w:lang w:eastAsia="ru-RU"/>
        </w:rPr>
        <w:t xml:space="preserve">Контрольный орган </w:t>
      </w:r>
      <w:r w:rsidR="00E70AE3" w:rsidRPr="000E2C7A">
        <w:rPr>
          <w:rFonts w:ascii="PT Astra Serif" w:eastAsia="Times New Roman" w:hAnsi="PT Astra Serif" w:cs="Times New Roman"/>
          <w:color w:val="000000"/>
          <w:sz w:val="28"/>
          <w:szCs w:val="28"/>
          <w:lang w:eastAsia="ru-RU"/>
        </w:rPr>
        <w:t>документы на</w:t>
      </w:r>
      <w:r w:rsidRPr="000E2C7A">
        <w:rPr>
          <w:rFonts w:ascii="PT Astra Serif" w:eastAsia="Times New Roman" w:hAnsi="PT Astra Serif" w:cs="Times New Roman"/>
          <w:color w:val="000000"/>
          <w:sz w:val="28"/>
          <w:szCs w:val="28"/>
          <w:lang w:eastAsia="ru-RU"/>
        </w:rPr>
        <w:t xml:space="preserve"> бумажном носителе. </w:t>
      </w:r>
    </w:p>
    <w:p w:rsidR="00E70AE3" w:rsidRDefault="000E2C7A" w:rsidP="00E70AE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5.9. Индивидуальный предприниматель, гражданин, являющиеся контролируемыми лицами, вправе представить в </w:t>
      </w:r>
      <w:r w:rsidR="00E70AE3">
        <w:rPr>
          <w:rFonts w:ascii="PT Astra Serif" w:eastAsia="Times New Roman" w:hAnsi="PT Astra Serif" w:cs="Times New Roman"/>
          <w:color w:val="000000"/>
          <w:sz w:val="28"/>
          <w:szCs w:val="28"/>
          <w:lang w:eastAsia="ru-RU"/>
        </w:rPr>
        <w:t>Контрольный орган</w:t>
      </w:r>
      <w:r w:rsidRPr="000E2C7A">
        <w:rPr>
          <w:rFonts w:ascii="PT Astra Serif" w:eastAsia="Times New Roman" w:hAnsi="PT Astra Serif" w:cs="Times New Roman"/>
          <w:color w:val="000000"/>
          <w:sz w:val="28"/>
          <w:szCs w:val="28"/>
          <w:lang w:eastAsia="ru-RU"/>
        </w:rPr>
        <w:t xml:space="preserve"> информацию о невозможности присутствия при проведении контрольного (надзорного) мероприятия в случае: </w:t>
      </w:r>
    </w:p>
    <w:p w:rsidR="00E70AE3" w:rsidRDefault="00E70AE3" w:rsidP="00E70AE3">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w:t>
      </w:r>
      <w:r w:rsidR="000E2C7A" w:rsidRPr="000E2C7A">
        <w:rPr>
          <w:rFonts w:ascii="PT Astra Serif" w:eastAsia="Times New Roman" w:hAnsi="PT Astra Serif" w:cs="Times New Roman"/>
          <w:color w:val="000000"/>
          <w:sz w:val="28"/>
          <w:szCs w:val="28"/>
          <w:lang w:eastAsia="ru-RU"/>
        </w:rPr>
        <w:t xml:space="preserve"> отсутствия по месту регистрации индивидуального предпринимателя, гражданина на момент проведения контрольного (надзорного) </w:t>
      </w:r>
      <w:proofErr w:type="gramStart"/>
      <w:r w:rsidR="000E2C7A" w:rsidRPr="000E2C7A">
        <w:rPr>
          <w:rFonts w:ascii="PT Astra Serif" w:eastAsia="Times New Roman" w:hAnsi="PT Astra Serif" w:cs="Times New Roman"/>
          <w:color w:val="000000"/>
          <w:sz w:val="28"/>
          <w:szCs w:val="28"/>
          <w:lang w:eastAsia="ru-RU"/>
        </w:rPr>
        <w:t>мероприятия  в</w:t>
      </w:r>
      <w:proofErr w:type="gramEnd"/>
      <w:r w:rsidR="000E2C7A" w:rsidRPr="000E2C7A">
        <w:rPr>
          <w:rFonts w:ascii="PT Astra Serif" w:eastAsia="Times New Roman" w:hAnsi="PT Astra Serif" w:cs="Times New Roman"/>
          <w:color w:val="000000"/>
          <w:sz w:val="28"/>
          <w:szCs w:val="28"/>
          <w:lang w:eastAsia="ru-RU"/>
        </w:rPr>
        <w:t xml:space="preserve"> связи с нахождением в служебной командировке и ином населенном пункте,  при наличии подтверждающих документов; </w:t>
      </w:r>
    </w:p>
    <w:p w:rsidR="00EB25FB" w:rsidRDefault="00E70AE3" w:rsidP="00E70AE3">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w:t>
      </w:r>
      <w:r w:rsidR="000E2C7A" w:rsidRPr="000E2C7A">
        <w:rPr>
          <w:rFonts w:ascii="PT Astra Serif" w:eastAsia="Times New Roman" w:hAnsi="PT Astra Serif" w:cs="Times New Roman"/>
          <w:color w:val="000000"/>
          <w:sz w:val="28"/>
          <w:szCs w:val="28"/>
          <w:lang w:eastAsia="ru-RU"/>
        </w:rPr>
        <w:t xml:space="preserve"> временной нетрудоспособности на момент проведения контрольного (надзорного) мероприятия, при наличии подтверждающих документов. 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Pr>
          <w:rFonts w:ascii="PT Astra Serif" w:eastAsia="Times New Roman" w:hAnsi="PT Astra Serif" w:cs="Times New Roman"/>
          <w:color w:val="000000"/>
          <w:sz w:val="28"/>
          <w:szCs w:val="28"/>
          <w:lang w:eastAsia="ru-RU"/>
        </w:rPr>
        <w:t xml:space="preserve">Контрольный </w:t>
      </w:r>
      <w:r w:rsidR="000E2C7A" w:rsidRPr="000E2C7A">
        <w:rPr>
          <w:rFonts w:ascii="PT Astra Serif" w:eastAsia="Times New Roman" w:hAnsi="PT Astra Serif" w:cs="Times New Roman"/>
          <w:color w:val="000000"/>
          <w:sz w:val="28"/>
          <w:szCs w:val="28"/>
          <w:lang w:eastAsia="ru-RU"/>
        </w:rPr>
        <w:t xml:space="preserve">орган, вынесший решение о проведении проверки на адрес, указанный в решении о проведении контрольного (надзорного) мероприятия. 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 </w:t>
      </w:r>
    </w:p>
    <w:p w:rsidR="00EB25FB" w:rsidRDefault="000E2C7A" w:rsidP="00E70AE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5.10. В случае отсутствия выявленных нарушений обязательных</w:t>
      </w:r>
      <w:r w:rsidR="00E70AE3">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w:t>
      </w:r>
      <w:r w:rsidR="00E70AE3">
        <w:rPr>
          <w:rFonts w:ascii="PT Astra Serif" w:eastAsia="Times New Roman" w:hAnsi="PT Astra Serif" w:cs="Times New Roman"/>
          <w:color w:val="000000"/>
          <w:sz w:val="28"/>
          <w:szCs w:val="28"/>
          <w:lang w:eastAsia="ru-RU"/>
        </w:rPr>
        <w:t xml:space="preserve">Контрольного органа </w:t>
      </w:r>
      <w:r w:rsidRPr="000E2C7A">
        <w:rPr>
          <w:rFonts w:ascii="PT Astra Serif" w:eastAsia="Times New Roman" w:hAnsi="PT Astra Serif" w:cs="Times New Roman"/>
          <w:color w:val="000000"/>
          <w:sz w:val="28"/>
          <w:szCs w:val="28"/>
          <w:lang w:eastAsia="ru-RU"/>
        </w:rPr>
        <w:t xml:space="preserve">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E70AE3" w:rsidRDefault="000E2C7A" w:rsidP="00E70AE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5.11. В случае выявления при проведении контрольного (надзорного) мероприятия нарушений обязательных требований контролируемым лицом </w:t>
      </w:r>
      <w:r w:rsidR="00E70AE3">
        <w:rPr>
          <w:rFonts w:ascii="PT Astra Serif" w:eastAsia="Times New Roman" w:hAnsi="PT Astra Serif" w:cs="Times New Roman"/>
          <w:color w:val="000000"/>
          <w:sz w:val="28"/>
          <w:szCs w:val="28"/>
          <w:lang w:eastAsia="ru-RU"/>
        </w:rPr>
        <w:t xml:space="preserve">Контрольный </w:t>
      </w:r>
      <w:r w:rsidRPr="000E2C7A">
        <w:rPr>
          <w:rFonts w:ascii="PT Astra Serif" w:eastAsia="Times New Roman" w:hAnsi="PT Astra Serif" w:cs="Times New Roman"/>
          <w:color w:val="000000"/>
          <w:sz w:val="28"/>
          <w:szCs w:val="28"/>
          <w:lang w:eastAsia="ru-RU"/>
        </w:rPr>
        <w:t xml:space="preserve">орган в пределах полномочий, предусмотренных законодательством Российской Федерации, обязан: </w:t>
      </w:r>
    </w:p>
    <w:p w:rsidR="00E70AE3" w:rsidRDefault="000E2C7A" w:rsidP="00E70AE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70AE3" w:rsidRDefault="000E2C7A" w:rsidP="00E70AE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 </w:t>
      </w:r>
    </w:p>
    <w:p w:rsidR="00E70AE3" w:rsidRDefault="00E70AE3" w:rsidP="00E70AE3">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3</w:t>
      </w:r>
      <w:r w:rsidR="000E2C7A" w:rsidRPr="000E2C7A">
        <w:rPr>
          <w:rFonts w:ascii="PT Astra Serif" w:eastAsia="Times New Roman" w:hAnsi="PT Astra Serif" w:cs="Times New Roman"/>
          <w:color w:val="000000"/>
          <w:sz w:val="28"/>
          <w:szCs w:val="28"/>
          <w:lang w:eastAsia="ru-RU"/>
        </w:rPr>
        <w:t xml:space="preserve">) при выявлении в ходе контрольного (надзорного) мероприятия признаков административного правонарушения направить </w:t>
      </w:r>
      <w:proofErr w:type="gramStart"/>
      <w:r w:rsidR="000E2C7A" w:rsidRPr="000E2C7A">
        <w:rPr>
          <w:rFonts w:ascii="PT Astra Serif" w:eastAsia="Times New Roman" w:hAnsi="PT Astra Serif" w:cs="Times New Roman"/>
          <w:color w:val="000000"/>
          <w:sz w:val="28"/>
          <w:szCs w:val="28"/>
          <w:lang w:eastAsia="ru-RU"/>
        </w:rPr>
        <w:t>информацию  об</w:t>
      </w:r>
      <w:proofErr w:type="gramEnd"/>
      <w:r w:rsidR="000E2C7A" w:rsidRPr="000E2C7A">
        <w:rPr>
          <w:rFonts w:ascii="PT Astra Serif" w:eastAsia="Times New Roman" w:hAnsi="PT Astra Serif" w:cs="Times New Roman"/>
          <w:color w:val="000000"/>
          <w:sz w:val="28"/>
          <w:szCs w:val="28"/>
          <w:lang w:eastAsia="ru-RU"/>
        </w:rPr>
        <w:t xml:space="preserve">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 </w:t>
      </w:r>
    </w:p>
    <w:p w:rsidR="00E70AE3" w:rsidRDefault="000E2C7A" w:rsidP="00E70AE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w:t>
      </w:r>
      <w:r w:rsidR="000C1954" w:rsidRPr="000E2C7A">
        <w:rPr>
          <w:rFonts w:ascii="PT Astra Serif" w:eastAsia="Times New Roman" w:hAnsi="PT Astra Serif" w:cs="Times New Roman"/>
          <w:color w:val="000000"/>
          <w:sz w:val="28"/>
          <w:szCs w:val="28"/>
          <w:lang w:eastAsia="ru-RU"/>
        </w:rPr>
        <w:t>предписания в</w:t>
      </w:r>
      <w:r w:rsidRPr="000E2C7A">
        <w:rPr>
          <w:rFonts w:ascii="PT Astra Serif" w:eastAsia="Times New Roman" w:hAnsi="PT Astra Serif" w:cs="Times New Roman"/>
          <w:color w:val="000000"/>
          <w:sz w:val="28"/>
          <w:szCs w:val="28"/>
          <w:lang w:eastAsia="ru-RU"/>
        </w:rPr>
        <w:t xml:space="preserve"> установленные сроки принять меры по обеспечению его исполнения; </w:t>
      </w:r>
    </w:p>
    <w:p w:rsidR="00EB25FB" w:rsidRDefault="00E70AE3" w:rsidP="00E70AE3">
      <w:pPr>
        <w:ind w:firstLine="709"/>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5)</w:t>
      </w:r>
      <w:r w:rsidR="000E2C7A" w:rsidRPr="000E2C7A">
        <w:rPr>
          <w:rFonts w:ascii="PT Astra Serif" w:eastAsia="Times New Roman" w:hAnsi="PT Astra Serif" w:cs="Times New Roman"/>
          <w:color w:val="000000"/>
          <w:sz w:val="28"/>
          <w:szCs w:val="28"/>
          <w:lang w:eastAsia="ru-RU"/>
        </w:rPr>
        <w:t xml:space="preserve"> рассмотреть вопрос о выдаче рекомендаций по соблюдению обязательных требований, проведении иных мероприятий, </w:t>
      </w:r>
      <w:r w:rsidR="000C1954" w:rsidRPr="000E2C7A">
        <w:rPr>
          <w:rFonts w:ascii="PT Astra Serif" w:eastAsia="Times New Roman" w:hAnsi="PT Astra Serif" w:cs="Times New Roman"/>
          <w:color w:val="000000"/>
          <w:sz w:val="28"/>
          <w:szCs w:val="28"/>
          <w:lang w:eastAsia="ru-RU"/>
        </w:rPr>
        <w:t>направленных на</w:t>
      </w:r>
      <w:r w:rsidR="000E2C7A" w:rsidRPr="000E2C7A">
        <w:rPr>
          <w:rFonts w:ascii="PT Astra Serif" w:eastAsia="Times New Roman" w:hAnsi="PT Astra Serif" w:cs="Times New Roman"/>
          <w:color w:val="000000"/>
          <w:sz w:val="28"/>
          <w:szCs w:val="28"/>
          <w:lang w:eastAsia="ru-RU"/>
        </w:rPr>
        <w:t xml:space="preserve"> профилактику рисков причинения вреда (ущерба) охраняемым законом ценностям. </w:t>
      </w:r>
    </w:p>
    <w:p w:rsidR="00EB25FB" w:rsidRDefault="000E2C7A" w:rsidP="00E70AE3">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5.12. В случае выявления в ходе проведения проверки в рамках осуществления муниципального контроля нарушений требований жилищного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w:t>
      </w:r>
      <w:r w:rsidR="00E70AE3">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нарушения. Сотрудники </w:t>
      </w:r>
      <w:r w:rsidR="006F5568">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направляют копию указанного акта в орган государственного жилищного надзора. </w:t>
      </w:r>
    </w:p>
    <w:p w:rsidR="000E2C7A" w:rsidRPr="000E2C7A" w:rsidRDefault="000E2C7A" w:rsidP="006F5568">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5.13. </w:t>
      </w:r>
      <w:r w:rsidR="006F5568">
        <w:rPr>
          <w:rFonts w:ascii="PT Astra Serif" w:eastAsia="Times New Roman" w:hAnsi="PT Astra Serif" w:cs="Times New Roman"/>
          <w:color w:val="000000"/>
          <w:sz w:val="28"/>
          <w:szCs w:val="28"/>
          <w:lang w:eastAsia="ru-RU"/>
        </w:rPr>
        <w:t>Контрольные органы</w:t>
      </w:r>
      <w:r w:rsidRPr="000E2C7A">
        <w:rPr>
          <w:rFonts w:ascii="PT Astra Serif" w:eastAsia="Times New Roman" w:hAnsi="PT Astra Serif" w:cs="Times New Roman"/>
          <w:color w:val="000000"/>
          <w:sz w:val="28"/>
          <w:szCs w:val="28"/>
          <w:lang w:eastAsia="ru-RU"/>
        </w:rPr>
        <w:t xml:space="preserve"> при </w:t>
      </w:r>
      <w:r w:rsidR="000C1954" w:rsidRPr="000E2C7A">
        <w:rPr>
          <w:rFonts w:ascii="PT Astra Serif" w:eastAsia="Times New Roman" w:hAnsi="PT Astra Serif" w:cs="Times New Roman"/>
          <w:color w:val="000000"/>
          <w:sz w:val="28"/>
          <w:szCs w:val="28"/>
          <w:lang w:eastAsia="ru-RU"/>
        </w:rPr>
        <w:t>организации и</w:t>
      </w:r>
      <w:r w:rsidRPr="000E2C7A">
        <w:rPr>
          <w:rFonts w:ascii="PT Astra Serif" w:eastAsia="Times New Roman" w:hAnsi="PT Astra Serif" w:cs="Times New Roman"/>
          <w:color w:val="000000"/>
          <w:sz w:val="28"/>
          <w:szCs w:val="28"/>
          <w:lang w:eastAsia="ru-RU"/>
        </w:rPr>
        <w:t xml:space="preserve"> осуществлении муниципального контроля </w:t>
      </w:r>
      <w:r w:rsidR="000C1954" w:rsidRPr="000E2C7A">
        <w:rPr>
          <w:rFonts w:ascii="PT Astra Serif" w:eastAsia="Times New Roman" w:hAnsi="PT Astra Serif" w:cs="Times New Roman"/>
          <w:color w:val="000000"/>
          <w:sz w:val="28"/>
          <w:szCs w:val="28"/>
          <w:lang w:eastAsia="ru-RU"/>
        </w:rPr>
        <w:t>получают на</w:t>
      </w:r>
      <w:r w:rsidRPr="000E2C7A">
        <w:rPr>
          <w:rFonts w:ascii="PT Astra Serif" w:eastAsia="Times New Roman" w:hAnsi="PT Astra Serif" w:cs="Times New Roman"/>
          <w:color w:val="000000"/>
          <w:sz w:val="28"/>
          <w:szCs w:val="28"/>
          <w:lang w:eastAsia="ru-RU"/>
        </w:rPr>
        <w:t xml:space="preserve">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0E2C7A" w:rsidRPr="006F5568" w:rsidRDefault="000E2C7A" w:rsidP="00BC5475">
      <w:pPr>
        <w:jc w:val="center"/>
        <w:rPr>
          <w:rFonts w:ascii="PT Astra Serif" w:eastAsia="Times New Roman" w:hAnsi="PT Astra Serif" w:cs="Times New Roman"/>
          <w:b/>
          <w:color w:val="000000"/>
          <w:sz w:val="28"/>
          <w:szCs w:val="28"/>
          <w:lang w:eastAsia="ru-RU"/>
        </w:rPr>
      </w:pPr>
      <w:r w:rsidRPr="006F5568">
        <w:rPr>
          <w:rFonts w:ascii="PT Astra Serif" w:eastAsia="Times New Roman" w:hAnsi="PT Astra Serif" w:cs="Times New Roman"/>
          <w:b/>
          <w:color w:val="000000"/>
          <w:sz w:val="28"/>
          <w:szCs w:val="28"/>
          <w:lang w:eastAsia="ru-RU"/>
        </w:rPr>
        <w:t>6. Контрольные (надзорные) мероприятия</w:t>
      </w:r>
    </w:p>
    <w:p w:rsidR="006F5568" w:rsidRDefault="000E2C7A" w:rsidP="006F556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 6.1.</w:t>
      </w:r>
      <w:r w:rsidR="006F5568">
        <w:rPr>
          <w:rFonts w:ascii="PT Astra Serif" w:eastAsia="Times New Roman" w:hAnsi="PT Astra Serif" w:cs="Times New Roman"/>
          <w:color w:val="000000"/>
          <w:sz w:val="28"/>
          <w:szCs w:val="28"/>
          <w:lang w:eastAsia="ru-RU"/>
        </w:rPr>
        <w:t> </w:t>
      </w:r>
      <w:r w:rsidRPr="000E2C7A">
        <w:rPr>
          <w:rFonts w:ascii="PT Astra Serif" w:eastAsia="Times New Roman" w:hAnsi="PT Astra Serif" w:cs="Times New Roman"/>
          <w:color w:val="000000"/>
          <w:sz w:val="28"/>
          <w:szCs w:val="28"/>
          <w:lang w:eastAsia="ru-RU"/>
        </w:rPr>
        <w:t xml:space="preserve">Муниципальный контроль осуществляется посредством проведения следующих контрольных (надзорных) мероприятий: </w:t>
      </w:r>
    </w:p>
    <w:p w:rsidR="006F5568" w:rsidRDefault="000E2C7A" w:rsidP="006F556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1) инспекционный визит в порядке, предусмотренном статьей 70 Федерального закона № 248-ФЗ; </w:t>
      </w:r>
    </w:p>
    <w:p w:rsidR="006F5568" w:rsidRDefault="000E2C7A" w:rsidP="006F556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 документарная проверка в порядке, предусмотренном статьей 72 Федерального закона № 248-ФЗ; </w:t>
      </w:r>
    </w:p>
    <w:p w:rsidR="006F5568" w:rsidRDefault="000E2C7A" w:rsidP="006F556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3) выездная проверка в порядке, предусмотренном статьей 73 Федерального закона № 248-ФЗ. </w:t>
      </w:r>
    </w:p>
    <w:p w:rsidR="006F5568" w:rsidRDefault="000E2C7A" w:rsidP="006F556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6.2. Без взаимодействия с контролируемым лицом проводятся следующие контрольные (надзорные) мероприятия: </w:t>
      </w:r>
    </w:p>
    <w:p w:rsidR="006F5568" w:rsidRDefault="000E2C7A" w:rsidP="006F556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1) наблюдение за соблюдением обязательных требований; </w:t>
      </w:r>
    </w:p>
    <w:p w:rsidR="006F5568" w:rsidRDefault="000E2C7A" w:rsidP="006F556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 выездное обследование. </w:t>
      </w:r>
    </w:p>
    <w:p w:rsidR="006F5568" w:rsidRDefault="000E2C7A" w:rsidP="006F5568">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6.3. Контрольные (надзорные) мероприятия, указанные в пункте 6.1 настоящего Положения проводятся в форме плановых и внеплановых мероприятий.  </w:t>
      </w:r>
    </w:p>
    <w:p w:rsidR="00116566"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6.4. Контрольные (надзорные) мероприятия </w:t>
      </w:r>
      <w:r w:rsidR="00116566">
        <w:rPr>
          <w:rFonts w:ascii="PT Astra Serif" w:eastAsia="Times New Roman" w:hAnsi="PT Astra Serif" w:cs="Times New Roman"/>
          <w:color w:val="000000"/>
          <w:sz w:val="28"/>
          <w:szCs w:val="28"/>
          <w:lang w:eastAsia="ru-RU"/>
        </w:rPr>
        <w:t>Контрольным органом</w:t>
      </w:r>
      <w:r w:rsidRPr="000E2C7A">
        <w:rPr>
          <w:rFonts w:ascii="PT Astra Serif" w:eastAsia="Times New Roman" w:hAnsi="PT Astra Serif" w:cs="Times New Roman"/>
          <w:color w:val="000000"/>
          <w:sz w:val="28"/>
          <w:szCs w:val="28"/>
          <w:lang w:eastAsia="ru-RU"/>
        </w:rPr>
        <w:t xml:space="preserve"> проводятся в отношении граждан, юридических </w:t>
      </w:r>
      <w:r w:rsidR="00DF3558" w:rsidRPr="000E2C7A">
        <w:rPr>
          <w:rFonts w:ascii="PT Astra Serif" w:eastAsia="Times New Roman" w:hAnsi="PT Astra Serif" w:cs="Times New Roman"/>
          <w:color w:val="000000"/>
          <w:sz w:val="28"/>
          <w:szCs w:val="28"/>
          <w:lang w:eastAsia="ru-RU"/>
        </w:rPr>
        <w:t>лиц и</w:t>
      </w:r>
      <w:r w:rsidRPr="000E2C7A">
        <w:rPr>
          <w:rFonts w:ascii="PT Astra Serif" w:eastAsia="Times New Roman" w:hAnsi="PT Astra Serif" w:cs="Times New Roman"/>
          <w:color w:val="000000"/>
          <w:sz w:val="28"/>
          <w:szCs w:val="28"/>
          <w:lang w:eastAsia="ru-RU"/>
        </w:rPr>
        <w:t xml:space="preserve"> индивидуальных предпринимателей - по основаниям, предусмотренным пунктами 1 - 5 части 1 и частью 2 статьи 57 Федерального закона № 248-ФЗ. </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6.5.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следующие </w:t>
      </w:r>
      <w:r w:rsidRPr="004D7817">
        <w:rPr>
          <w:rFonts w:ascii="PT Astra Serif" w:eastAsia="Times New Roman" w:hAnsi="PT Astra Serif" w:cs="Times New Roman"/>
          <w:color w:val="000000"/>
          <w:sz w:val="28"/>
          <w:szCs w:val="28"/>
          <w:highlight w:val="yellow"/>
          <w:lang w:eastAsia="ru-RU"/>
        </w:rPr>
        <w:t>индикаторы риска</w:t>
      </w:r>
      <w:r w:rsidR="00DF3558">
        <w:rPr>
          <w:rFonts w:ascii="PT Astra Serif" w:eastAsia="Times New Roman" w:hAnsi="PT Astra Serif" w:cs="Times New Roman"/>
          <w:color w:val="000000"/>
          <w:sz w:val="28"/>
          <w:szCs w:val="28"/>
          <w:lang w:eastAsia="ru-RU"/>
        </w:rPr>
        <w:t>:</w:t>
      </w:r>
      <w:r w:rsidRPr="000E2C7A">
        <w:rPr>
          <w:rFonts w:ascii="PT Astra Serif" w:eastAsia="Times New Roman" w:hAnsi="PT Astra Serif" w:cs="Times New Roman"/>
          <w:color w:val="000000"/>
          <w:sz w:val="28"/>
          <w:szCs w:val="28"/>
          <w:lang w:eastAsia="ru-RU"/>
        </w:rPr>
        <w:t xml:space="preserve"> </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 1) поступление в </w:t>
      </w:r>
      <w:r w:rsidR="00DF3558">
        <w:rPr>
          <w:rFonts w:ascii="PT Astra Serif" w:eastAsia="Times New Roman" w:hAnsi="PT Astra Serif" w:cs="Times New Roman"/>
          <w:color w:val="000000"/>
          <w:sz w:val="28"/>
          <w:szCs w:val="28"/>
          <w:lang w:eastAsia="ru-RU"/>
        </w:rPr>
        <w:t xml:space="preserve">Контрольный </w:t>
      </w:r>
      <w:r w:rsidRPr="000E2C7A">
        <w:rPr>
          <w:rFonts w:ascii="PT Astra Serif" w:eastAsia="Times New Roman" w:hAnsi="PT Astra Serif" w:cs="Times New Roman"/>
          <w:color w:val="000000"/>
          <w:sz w:val="28"/>
          <w:szCs w:val="28"/>
          <w:lang w:eastAsia="ru-RU"/>
        </w:rPr>
        <w:t xml:space="preserve">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а) порядку осуществления перевода жилого помещения в нежилое помещение и нежилого помещения в жилое в многоквартирном доме;  </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б) порядку осуществления перепланировки и (или) переустройства помещений в многоквартирном доме; </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в) к предоставлению коммунальных услуг </w:t>
      </w:r>
      <w:r w:rsidR="00DF3558" w:rsidRPr="000E2C7A">
        <w:rPr>
          <w:rFonts w:ascii="PT Astra Serif" w:eastAsia="Times New Roman" w:hAnsi="PT Astra Serif" w:cs="Times New Roman"/>
          <w:color w:val="000000"/>
          <w:sz w:val="28"/>
          <w:szCs w:val="28"/>
          <w:lang w:eastAsia="ru-RU"/>
        </w:rPr>
        <w:t>собственникам и</w:t>
      </w:r>
      <w:r w:rsidRPr="000E2C7A">
        <w:rPr>
          <w:rFonts w:ascii="PT Astra Serif" w:eastAsia="Times New Roman" w:hAnsi="PT Astra Serif" w:cs="Times New Roman"/>
          <w:color w:val="000000"/>
          <w:sz w:val="28"/>
          <w:szCs w:val="28"/>
          <w:lang w:eastAsia="ru-RU"/>
        </w:rPr>
        <w:t xml:space="preserve"> пользователям помещений в многоквартирных домах и жилых домов; </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г) к обеспечению доступности для инвалидов </w:t>
      </w:r>
      <w:r w:rsidR="00DF3558" w:rsidRPr="000E2C7A">
        <w:rPr>
          <w:rFonts w:ascii="PT Astra Serif" w:eastAsia="Times New Roman" w:hAnsi="PT Astra Serif" w:cs="Times New Roman"/>
          <w:color w:val="000000"/>
          <w:sz w:val="28"/>
          <w:szCs w:val="28"/>
          <w:lang w:eastAsia="ru-RU"/>
        </w:rPr>
        <w:t>помещений в</w:t>
      </w:r>
      <w:r w:rsidRPr="000E2C7A">
        <w:rPr>
          <w:rFonts w:ascii="PT Astra Serif" w:eastAsia="Times New Roman" w:hAnsi="PT Astra Serif" w:cs="Times New Roman"/>
          <w:color w:val="000000"/>
          <w:sz w:val="28"/>
          <w:szCs w:val="28"/>
          <w:lang w:eastAsia="ru-RU"/>
        </w:rPr>
        <w:t xml:space="preserve"> многоквартирных домах; </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д) к деятельности юридических лиц, осуществляющих управление многоквартирными домами, в части осуществления аварийно-диспетчерского обслуживания; </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е) к обеспечению безопасности при использовании и содержании внутридомового и внутриквартирного газового оборудования. </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DF3558" w:rsidRDefault="000E2C7A" w:rsidP="000E2C7A">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 2) поступление в </w:t>
      </w:r>
      <w:r w:rsidR="00567264">
        <w:rPr>
          <w:rFonts w:ascii="PT Astra Serif" w:eastAsia="Times New Roman" w:hAnsi="PT Astra Serif" w:cs="Times New Roman"/>
          <w:color w:val="000000"/>
          <w:sz w:val="28"/>
          <w:szCs w:val="28"/>
          <w:lang w:eastAsia="ru-RU"/>
        </w:rPr>
        <w:t xml:space="preserve">Контрольный орган </w:t>
      </w:r>
      <w:r w:rsidRPr="000E2C7A">
        <w:rPr>
          <w:rFonts w:ascii="PT Astra Serif" w:eastAsia="Times New Roman" w:hAnsi="PT Astra Serif" w:cs="Times New Roman"/>
          <w:color w:val="000000"/>
          <w:sz w:val="28"/>
          <w:szCs w:val="28"/>
          <w:lang w:eastAsia="ru-RU"/>
        </w:rPr>
        <w:t>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подпункте 1 пункта 6.5 Положения,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w:t>
      </w:r>
      <w:r w:rsidR="00567264">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 № 248-ФЗ, в случае если в течение года до поступления данного обращения, информации контролируемому лицу </w:t>
      </w:r>
      <w:r w:rsidR="00567264">
        <w:rPr>
          <w:rFonts w:ascii="PT Astra Serif" w:eastAsia="Times New Roman" w:hAnsi="PT Astra Serif" w:cs="Times New Roman"/>
          <w:color w:val="000000"/>
          <w:sz w:val="28"/>
          <w:szCs w:val="28"/>
          <w:lang w:eastAsia="ru-RU"/>
        </w:rPr>
        <w:t xml:space="preserve">Контрольным </w:t>
      </w:r>
      <w:r w:rsidRPr="000E2C7A">
        <w:rPr>
          <w:rFonts w:ascii="PT Astra Serif" w:eastAsia="Times New Roman" w:hAnsi="PT Astra Serif" w:cs="Times New Roman"/>
          <w:color w:val="000000"/>
          <w:sz w:val="28"/>
          <w:szCs w:val="28"/>
          <w:lang w:eastAsia="ru-RU"/>
        </w:rPr>
        <w:t xml:space="preserve">органом объявлялись предостережения о недопустимости нарушения аналогичных обязательных требований. </w:t>
      </w:r>
    </w:p>
    <w:p w:rsidR="00DF3558" w:rsidRDefault="000E2C7A" w:rsidP="00DF3558">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567264">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от граждан или организаций, являющихся собственниками</w:t>
      </w:r>
      <w:r w:rsidR="00DF3558">
        <w:rPr>
          <w:rFonts w:ascii="PT Astra Serif" w:eastAsia="Times New Roman" w:hAnsi="PT Astra Serif" w:cs="Times New Roman"/>
          <w:color w:val="000000"/>
          <w:sz w:val="28"/>
          <w:szCs w:val="28"/>
          <w:lang w:eastAsia="ru-RU"/>
        </w:rPr>
        <w:t xml:space="preserve"> </w:t>
      </w:r>
      <w:r w:rsidRPr="000E2C7A">
        <w:rPr>
          <w:rFonts w:ascii="PT Astra Serif" w:eastAsia="Times New Roman" w:hAnsi="PT Astra Serif" w:cs="Times New Roman"/>
          <w:color w:val="000000"/>
          <w:sz w:val="28"/>
          <w:szCs w:val="28"/>
          <w:lang w:eastAsia="ru-RU"/>
        </w:rPr>
        <w:t xml:space="preserve">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w:t>
      </w:r>
    </w:p>
    <w:p w:rsidR="00567264" w:rsidRDefault="000E2C7A" w:rsidP="00DF3558">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DF3558" w:rsidRDefault="000E2C7A" w:rsidP="00DF3558">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Перечни индикаторов риска нарушения обязательных требований размещается на </w:t>
      </w:r>
      <w:r w:rsidR="00EB2FA1" w:rsidRPr="000E2C7A">
        <w:rPr>
          <w:rFonts w:ascii="PT Astra Serif" w:eastAsia="Times New Roman" w:hAnsi="PT Astra Serif" w:cs="Times New Roman"/>
          <w:color w:val="000000"/>
          <w:sz w:val="28"/>
          <w:szCs w:val="28"/>
          <w:lang w:eastAsia="ru-RU"/>
        </w:rPr>
        <w:t xml:space="preserve">официальном сайте </w:t>
      </w:r>
      <w:r w:rsidR="00EB2FA1">
        <w:rPr>
          <w:rFonts w:ascii="PT Astra Serif" w:eastAsia="Times New Roman" w:hAnsi="PT Astra Serif" w:cs="Times New Roman"/>
          <w:color w:val="000000"/>
          <w:sz w:val="28"/>
          <w:szCs w:val="28"/>
          <w:lang w:eastAsia="ru-RU"/>
        </w:rPr>
        <w:t>а</w:t>
      </w:r>
      <w:r w:rsidR="00EB2FA1" w:rsidRPr="000E2C7A">
        <w:rPr>
          <w:rFonts w:ascii="PT Astra Serif" w:eastAsia="Times New Roman" w:hAnsi="PT Astra Serif" w:cs="Times New Roman"/>
          <w:color w:val="000000"/>
          <w:sz w:val="28"/>
          <w:szCs w:val="28"/>
          <w:lang w:eastAsia="ru-RU"/>
        </w:rPr>
        <w:t xml:space="preserve">дминистрации </w:t>
      </w:r>
      <w:r w:rsidR="00EB2FA1">
        <w:rPr>
          <w:rFonts w:ascii="PT Astra Serif" w:eastAsia="Times New Roman" w:hAnsi="PT Astra Serif" w:cs="Times New Roman"/>
          <w:color w:val="000000"/>
          <w:sz w:val="28"/>
          <w:szCs w:val="28"/>
          <w:lang w:eastAsia="ru-RU"/>
        </w:rPr>
        <w:t xml:space="preserve">муниципального образования Суворовский район </w:t>
      </w:r>
      <w:r w:rsidR="00EB2FA1" w:rsidRPr="000E2C7A">
        <w:rPr>
          <w:rFonts w:ascii="PT Astra Serif" w:eastAsia="Times New Roman" w:hAnsi="PT Astra Serif" w:cs="Times New Roman"/>
          <w:color w:val="000000"/>
          <w:sz w:val="28"/>
          <w:szCs w:val="28"/>
          <w:lang w:eastAsia="ru-RU"/>
        </w:rPr>
        <w:t xml:space="preserve">в сети </w:t>
      </w:r>
      <w:r w:rsidR="00EB2FA1">
        <w:rPr>
          <w:rFonts w:ascii="PT Astra Serif" w:eastAsia="Times New Roman" w:hAnsi="PT Astra Serif" w:cs="Times New Roman"/>
          <w:color w:val="000000"/>
          <w:sz w:val="28"/>
          <w:szCs w:val="28"/>
          <w:lang w:eastAsia="ru-RU"/>
        </w:rPr>
        <w:t>«</w:t>
      </w:r>
      <w:r w:rsidR="00EB2FA1" w:rsidRPr="000E2C7A">
        <w:rPr>
          <w:rFonts w:ascii="PT Astra Serif" w:eastAsia="Times New Roman" w:hAnsi="PT Astra Serif" w:cs="Times New Roman"/>
          <w:color w:val="000000"/>
          <w:sz w:val="28"/>
          <w:szCs w:val="28"/>
          <w:lang w:eastAsia="ru-RU"/>
        </w:rPr>
        <w:t>Интернет</w:t>
      </w:r>
      <w:r w:rsidR="00EB2FA1">
        <w:rPr>
          <w:rFonts w:ascii="PT Astra Serif" w:eastAsia="Times New Roman" w:hAnsi="PT Astra Serif" w:cs="Times New Roman"/>
          <w:color w:val="000000"/>
          <w:sz w:val="28"/>
          <w:szCs w:val="28"/>
          <w:lang w:eastAsia="ru-RU"/>
        </w:rPr>
        <w:t>»</w:t>
      </w:r>
      <w:r w:rsidR="00EB2FA1" w:rsidRPr="000E2C7A">
        <w:rPr>
          <w:rFonts w:ascii="PT Astra Serif" w:eastAsia="Times New Roman" w:hAnsi="PT Astra Serif" w:cs="Times New Roman"/>
          <w:color w:val="000000"/>
          <w:sz w:val="28"/>
          <w:szCs w:val="28"/>
          <w:lang w:eastAsia="ru-RU"/>
        </w:rPr>
        <w:t xml:space="preserve">.  </w:t>
      </w:r>
    </w:p>
    <w:p w:rsidR="00DF3558" w:rsidRDefault="000E2C7A" w:rsidP="00DF3558">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6.6. Контрольные (надзорные) мероприятия, </w:t>
      </w:r>
      <w:r w:rsidR="000C1954" w:rsidRPr="000E2C7A">
        <w:rPr>
          <w:rFonts w:ascii="PT Astra Serif" w:eastAsia="Times New Roman" w:hAnsi="PT Astra Serif" w:cs="Times New Roman"/>
          <w:color w:val="000000"/>
          <w:sz w:val="28"/>
          <w:szCs w:val="28"/>
          <w:lang w:eastAsia="ru-RU"/>
        </w:rPr>
        <w:t>проводимые при</w:t>
      </w:r>
      <w:r w:rsidRPr="000E2C7A">
        <w:rPr>
          <w:rFonts w:ascii="PT Astra Serif" w:eastAsia="Times New Roman" w:hAnsi="PT Astra Serif" w:cs="Times New Roman"/>
          <w:color w:val="000000"/>
          <w:sz w:val="28"/>
          <w:szCs w:val="28"/>
          <w:lang w:eastAsia="ru-RU"/>
        </w:rPr>
        <w:t xml:space="preserve"> взаимодействии с контролируемым лицом, проводятся на основании решения о проведении контрольного (надзорного) мероприятия. </w:t>
      </w:r>
    </w:p>
    <w:p w:rsidR="000E2C7A" w:rsidRPr="000E2C7A" w:rsidRDefault="000E2C7A" w:rsidP="00DF3558">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w:t>
      </w:r>
      <w:r w:rsidR="00EB2FA1">
        <w:rPr>
          <w:rFonts w:ascii="PT Astra Serif" w:eastAsia="Times New Roman" w:hAnsi="PT Astra Serif" w:cs="Times New Roman"/>
          <w:color w:val="000000"/>
          <w:sz w:val="28"/>
          <w:szCs w:val="28"/>
          <w:lang w:eastAsia="ru-RU"/>
        </w:rPr>
        <w:t>Контрольного органа</w:t>
      </w:r>
      <w:r w:rsidRPr="000E2C7A">
        <w:rPr>
          <w:rFonts w:ascii="PT Astra Serif" w:eastAsia="Times New Roman" w:hAnsi="PT Astra Serif" w:cs="Times New Roman"/>
          <w:color w:val="000000"/>
          <w:sz w:val="28"/>
          <w:szCs w:val="28"/>
          <w:lang w:eastAsia="ru-RU"/>
        </w:rPr>
        <w:t xml:space="preserve"> о проведении контрольного (надзорного) мероприятия. </w:t>
      </w:r>
    </w:p>
    <w:p w:rsidR="00EB2FA1" w:rsidRDefault="000E2C7A" w:rsidP="00EB2FA1">
      <w:pPr>
        <w:spacing w:line="240" w:lineRule="auto"/>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И</w:t>
      </w:r>
      <w:r w:rsidR="00EB2FA1">
        <w:rPr>
          <w:rFonts w:ascii="PT Astra Serif" w:eastAsia="Times New Roman" w:hAnsi="PT Astra Serif" w:cs="Times New Roman"/>
          <w:color w:val="000000"/>
          <w:sz w:val="28"/>
          <w:szCs w:val="28"/>
          <w:lang w:eastAsia="ru-RU"/>
        </w:rPr>
        <w:t>НСПЕКЦИОННЫЙ ВИЗИТ</w:t>
      </w:r>
    </w:p>
    <w:p w:rsidR="00EB2FA1" w:rsidRDefault="000E2C7A" w:rsidP="00EB2FA1">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6.8. В ходе инспекционного визита могут совершаться следующие контрольные (надзорные) действия: </w:t>
      </w:r>
    </w:p>
    <w:p w:rsidR="00EB2FA1" w:rsidRDefault="000E2C7A" w:rsidP="00EB2FA1">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1) осмотр; </w:t>
      </w:r>
    </w:p>
    <w:p w:rsidR="00EB2FA1" w:rsidRDefault="000E2C7A" w:rsidP="00EB2FA1">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 опрос; </w:t>
      </w:r>
    </w:p>
    <w:p w:rsidR="00EB2FA1" w:rsidRDefault="000E2C7A" w:rsidP="00EB2FA1">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3) получение письменных объяснений; </w:t>
      </w:r>
    </w:p>
    <w:p w:rsidR="000E2C7A" w:rsidRPr="000E2C7A" w:rsidRDefault="000E2C7A" w:rsidP="00EB2FA1">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B2FA1" w:rsidRDefault="000E2C7A" w:rsidP="00EB2FA1">
      <w:pPr>
        <w:spacing w:line="240" w:lineRule="auto"/>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 </w:t>
      </w:r>
      <w:r w:rsidR="00EB2FA1">
        <w:rPr>
          <w:rFonts w:ascii="PT Astra Serif" w:eastAsia="Times New Roman" w:hAnsi="PT Astra Serif" w:cs="Times New Roman"/>
          <w:color w:val="000000"/>
          <w:sz w:val="28"/>
          <w:szCs w:val="28"/>
          <w:lang w:eastAsia="ru-RU"/>
        </w:rPr>
        <w:t>ДОКУМЕНТАРНАЯ ПРОВЕРКА</w:t>
      </w:r>
    </w:p>
    <w:p w:rsidR="00EB2FA1" w:rsidRDefault="000E2C7A" w:rsidP="00EB2FA1">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 6.9. В ходе документарной проверки могут совершаться следующие контрольные (надзорные) действия: </w:t>
      </w:r>
    </w:p>
    <w:p w:rsidR="00EB2FA1" w:rsidRDefault="000E2C7A" w:rsidP="00EB2FA1">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1) получение письменных объяснений; </w:t>
      </w:r>
    </w:p>
    <w:p w:rsidR="000E2C7A" w:rsidRPr="000E2C7A" w:rsidRDefault="000E2C7A" w:rsidP="00EB2FA1">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E2C7A" w:rsidRPr="000E2C7A" w:rsidRDefault="00EB2FA1" w:rsidP="00DE76F7">
      <w:pPr>
        <w:spacing w:line="240" w:lineRule="auto"/>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ВЫЕЗДНАЯ ПРОВЕРКА</w:t>
      </w:r>
    </w:p>
    <w:p w:rsidR="00EB2FA1" w:rsidRDefault="000E2C7A" w:rsidP="00DE76F7">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6.10. В ходе выездной проверки могут совершаться следующие контрольные (надзорные) действия: </w:t>
      </w:r>
    </w:p>
    <w:p w:rsidR="00EB2FA1" w:rsidRDefault="000E2C7A" w:rsidP="00DE76F7">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1) осмотр; </w:t>
      </w:r>
    </w:p>
    <w:p w:rsidR="00EB2FA1" w:rsidRDefault="000E2C7A" w:rsidP="00DE76F7">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2) опрос; </w:t>
      </w:r>
    </w:p>
    <w:p w:rsidR="00EB2FA1" w:rsidRDefault="000E2C7A" w:rsidP="00DE76F7">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3) получение письменных объяснений; </w:t>
      </w:r>
    </w:p>
    <w:p w:rsidR="00EB2FA1" w:rsidRDefault="000E2C7A" w:rsidP="00DE76F7">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4) инструментальное обследование; </w:t>
      </w:r>
    </w:p>
    <w:p w:rsidR="00EB2FA1" w:rsidRDefault="000E2C7A" w:rsidP="00DE76F7">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5) экспертиза. </w:t>
      </w:r>
    </w:p>
    <w:p w:rsidR="000E2C7A" w:rsidRDefault="000E2C7A" w:rsidP="00DE76F7">
      <w:pPr>
        <w:spacing w:line="240" w:lineRule="auto"/>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E2C7A">
        <w:rPr>
          <w:rFonts w:ascii="PT Astra Serif" w:eastAsia="Times New Roman" w:hAnsi="PT Astra Serif" w:cs="Times New Roman"/>
          <w:color w:val="000000"/>
          <w:sz w:val="28"/>
          <w:szCs w:val="28"/>
          <w:lang w:eastAsia="ru-RU"/>
        </w:rPr>
        <w:t>микропредприятия</w:t>
      </w:r>
      <w:proofErr w:type="spellEnd"/>
      <w:r w:rsidRPr="000E2C7A">
        <w:rPr>
          <w:rFonts w:ascii="PT Astra Serif" w:eastAsia="Times New Roman" w:hAnsi="PT Astra Serif" w:cs="Times New Roman"/>
          <w:color w:val="000000"/>
          <w:sz w:val="28"/>
          <w:szCs w:val="28"/>
          <w:lang w:eastAsia="ru-RU"/>
        </w:rPr>
        <w:t xml:space="preserve">. </w:t>
      </w:r>
    </w:p>
    <w:p w:rsidR="007F11D8" w:rsidRPr="000E2C7A" w:rsidRDefault="007F11D8" w:rsidP="007F11D8">
      <w:pPr>
        <w:spacing w:line="240" w:lineRule="auto"/>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НАБЛЮДЕНИЕ ЗА СОБЛЮДЕНИЕМ ОБЯЗАТЕЛЬНЫХ ТРЕБОВАНИЙ (МОНИТОРИНГ БЕЗОПАСНОСТИ)</w:t>
      </w:r>
    </w:p>
    <w:p w:rsidR="000E2C7A" w:rsidRDefault="000E2C7A" w:rsidP="007F11D8">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6.11. </w:t>
      </w:r>
      <w:r w:rsidR="00DE76F7">
        <w:rPr>
          <w:rFonts w:ascii="PT Astra Serif" w:eastAsia="Times New Roman" w:hAnsi="PT Astra Serif" w:cs="Times New Roman"/>
          <w:color w:val="000000"/>
          <w:sz w:val="28"/>
          <w:szCs w:val="28"/>
          <w:lang w:eastAsia="ru-RU"/>
        </w:rPr>
        <w:t>Контрольный орган</w:t>
      </w:r>
      <w:r w:rsidRPr="000E2C7A">
        <w:rPr>
          <w:rFonts w:ascii="PT Astra Serif" w:eastAsia="Times New Roman" w:hAnsi="PT Astra Serif" w:cs="Times New Roman"/>
          <w:color w:val="000000"/>
          <w:sz w:val="28"/>
          <w:szCs w:val="28"/>
          <w:lang w:eastAsia="ru-RU"/>
        </w:rPr>
        <w:t xml:space="preserve"> при наблюдении  за соблюдением обязательных требований (мониторинге безопасности) проводит сбор, анализ данных об объектах контроля,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Если в ходе наблюдения за соблюдением обязательных требований (мониторинга безопасности) выявлены факты причинения вреда (</w:t>
      </w:r>
      <w:r w:rsidR="000C1954" w:rsidRPr="000E2C7A">
        <w:rPr>
          <w:rFonts w:ascii="PT Astra Serif" w:eastAsia="Times New Roman" w:hAnsi="PT Astra Serif" w:cs="Times New Roman"/>
          <w:color w:val="000000"/>
          <w:sz w:val="28"/>
          <w:szCs w:val="28"/>
          <w:lang w:eastAsia="ru-RU"/>
        </w:rPr>
        <w:t>ущерба) или</w:t>
      </w:r>
      <w:r w:rsidRPr="000E2C7A">
        <w:rPr>
          <w:rFonts w:ascii="PT Astra Serif" w:eastAsia="Times New Roman" w:hAnsi="PT Astra Serif" w:cs="Times New Roman"/>
          <w:color w:val="000000"/>
          <w:sz w:val="28"/>
          <w:szCs w:val="28"/>
          <w:lang w:eastAsia="ru-RU"/>
        </w:rPr>
        <w:t xml:space="preserve">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DE76F7">
        <w:rPr>
          <w:rFonts w:ascii="PT Astra Serif" w:eastAsia="Times New Roman" w:hAnsi="PT Astra Serif" w:cs="Times New Roman"/>
          <w:color w:val="000000"/>
          <w:sz w:val="28"/>
          <w:szCs w:val="28"/>
          <w:lang w:eastAsia="ru-RU"/>
        </w:rPr>
        <w:t xml:space="preserve">Контрольным органом </w:t>
      </w:r>
      <w:r w:rsidRPr="000E2C7A">
        <w:rPr>
          <w:rFonts w:ascii="PT Astra Serif" w:eastAsia="Times New Roman" w:hAnsi="PT Astra Serif" w:cs="Times New Roman"/>
          <w:color w:val="000000"/>
          <w:sz w:val="28"/>
          <w:szCs w:val="28"/>
          <w:lang w:eastAsia="ru-RU"/>
        </w:rPr>
        <w:t xml:space="preserve">могут быть приняты решения, указанные в части 3 статьи 74 Федерального закона № 248-ФЗ. При осуществлении муниципального контроля, </w:t>
      </w:r>
      <w:r w:rsidR="00DE76F7">
        <w:rPr>
          <w:rFonts w:ascii="PT Astra Serif" w:eastAsia="Times New Roman" w:hAnsi="PT Astra Serif" w:cs="Times New Roman"/>
          <w:color w:val="000000"/>
          <w:sz w:val="28"/>
          <w:szCs w:val="28"/>
          <w:lang w:eastAsia="ru-RU"/>
        </w:rPr>
        <w:t xml:space="preserve">Контрольные </w:t>
      </w:r>
      <w:r w:rsidRPr="000E2C7A">
        <w:rPr>
          <w:rFonts w:ascii="PT Astra Serif" w:eastAsia="Times New Roman" w:hAnsi="PT Astra Serif" w:cs="Times New Roman"/>
          <w:color w:val="000000"/>
          <w:sz w:val="28"/>
          <w:szCs w:val="28"/>
          <w:lang w:eastAsia="ru-RU"/>
        </w:rPr>
        <w:t xml:space="preserve">органы могут выдавать </w:t>
      </w:r>
      <w:r w:rsidR="000C1954" w:rsidRPr="000E2C7A">
        <w:rPr>
          <w:rFonts w:ascii="PT Astra Serif" w:eastAsia="Times New Roman" w:hAnsi="PT Astra Serif" w:cs="Times New Roman"/>
          <w:color w:val="000000"/>
          <w:sz w:val="28"/>
          <w:szCs w:val="28"/>
          <w:lang w:eastAsia="ru-RU"/>
        </w:rPr>
        <w:t>предписания об</w:t>
      </w:r>
      <w:r w:rsidRPr="000E2C7A">
        <w:rPr>
          <w:rFonts w:ascii="PT Astra Serif" w:eastAsia="Times New Roman" w:hAnsi="PT Astra Serif" w:cs="Times New Roman"/>
          <w:color w:val="000000"/>
          <w:sz w:val="28"/>
          <w:szCs w:val="28"/>
          <w:lang w:eastAsia="ru-RU"/>
        </w:rPr>
        <w:t xml:space="preserve"> устранении выявленных нарушений обязательных требований, </w:t>
      </w:r>
      <w:r w:rsidR="000C1954" w:rsidRPr="000E2C7A">
        <w:rPr>
          <w:rFonts w:ascii="PT Astra Serif" w:eastAsia="Times New Roman" w:hAnsi="PT Astra Serif" w:cs="Times New Roman"/>
          <w:color w:val="000000"/>
          <w:sz w:val="28"/>
          <w:szCs w:val="28"/>
          <w:lang w:eastAsia="ru-RU"/>
        </w:rPr>
        <w:t>выявленных в</w:t>
      </w:r>
      <w:r w:rsidRPr="000E2C7A">
        <w:rPr>
          <w:rFonts w:ascii="PT Astra Serif" w:eastAsia="Times New Roman" w:hAnsi="PT Astra Serif" w:cs="Times New Roman"/>
          <w:color w:val="000000"/>
          <w:sz w:val="28"/>
          <w:szCs w:val="28"/>
          <w:lang w:eastAsia="ru-RU"/>
        </w:rPr>
        <w:t xml:space="preserve"> том числе в ходе наблюдения за соблюдением обязательных требований (мониторинга безопасности). </w:t>
      </w:r>
    </w:p>
    <w:p w:rsidR="007F11D8" w:rsidRDefault="0003282D" w:rsidP="000E2C7A">
      <w:pPr>
        <w:contextualSpacing/>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ВЫЕЗДНОЕ ОБСЛЕДОВАНИЕ</w:t>
      </w:r>
    </w:p>
    <w:p w:rsidR="000E2C7A" w:rsidRDefault="000E2C7A" w:rsidP="007F11D8">
      <w:pPr>
        <w:ind w:firstLine="709"/>
        <w:contextualSpacing/>
        <w:jc w:val="both"/>
        <w:rPr>
          <w:rFonts w:ascii="PT Astra Serif" w:eastAsia="Times New Roman" w:hAnsi="PT Astra Serif" w:cs="Times New Roman"/>
          <w:color w:val="000000"/>
          <w:sz w:val="28"/>
          <w:szCs w:val="28"/>
          <w:lang w:eastAsia="ru-RU"/>
        </w:rPr>
      </w:pPr>
      <w:r w:rsidRPr="000E2C7A">
        <w:rPr>
          <w:rFonts w:ascii="PT Astra Serif" w:eastAsia="Times New Roman" w:hAnsi="PT Astra Serif" w:cs="Times New Roman"/>
          <w:color w:val="000000"/>
          <w:sz w:val="28"/>
          <w:szCs w:val="28"/>
          <w:lang w:eastAsia="ru-RU"/>
        </w:rPr>
        <w:t xml:space="preserve">6.12. Выездное обследование 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Выездное обследование проводится без информирования контролируемого лица.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903278" w:rsidRPr="000E2C7A" w:rsidRDefault="00903278" w:rsidP="007F11D8">
      <w:pPr>
        <w:ind w:firstLine="709"/>
        <w:contextualSpacing/>
        <w:jc w:val="both"/>
        <w:rPr>
          <w:rFonts w:ascii="PT Astra Serif" w:eastAsia="Times New Roman" w:hAnsi="PT Astra Serif" w:cs="Times New Roman"/>
          <w:color w:val="000000"/>
          <w:sz w:val="28"/>
          <w:szCs w:val="28"/>
          <w:lang w:eastAsia="ru-RU"/>
        </w:rPr>
      </w:pPr>
    </w:p>
    <w:p w:rsidR="00FA37E2" w:rsidRPr="00164707" w:rsidRDefault="00FA37E2" w:rsidP="00FA37E2">
      <w:pPr>
        <w:jc w:val="center"/>
        <w:rPr>
          <w:rFonts w:ascii="PT Astra Serif" w:eastAsia="Times New Roman" w:hAnsi="PT Astra Serif" w:cs="Times New Roman"/>
          <w:b/>
          <w:color w:val="000000"/>
          <w:sz w:val="28"/>
          <w:szCs w:val="28"/>
          <w:lang w:eastAsia="ru-RU"/>
        </w:rPr>
      </w:pPr>
      <w:r w:rsidRPr="00164707">
        <w:rPr>
          <w:rFonts w:ascii="PT Astra Serif" w:eastAsia="Times New Roman" w:hAnsi="PT Astra Serif" w:cs="Times New Roman"/>
          <w:b/>
          <w:color w:val="000000"/>
          <w:sz w:val="28"/>
          <w:szCs w:val="28"/>
          <w:lang w:eastAsia="ru-RU"/>
        </w:rPr>
        <w:t xml:space="preserve">7. </w:t>
      </w:r>
      <w:r>
        <w:rPr>
          <w:rFonts w:ascii="PT Astra Serif" w:eastAsia="Times New Roman" w:hAnsi="PT Astra Serif" w:cs="Times New Roman"/>
          <w:b/>
          <w:color w:val="000000"/>
          <w:sz w:val="28"/>
          <w:szCs w:val="28"/>
          <w:lang w:eastAsia="ru-RU"/>
        </w:rPr>
        <w:t>Досудебное о</w:t>
      </w:r>
      <w:r w:rsidRPr="00164707">
        <w:rPr>
          <w:rFonts w:ascii="PT Astra Serif" w:eastAsia="Times New Roman" w:hAnsi="PT Astra Serif" w:cs="Times New Roman"/>
          <w:b/>
          <w:color w:val="000000"/>
          <w:sz w:val="28"/>
          <w:szCs w:val="28"/>
          <w:lang w:eastAsia="ru-RU"/>
        </w:rPr>
        <w:t>бжалование решений контрольных (надзорных) органов, действий (бездействия) их должностных лиц</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 настоящей статьи.</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 xml:space="preserve">2. Жалоба подается контролируемым лицом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При подаче жалобы гражданином она должна быть подписана </w:t>
      </w:r>
      <w:r w:rsidR="00AA09E9" w:rsidRPr="00FA37E2">
        <w:rPr>
          <w:rFonts w:ascii="PT Astra Serif" w:eastAsia="Times New Roman" w:hAnsi="PT Astra Serif" w:cs="Arial"/>
          <w:color w:val="010101"/>
          <w:sz w:val="28"/>
          <w:szCs w:val="28"/>
          <w:lang w:eastAsia="ru-RU"/>
        </w:rPr>
        <w:t>простой электронной подписью,</w:t>
      </w:r>
      <w:r w:rsidRPr="00FA37E2">
        <w:rPr>
          <w:rFonts w:ascii="PT Astra Serif" w:eastAsia="Times New Roman" w:hAnsi="PT Astra Serif" w:cs="Arial"/>
          <w:color w:val="010101"/>
          <w:sz w:val="28"/>
          <w:szCs w:val="28"/>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 xml:space="preserve">3. Жалоба рассматривается главой администрации муниципального образования </w:t>
      </w:r>
      <w:r>
        <w:rPr>
          <w:rFonts w:ascii="PT Astra Serif" w:eastAsia="Times New Roman" w:hAnsi="PT Astra Serif" w:cs="Arial"/>
          <w:color w:val="010101"/>
          <w:sz w:val="28"/>
          <w:szCs w:val="28"/>
          <w:lang w:eastAsia="ru-RU"/>
        </w:rPr>
        <w:t xml:space="preserve">Суворовский район, </w:t>
      </w:r>
      <w:r w:rsidR="00BC0DAE">
        <w:rPr>
          <w:rFonts w:ascii="PT Astra Serif" w:eastAsia="Times New Roman" w:hAnsi="PT Astra Serif" w:cs="Arial"/>
          <w:color w:val="010101"/>
          <w:sz w:val="28"/>
          <w:szCs w:val="28"/>
          <w:lang w:eastAsia="ru-RU"/>
        </w:rPr>
        <w:t xml:space="preserve">первым </w:t>
      </w:r>
      <w:r>
        <w:rPr>
          <w:rFonts w:ascii="PT Astra Serif" w:eastAsia="Times New Roman" w:hAnsi="PT Astra Serif" w:cs="Arial"/>
          <w:color w:val="010101"/>
          <w:sz w:val="28"/>
          <w:szCs w:val="28"/>
          <w:lang w:eastAsia="ru-RU"/>
        </w:rPr>
        <w:t xml:space="preserve">заместителем главы </w:t>
      </w:r>
      <w:r w:rsidRPr="00FA37E2">
        <w:rPr>
          <w:rFonts w:ascii="PT Astra Serif" w:eastAsia="Times New Roman" w:hAnsi="PT Astra Serif" w:cs="Arial"/>
          <w:color w:val="010101"/>
          <w:sz w:val="28"/>
          <w:szCs w:val="28"/>
          <w:lang w:eastAsia="ru-RU"/>
        </w:rPr>
        <w:t xml:space="preserve">администрации муниципального образования </w:t>
      </w:r>
      <w:r>
        <w:rPr>
          <w:rFonts w:ascii="PT Astra Serif" w:eastAsia="Times New Roman" w:hAnsi="PT Astra Serif" w:cs="Arial"/>
          <w:color w:val="010101"/>
          <w:sz w:val="28"/>
          <w:szCs w:val="28"/>
          <w:lang w:eastAsia="ru-RU"/>
        </w:rPr>
        <w:t>Суворовский район</w:t>
      </w:r>
      <w:r w:rsidRPr="00FA37E2">
        <w:rPr>
          <w:rFonts w:ascii="PT Astra Serif" w:eastAsia="Times New Roman" w:hAnsi="PT Astra Serif" w:cs="Arial"/>
          <w:color w:val="010101"/>
          <w:sz w:val="28"/>
          <w:szCs w:val="28"/>
          <w:lang w:eastAsia="ru-RU"/>
        </w:rPr>
        <w:t xml:space="preserve">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но не более чем на 20 рабочих дней.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1) решений о проведении контрольных мероприятий;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2) актов контрольных мероприятий, предписаний об устранении выявленных нарушений;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3) действий (бездействия) должностных лиц контрольного органа в рамках контрольных мероприятий.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6. Жалоба на предписание контрольного органа может быть подана в течение 10 рабочих дней с момента получения контролируемым лицом предписания.</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9. Жалоба может содержать ходатайство о приостановлении исполнения обжалуемого решения контрольного органа.</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10. Контрольный орган в срок не позднее 2 рабочих дней со дня регистрации жалобы, содержащей ходатайство о приостановлении исполнения обжалуемого решения, принимает решение:</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1) о приостановлении исполнения обжалуемого решения контрольного органа;</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2) об отказе в приостановлении исполнения обжалуемого решения контрольного органа.</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11.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12. Жалоба должна содержать:</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1) наименование контрольного органа, фамилию, имя, отчество (последнее - при наличии) должностного лица, решение и (или) действие (бездействие) которых обжалуются;</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5) требования лица, подавшего жалобу;</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направляется контрольным органом лицу, подавшему жалобу, в течение одного рабочего дня с момента принятия решения по жалобе.</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 xml:space="preserve">16. </w:t>
      </w:r>
      <w:r w:rsidR="009842F2" w:rsidRPr="00766D5A">
        <w:rPr>
          <w:rFonts w:ascii="PT Astra Serif" w:hAnsi="PT Astra Serif" w:cs="Arial"/>
          <w:color w:val="010101"/>
          <w:sz w:val="28"/>
          <w:szCs w:val="28"/>
        </w:rPr>
        <w:t xml:space="preserve">Глава администрации муниципального образования Суворовский район, </w:t>
      </w:r>
      <w:r w:rsidR="00BC0DAE">
        <w:rPr>
          <w:rFonts w:ascii="PT Astra Serif" w:hAnsi="PT Astra Serif" w:cs="Arial"/>
          <w:color w:val="010101"/>
          <w:sz w:val="28"/>
          <w:szCs w:val="28"/>
        </w:rPr>
        <w:t xml:space="preserve">первый </w:t>
      </w:r>
      <w:r w:rsidR="009842F2" w:rsidRPr="00766D5A">
        <w:rPr>
          <w:rFonts w:ascii="PT Astra Serif" w:hAnsi="PT Astra Serif" w:cs="Arial"/>
          <w:color w:val="010101"/>
          <w:sz w:val="28"/>
          <w:szCs w:val="28"/>
        </w:rPr>
        <w:t>заместитель главы администрации муниципального образования Суворовский район</w:t>
      </w:r>
      <w:r w:rsidR="009842F2" w:rsidRPr="00B40B82">
        <w:rPr>
          <w:rFonts w:ascii="Arial" w:hAnsi="Arial" w:cs="Arial"/>
          <w:color w:val="010101"/>
          <w:sz w:val="21"/>
          <w:szCs w:val="21"/>
        </w:rPr>
        <w:t xml:space="preserve"> </w:t>
      </w:r>
      <w:r w:rsidRPr="00FA37E2">
        <w:rPr>
          <w:rFonts w:ascii="PT Astra Serif" w:eastAsia="Times New Roman" w:hAnsi="PT Astra Serif" w:cs="Arial"/>
          <w:color w:val="010101"/>
          <w:sz w:val="28"/>
          <w:szCs w:val="28"/>
          <w:lang w:eastAsia="ru-RU"/>
        </w:rPr>
        <w:t>принимает решение об отказе в рассмотрении жалобы в течение 5 рабочих дней с момента получения жалобы, если:</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1) жалоба подана после истечения сроков подачи жалобы, указанных в пунктах 5 и 6 настоящей статьи Положения, и не содержит ходатайства о восстановлении пропущенного срока на подачу жалобы;</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2) в удовлетворении ходатайства о восстановлении пропущенного срока на подачу жалобы отказано;</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3) до принятия решения по жалобе от контролируемого лица, ее подавшего, поступило заявление об отзыве жалобы;</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4) имеется решение суда по вопросам, поставленным в жалобе;</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5) ранее в контрольный орган была подана другая жалоба от того же контролируемого лица, по тем же основаниям;</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8) жалоба подана в ненадлежащий уполномоченный орган;</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17. Отказ в рассмотрении жалобы по основаниям, указанным в подпунктах 3 - 8 пункта 16 настоящей статьи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18. 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23. По итогам рассмотрения жалобы контрольный орган принимает одно из следующих решений: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1) оставляет жалобу без удовлетворения;</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2) отменяет решение контрольного органа полностью или частично;</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3) отменяет решение контрольного органа полностью и принимает новое решение;</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sidRPr="00FA37E2">
        <w:rPr>
          <w:rFonts w:ascii="PT Astra Serif" w:eastAsia="Times New Roman" w:hAnsi="PT Astra Serif" w:cs="Arial"/>
          <w:color w:val="010101"/>
          <w:sz w:val="28"/>
          <w:szCs w:val="28"/>
          <w:lang w:eastAsia="ru-RU"/>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FA37E2" w:rsidRPr="00FA37E2" w:rsidRDefault="00FA37E2" w:rsidP="00FA37E2">
      <w:pPr>
        <w:shd w:val="clear" w:color="auto" w:fill="FFFFFF"/>
        <w:spacing w:before="100" w:beforeAutospacing="1" w:after="100" w:afterAutospacing="1" w:line="240" w:lineRule="auto"/>
        <w:ind w:firstLine="709"/>
        <w:contextualSpacing/>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7.</w:t>
      </w:r>
      <w:r w:rsidRPr="00FA37E2">
        <w:rPr>
          <w:rFonts w:ascii="PT Astra Serif" w:eastAsia="Times New Roman" w:hAnsi="PT Astra Serif" w:cs="Arial"/>
          <w:color w:val="010101"/>
          <w:sz w:val="28"/>
          <w:szCs w:val="28"/>
          <w:lang w:eastAsia="ru-RU"/>
        </w:rPr>
        <w:t xml:space="preserve">24. </w:t>
      </w:r>
      <w:r>
        <w:rPr>
          <w:rFonts w:ascii="PT Astra Serif" w:eastAsia="Times New Roman" w:hAnsi="PT Astra Serif" w:cs="Arial"/>
          <w:color w:val="010101"/>
          <w:sz w:val="28"/>
          <w:szCs w:val="28"/>
          <w:lang w:eastAsia="ru-RU"/>
        </w:rPr>
        <w:t xml:space="preserve">Итоговое решение, </w:t>
      </w:r>
      <w:r w:rsidRPr="00FA37E2">
        <w:rPr>
          <w:rFonts w:ascii="PT Astra Serif" w:eastAsia="Times New Roman" w:hAnsi="PT Astra Serif" w:cs="Arial"/>
          <w:color w:val="010101"/>
          <w:sz w:val="28"/>
          <w:szCs w:val="28"/>
          <w:lang w:eastAsia="ru-RU"/>
        </w:rPr>
        <w:t>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Портале государственных и муниципальных услуг (функций) Тульской области в срок не позднее 1 р</w:t>
      </w:r>
      <w:r w:rsidR="009842F2">
        <w:rPr>
          <w:rFonts w:ascii="PT Astra Serif" w:eastAsia="Times New Roman" w:hAnsi="PT Astra Serif" w:cs="Arial"/>
          <w:color w:val="010101"/>
          <w:sz w:val="28"/>
          <w:szCs w:val="28"/>
          <w:lang w:eastAsia="ru-RU"/>
        </w:rPr>
        <w:t>абочего дня со дня его принятия.</w:t>
      </w:r>
    </w:p>
    <w:p w:rsidR="00D805B4" w:rsidRDefault="00D8600F" w:rsidP="00D8600F">
      <w:pPr>
        <w:contextualSpacing/>
        <w:jc w:val="center"/>
        <w:rPr>
          <w:lang w:val="en-US"/>
        </w:rPr>
      </w:pPr>
      <w:r>
        <w:rPr>
          <w:lang w:val="en-US"/>
        </w:rPr>
        <w:t>____________________________________________________</w:t>
      </w:r>
    </w:p>
    <w:p w:rsidR="00586AA9" w:rsidRPr="00D8600F" w:rsidRDefault="00586AA9" w:rsidP="00586AA9">
      <w:pPr>
        <w:contextualSpacing/>
        <w:rPr>
          <w:lang w:val="en-US"/>
        </w:rPr>
      </w:pPr>
    </w:p>
    <w:sectPr w:rsidR="00586AA9" w:rsidRPr="00D8600F" w:rsidSect="00E83AE7">
      <w:pgSz w:w="11906" w:h="16838"/>
      <w:pgMar w:top="1134" w:right="851" w:bottom="102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65B54"/>
    <w:multiLevelType w:val="multilevel"/>
    <w:tmpl w:val="CCB6DA7A"/>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D6"/>
    <w:rsid w:val="00022350"/>
    <w:rsid w:val="0003282D"/>
    <w:rsid w:val="00064C36"/>
    <w:rsid w:val="000919D9"/>
    <w:rsid w:val="000C0A40"/>
    <w:rsid w:val="000C1954"/>
    <w:rsid w:val="000E2C7A"/>
    <w:rsid w:val="00116566"/>
    <w:rsid w:val="0013205D"/>
    <w:rsid w:val="00150F3A"/>
    <w:rsid w:val="00164707"/>
    <w:rsid w:val="00181B71"/>
    <w:rsid w:val="00191B43"/>
    <w:rsid w:val="001A490A"/>
    <w:rsid w:val="001B3741"/>
    <w:rsid w:val="001D5E16"/>
    <w:rsid w:val="001D78CD"/>
    <w:rsid w:val="001F6450"/>
    <w:rsid w:val="00261DAE"/>
    <w:rsid w:val="002C4C04"/>
    <w:rsid w:val="003114DC"/>
    <w:rsid w:val="00313BD8"/>
    <w:rsid w:val="00315C40"/>
    <w:rsid w:val="00331885"/>
    <w:rsid w:val="00355F30"/>
    <w:rsid w:val="00361FEC"/>
    <w:rsid w:val="00387691"/>
    <w:rsid w:val="003A5DB5"/>
    <w:rsid w:val="003F37A4"/>
    <w:rsid w:val="003F49C5"/>
    <w:rsid w:val="004157AD"/>
    <w:rsid w:val="00434A55"/>
    <w:rsid w:val="00450616"/>
    <w:rsid w:val="004C1416"/>
    <w:rsid w:val="004C5AF0"/>
    <w:rsid w:val="004D58BB"/>
    <w:rsid w:val="004D7817"/>
    <w:rsid w:val="004E0427"/>
    <w:rsid w:val="004E2DE6"/>
    <w:rsid w:val="004E7518"/>
    <w:rsid w:val="00501C0C"/>
    <w:rsid w:val="00510068"/>
    <w:rsid w:val="00520872"/>
    <w:rsid w:val="00552C54"/>
    <w:rsid w:val="00567264"/>
    <w:rsid w:val="00586AA9"/>
    <w:rsid w:val="005877FC"/>
    <w:rsid w:val="0062709D"/>
    <w:rsid w:val="00634449"/>
    <w:rsid w:val="006367AC"/>
    <w:rsid w:val="00650A89"/>
    <w:rsid w:val="006554BD"/>
    <w:rsid w:val="00656C35"/>
    <w:rsid w:val="0066029E"/>
    <w:rsid w:val="0066311F"/>
    <w:rsid w:val="006662A0"/>
    <w:rsid w:val="006716BF"/>
    <w:rsid w:val="00677A04"/>
    <w:rsid w:val="006A3DE2"/>
    <w:rsid w:val="006B4A5E"/>
    <w:rsid w:val="006C2860"/>
    <w:rsid w:val="006F4E08"/>
    <w:rsid w:val="006F5568"/>
    <w:rsid w:val="0070704B"/>
    <w:rsid w:val="00720D1D"/>
    <w:rsid w:val="00754605"/>
    <w:rsid w:val="00762562"/>
    <w:rsid w:val="00762ADE"/>
    <w:rsid w:val="007A3758"/>
    <w:rsid w:val="007F11D8"/>
    <w:rsid w:val="008267DB"/>
    <w:rsid w:val="00832229"/>
    <w:rsid w:val="0089160A"/>
    <w:rsid w:val="008927B8"/>
    <w:rsid w:val="008B0260"/>
    <w:rsid w:val="008D78E8"/>
    <w:rsid w:val="00903278"/>
    <w:rsid w:val="00903311"/>
    <w:rsid w:val="00961702"/>
    <w:rsid w:val="009619B9"/>
    <w:rsid w:val="009842F2"/>
    <w:rsid w:val="009975FB"/>
    <w:rsid w:val="009A299A"/>
    <w:rsid w:val="009A582C"/>
    <w:rsid w:val="009D26E2"/>
    <w:rsid w:val="009F424D"/>
    <w:rsid w:val="00A16C3A"/>
    <w:rsid w:val="00A658C3"/>
    <w:rsid w:val="00A97863"/>
    <w:rsid w:val="00A97DA9"/>
    <w:rsid w:val="00AA09E9"/>
    <w:rsid w:val="00AB7A27"/>
    <w:rsid w:val="00AD332A"/>
    <w:rsid w:val="00AF0DF9"/>
    <w:rsid w:val="00B32787"/>
    <w:rsid w:val="00B55C34"/>
    <w:rsid w:val="00BA164F"/>
    <w:rsid w:val="00BA1A15"/>
    <w:rsid w:val="00BB6462"/>
    <w:rsid w:val="00BC0DAE"/>
    <w:rsid w:val="00BC5475"/>
    <w:rsid w:val="00BF2A67"/>
    <w:rsid w:val="00C14F96"/>
    <w:rsid w:val="00C22BA7"/>
    <w:rsid w:val="00C276B9"/>
    <w:rsid w:val="00C358D6"/>
    <w:rsid w:val="00C60010"/>
    <w:rsid w:val="00C60725"/>
    <w:rsid w:val="00C76E50"/>
    <w:rsid w:val="00C93268"/>
    <w:rsid w:val="00CA3C38"/>
    <w:rsid w:val="00CC21BB"/>
    <w:rsid w:val="00CC6E8D"/>
    <w:rsid w:val="00D00292"/>
    <w:rsid w:val="00D27618"/>
    <w:rsid w:val="00D64570"/>
    <w:rsid w:val="00D805B4"/>
    <w:rsid w:val="00D81AE9"/>
    <w:rsid w:val="00D8600F"/>
    <w:rsid w:val="00D943A7"/>
    <w:rsid w:val="00DC3FA7"/>
    <w:rsid w:val="00DE76F7"/>
    <w:rsid w:val="00DF3558"/>
    <w:rsid w:val="00E001BD"/>
    <w:rsid w:val="00E02199"/>
    <w:rsid w:val="00E57993"/>
    <w:rsid w:val="00E70AE3"/>
    <w:rsid w:val="00E83AE7"/>
    <w:rsid w:val="00E93E31"/>
    <w:rsid w:val="00EB25FB"/>
    <w:rsid w:val="00EB2FA1"/>
    <w:rsid w:val="00EB626C"/>
    <w:rsid w:val="00EE1227"/>
    <w:rsid w:val="00EE158B"/>
    <w:rsid w:val="00EF037F"/>
    <w:rsid w:val="00F15066"/>
    <w:rsid w:val="00F9213F"/>
    <w:rsid w:val="00F927A7"/>
    <w:rsid w:val="00FA37E2"/>
    <w:rsid w:val="00FE0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08A2-6A1F-4F8F-BF93-A69E5ADF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Т3"/>
    <w:basedOn w:val="a"/>
    <w:next w:val="a"/>
    <w:link w:val="10"/>
    <w:qFormat/>
    <w:rsid w:val="00A97DA9"/>
    <w:pPr>
      <w:keepNext/>
      <w:spacing w:before="240" w:after="60" w:line="240" w:lineRule="auto"/>
      <w:jc w:val="both"/>
      <w:outlineLvl w:val="0"/>
    </w:pPr>
    <w:rPr>
      <w:rFonts w:ascii="Arial" w:eastAsia="Times New Roman" w:hAnsi="Arial" w:cs="Arial"/>
      <w:kern w:val="32"/>
      <w:sz w:val="32"/>
      <w:szCs w:val="32"/>
      <w:lang w:eastAsia="ru-RU"/>
    </w:rPr>
  </w:style>
  <w:style w:type="paragraph" w:styleId="2">
    <w:name w:val="heading 2"/>
    <w:aliases w:val="Т4,OG Heading 2"/>
    <w:basedOn w:val="a"/>
    <w:next w:val="a"/>
    <w:link w:val="20"/>
    <w:semiHidden/>
    <w:unhideWhenUsed/>
    <w:qFormat/>
    <w:rsid w:val="00A97DA9"/>
    <w:pPr>
      <w:keepNext/>
      <w:spacing w:before="240" w:after="60" w:line="240" w:lineRule="auto"/>
      <w:jc w:val="both"/>
      <w:outlineLvl w:val="1"/>
    </w:pPr>
    <w:rPr>
      <w:rFonts w:ascii="Arial" w:eastAsia="Times New Roman" w:hAnsi="Arial" w:cs="Arial"/>
      <w:i/>
      <w:iCs/>
      <w:kern w:val="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AE7"/>
    <w:pPr>
      <w:ind w:left="720"/>
      <w:contextualSpacing/>
    </w:pPr>
  </w:style>
  <w:style w:type="paragraph" w:styleId="HTML">
    <w:name w:val="HTML Preformatted"/>
    <w:basedOn w:val="a"/>
    <w:link w:val="HTML0"/>
    <w:uiPriority w:val="99"/>
    <w:unhideWhenUsed/>
    <w:rsid w:val="004D5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58BB"/>
    <w:rPr>
      <w:rFonts w:ascii="Courier New" w:eastAsia="Times New Roman" w:hAnsi="Courier New" w:cs="Courier New"/>
      <w:sz w:val="20"/>
      <w:szCs w:val="20"/>
      <w:lang w:eastAsia="ru-RU"/>
    </w:rPr>
  </w:style>
  <w:style w:type="paragraph" w:customStyle="1" w:styleId="ConsPlusTitle">
    <w:name w:val="ConsPlusTitle"/>
    <w:link w:val="ConsPlusTitle1"/>
    <w:rsid w:val="000C0A4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0C0A40"/>
    <w:rPr>
      <w:rFonts w:ascii="Calibri" w:eastAsia="Times New Roman" w:hAnsi="Calibri" w:cs="Calibri"/>
      <w:b/>
      <w:szCs w:val="20"/>
      <w:lang w:eastAsia="ru-RU"/>
    </w:rPr>
  </w:style>
  <w:style w:type="paragraph" w:customStyle="1" w:styleId="ConsPlusNormal">
    <w:name w:val="ConsPlusNormal"/>
    <w:link w:val="ConsPlusNormal1"/>
    <w:qFormat/>
    <w:rsid w:val="00D860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Title"/>
    <w:aliases w:val=" Знак,Знак"/>
    <w:basedOn w:val="a"/>
    <w:link w:val="a5"/>
    <w:qFormat/>
    <w:rsid w:val="00D8600F"/>
    <w:pPr>
      <w:spacing w:after="0" w:line="240" w:lineRule="auto"/>
      <w:jc w:val="center"/>
    </w:pPr>
    <w:rPr>
      <w:rFonts w:ascii="Times New Roman" w:eastAsia="Times New Roman" w:hAnsi="Times New Roman" w:cs="Times New Roman"/>
      <w:sz w:val="28"/>
      <w:szCs w:val="28"/>
      <w:lang w:eastAsia="ru-RU"/>
    </w:rPr>
  </w:style>
  <w:style w:type="character" w:customStyle="1" w:styleId="a5">
    <w:name w:val="Заголовок Знак"/>
    <w:aliases w:val=" Знак Знак,Знак Знак"/>
    <w:basedOn w:val="a0"/>
    <w:link w:val="a4"/>
    <w:rsid w:val="00D8600F"/>
    <w:rPr>
      <w:rFonts w:ascii="Times New Roman" w:eastAsia="Times New Roman" w:hAnsi="Times New Roman" w:cs="Times New Roman"/>
      <w:sz w:val="28"/>
      <w:szCs w:val="28"/>
      <w:lang w:eastAsia="ru-RU"/>
    </w:rPr>
  </w:style>
  <w:style w:type="character" w:customStyle="1" w:styleId="ConsPlusNormal1">
    <w:name w:val="ConsPlusNormal1"/>
    <w:link w:val="ConsPlusNormal"/>
    <w:locked/>
    <w:rsid w:val="00D8600F"/>
    <w:rPr>
      <w:rFonts w:ascii="Arial" w:eastAsia="Times New Roman" w:hAnsi="Arial" w:cs="Arial"/>
      <w:sz w:val="20"/>
      <w:szCs w:val="20"/>
      <w:lang w:eastAsia="ru-RU"/>
    </w:rPr>
  </w:style>
  <w:style w:type="paragraph" w:styleId="a6">
    <w:name w:val="Balloon Text"/>
    <w:basedOn w:val="a"/>
    <w:link w:val="a7"/>
    <w:uiPriority w:val="99"/>
    <w:semiHidden/>
    <w:unhideWhenUsed/>
    <w:rsid w:val="009032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03278"/>
    <w:rPr>
      <w:rFonts w:ascii="Segoe UI" w:hAnsi="Segoe UI" w:cs="Segoe UI"/>
      <w:sz w:val="18"/>
      <w:szCs w:val="18"/>
    </w:rPr>
  </w:style>
  <w:style w:type="character" w:customStyle="1" w:styleId="10">
    <w:name w:val="Заголовок 1 Знак"/>
    <w:aliases w:val="Т3 Знак"/>
    <w:basedOn w:val="a0"/>
    <w:link w:val="1"/>
    <w:rsid w:val="00A97DA9"/>
    <w:rPr>
      <w:rFonts w:ascii="Arial" w:eastAsia="Times New Roman" w:hAnsi="Arial" w:cs="Arial"/>
      <w:kern w:val="32"/>
      <w:sz w:val="32"/>
      <w:szCs w:val="32"/>
      <w:lang w:eastAsia="ru-RU"/>
    </w:rPr>
  </w:style>
  <w:style w:type="character" w:customStyle="1" w:styleId="20">
    <w:name w:val="Заголовок 2 Знак"/>
    <w:aliases w:val="Т4 Знак,OG Heading 2 Знак"/>
    <w:basedOn w:val="a0"/>
    <w:link w:val="2"/>
    <w:semiHidden/>
    <w:rsid w:val="00A97DA9"/>
    <w:rPr>
      <w:rFonts w:ascii="Arial" w:eastAsia="Times New Roman" w:hAnsi="Arial" w:cs="Arial"/>
      <w:i/>
      <w:iCs/>
      <w:kern w:val="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0194">
      <w:bodyDiv w:val="1"/>
      <w:marLeft w:val="0"/>
      <w:marRight w:val="0"/>
      <w:marTop w:val="0"/>
      <w:marBottom w:val="0"/>
      <w:divBdr>
        <w:top w:val="none" w:sz="0" w:space="0" w:color="auto"/>
        <w:left w:val="none" w:sz="0" w:space="0" w:color="auto"/>
        <w:bottom w:val="none" w:sz="0" w:space="0" w:color="auto"/>
        <w:right w:val="none" w:sz="0" w:space="0" w:color="auto"/>
      </w:divBdr>
    </w:div>
    <w:div w:id="205534911">
      <w:bodyDiv w:val="1"/>
      <w:marLeft w:val="0"/>
      <w:marRight w:val="0"/>
      <w:marTop w:val="0"/>
      <w:marBottom w:val="0"/>
      <w:divBdr>
        <w:top w:val="none" w:sz="0" w:space="0" w:color="auto"/>
        <w:left w:val="none" w:sz="0" w:space="0" w:color="auto"/>
        <w:bottom w:val="none" w:sz="0" w:space="0" w:color="auto"/>
        <w:right w:val="none" w:sz="0" w:space="0" w:color="auto"/>
      </w:divBdr>
    </w:div>
    <w:div w:id="246236153">
      <w:bodyDiv w:val="1"/>
      <w:marLeft w:val="0"/>
      <w:marRight w:val="0"/>
      <w:marTop w:val="0"/>
      <w:marBottom w:val="0"/>
      <w:divBdr>
        <w:top w:val="none" w:sz="0" w:space="0" w:color="auto"/>
        <w:left w:val="none" w:sz="0" w:space="0" w:color="auto"/>
        <w:bottom w:val="none" w:sz="0" w:space="0" w:color="auto"/>
        <w:right w:val="none" w:sz="0" w:space="0" w:color="auto"/>
      </w:divBdr>
    </w:div>
    <w:div w:id="253588705">
      <w:bodyDiv w:val="1"/>
      <w:marLeft w:val="0"/>
      <w:marRight w:val="0"/>
      <w:marTop w:val="0"/>
      <w:marBottom w:val="0"/>
      <w:divBdr>
        <w:top w:val="none" w:sz="0" w:space="0" w:color="auto"/>
        <w:left w:val="none" w:sz="0" w:space="0" w:color="auto"/>
        <w:bottom w:val="none" w:sz="0" w:space="0" w:color="auto"/>
        <w:right w:val="none" w:sz="0" w:space="0" w:color="auto"/>
      </w:divBdr>
    </w:div>
    <w:div w:id="254751119">
      <w:bodyDiv w:val="1"/>
      <w:marLeft w:val="0"/>
      <w:marRight w:val="0"/>
      <w:marTop w:val="0"/>
      <w:marBottom w:val="0"/>
      <w:divBdr>
        <w:top w:val="none" w:sz="0" w:space="0" w:color="auto"/>
        <w:left w:val="none" w:sz="0" w:space="0" w:color="auto"/>
        <w:bottom w:val="none" w:sz="0" w:space="0" w:color="auto"/>
        <w:right w:val="none" w:sz="0" w:space="0" w:color="auto"/>
      </w:divBdr>
    </w:div>
    <w:div w:id="318582486">
      <w:bodyDiv w:val="1"/>
      <w:marLeft w:val="0"/>
      <w:marRight w:val="0"/>
      <w:marTop w:val="0"/>
      <w:marBottom w:val="0"/>
      <w:divBdr>
        <w:top w:val="none" w:sz="0" w:space="0" w:color="auto"/>
        <w:left w:val="none" w:sz="0" w:space="0" w:color="auto"/>
        <w:bottom w:val="none" w:sz="0" w:space="0" w:color="auto"/>
        <w:right w:val="none" w:sz="0" w:space="0" w:color="auto"/>
      </w:divBdr>
    </w:div>
    <w:div w:id="524099143">
      <w:bodyDiv w:val="1"/>
      <w:marLeft w:val="0"/>
      <w:marRight w:val="0"/>
      <w:marTop w:val="0"/>
      <w:marBottom w:val="0"/>
      <w:divBdr>
        <w:top w:val="none" w:sz="0" w:space="0" w:color="auto"/>
        <w:left w:val="none" w:sz="0" w:space="0" w:color="auto"/>
        <w:bottom w:val="none" w:sz="0" w:space="0" w:color="auto"/>
        <w:right w:val="none" w:sz="0" w:space="0" w:color="auto"/>
      </w:divBdr>
    </w:div>
    <w:div w:id="616640582">
      <w:bodyDiv w:val="1"/>
      <w:marLeft w:val="0"/>
      <w:marRight w:val="0"/>
      <w:marTop w:val="0"/>
      <w:marBottom w:val="0"/>
      <w:divBdr>
        <w:top w:val="none" w:sz="0" w:space="0" w:color="auto"/>
        <w:left w:val="none" w:sz="0" w:space="0" w:color="auto"/>
        <w:bottom w:val="none" w:sz="0" w:space="0" w:color="auto"/>
        <w:right w:val="none" w:sz="0" w:space="0" w:color="auto"/>
      </w:divBdr>
    </w:div>
    <w:div w:id="626472040">
      <w:bodyDiv w:val="1"/>
      <w:marLeft w:val="0"/>
      <w:marRight w:val="0"/>
      <w:marTop w:val="0"/>
      <w:marBottom w:val="0"/>
      <w:divBdr>
        <w:top w:val="none" w:sz="0" w:space="0" w:color="auto"/>
        <w:left w:val="none" w:sz="0" w:space="0" w:color="auto"/>
        <w:bottom w:val="none" w:sz="0" w:space="0" w:color="auto"/>
        <w:right w:val="none" w:sz="0" w:space="0" w:color="auto"/>
      </w:divBdr>
    </w:div>
    <w:div w:id="684282637">
      <w:bodyDiv w:val="1"/>
      <w:marLeft w:val="0"/>
      <w:marRight w:val="0"/>
      <w:marTop w:val="0"/>
      <w:marBottom w:val="0"/>
      <w:divBdr>
        <w:top w:val="none" w:sz="0" w:space="0" w:color="auto"/>
        <w:left w:val="none" w:sz="0" w:space="0" w:color="auto"/>
        <w:bottom w:val="none" w:sz="0" w:space="0" w:color="auto"/>
        <w:right w:val="none" w:sz="0" w:space="0" w:color="auto"/>
      </w:divBdr>
    </w:div>
    <w:div w:id="711658308">
      <w:bodyDiv w:val="1"/>
      <w:marLeft w:val="0"/>
      <w:marRight w:val="0"/>
      <w:marTop w:val="0"/>
      <w:marBottom w:val="0"/>
      <w:divBdr>
        <w:top w:val="none" w:sz="0" w:space="0" w:color="auto"/>
        <w:left w:val="none" w:sz="0" w:space="0" w:color="auto"/>
        <w:bottom w:val="none" w:sz="0" w:space="0" w:color="auto"/>
        <w:right w:val="none" w:sz="0" w:space="0" w:color="auto"/>
      </w:divBdr>
    </w:div>
    <w:div w:id="787241112">
      <w:bodyDiv w:val="1"/>
      <w:marLeft w:val="0"/>
      <w:marRight w:val="0"/>
      <w:marTop w:val="0"/>
      <w:marBottom w:val="0"/>
      <w:divBdr>
        <w:top w:val="none" w:sz="0" w:space="0" w:color="auto"/>
        <w:left w:val="none" w:sz="0" w:space="0" w:color="auto"/>
        <w:bottom w:val="none" w:sz="0" w:space="0" w:color="auto"/>
        <w:right w:val="none" w:sz="0" w:space="0" w:color="auto"/>
      </w:divBdr>
    </w:div>
    <w:div w:id="789906893">
      <w:bodyDiv w:val="1"/>
      <w:marLeft w:val="0"/>
      <w:marRight w:val="0"/>
      <w:marTop w:val="0"/>
      <w:marBottom w:val="0"/>
      <w:divBdr>
        <w:top w:val="none" w:sz="0" w:space="0" w:color="auto"/>
        <w:left w:val="none" w:sz="0" w:space="0" w:color="auto"/>
        <w:bottom w:val="none" w:sz="0" w:space="0" w:color="auto"/>
        <w:right w:val="none" w:sz="0" w:space="0" w:color="auto"/>
      </w:divBdr>
    </w:div>
    <w:div w:id="836075191">
      <w:bodyDiv w:val="1"/>
      <w:marLeft w:val="0"/>
      <w:marRight w:val="0"/>
      <w:marTop w:val="0"/>
      <w:marBottom w:val="0"/>
      <w:divBdr>
        <w:top w:val="none" w:sz="0" w:space="0" w:color="auto"/>
        <w:left w:val="none" w:sz="0" w:space="0" w:color="auto"/>
        <w:bottom w:val="none" w:sz="0" w:space="0" w:color="auto"/>
        <w:right w:val="none" w:sz="0" w:space="0" w:color="auto"/>
      </w:divBdr>
    </w:div>
    <w:div w:id="869877518">
      <w:bodyDiv w:val="1"/>
      <w:marLeft w:val="0"/>
      <w:marRight w:val="0"/>
      <w:marTop w:val="0"/>
      <w:marBottom w:val="0"/>
      <w:divBdr>
        <w:top w:val="none" w:sz="0" w:space="0" w:color="auto"/>
        <w:left w:val="none" w:sz="0" w:space="0" w:color="auto"/>
        <w:bottom w:val="none" w:sz="0" w:space="0" w:color="auto"/>
        <w:right w:val="none" w:sz="0" w:space="0" w:color="auto"/>
      </w:divBdr>
    </w:div>
    <w:div w:id="1146819339">
      <w:bodyDiv w:val="1"/>
      <w:marLeft w:val="0"/>
      <w:marRight w:val="0"/>
      <w:marTop w:val="0"/>
      <w:marBottom w:val="0"/>
      <w:divBdr>
        <w:top w:val="none" w:sz="0" w:space="0" w:color="auto"/>
        <w:left w:val="none" w:sz="0" w:space="0" w:color="auto"/>
        <w:bottom w:val="none" w:sz="0" w:space="0" w:color="auto"/>
        <w:right w:val="none" w:sz="0" w:space="0" w:color="auto"/>
      </w:divBdr>
    </w:div>
    <w:div w:id="1154642725">
      <w:bodyDiv w:val="1"/>
      <w:marLeft w:val="0"/>
      <w:marRight w:val="0"/>
      <w:marTop w:val="0"/>
      <w:marBottom w:val="0"/>
      <w:divBdr>
        <w:top w:val="none" w:sz="0" w:space="0" w:color="auto"/>
        <w:left w:val="none" w:sz="0" w:space="0" w:color="auto"/>
        <w:bottom w:val="none" w:sz="0" w:space="0" w:color="auto"/>
        <w:right w:val="none" w:sz="0" w:space="0" w:color="auto"/>
      </w:divBdr>
    </w:div>
    <w:div w:id="1410079316">
      <w:bodyDiv w:val="1"/>
      <w:marLeft w:val="0"/>
      <w:marRight w:val="0"/>
      <w:marTop w:val="0"/>
      <w:marBottom w:val="0"/>
      <w:divBdr>
        <w:top w:val="none" w:sz="0" w:space="0" w:color="auto"/>
        <w:left w:val="none" w:sz="0" w:space="0" w:color="auto"/>
        <w:bottom w:val="none" w:sz="0" w:space="0" w:color="auto"/>
        <w:right w:val="none" w:sz="0" w:space="0" w:color="auto"/>
      </w:divBdr>
    </w:div>
    <w:div w:id="1419449671">
      <w:bodyDiv w:val="1"/>
      <w:marLeft w:val="0"/>
      <w:marRight w:val="0"/>
      <w:marTop w:val="0"/>
      <w:marBottom w:val="0"/>
      <w:divBdr>
        <w:top w:val="none" w:sz="0" w:space="0" w:color="auto"/>
        <w:left w:val="none" w:sz="0" w:space="0" w:color="auto"/>
        <w:bottom w:val="none" w:sz="0" w:space="0" w:color="auto"/>
        <w:right w:val="none" w:sz="0" w:space="0" w:color="auto"/>
      </w:divBdr>
    </w:div>
    <w:div w:id="1505314185">
      <w:bodyDiv w:val="1"/>
      <w:marLeft w:val="0"/>
      <w:marRight w:val="0"/>
      <w:marTop w:val="0"/>
      <w:marBottom w:val="0"/>
      <w:divBdr>
        <w:top w:val="none" w:sz="0" w:space="0" w:color="auto"/>
        <w:left w:val="none" w:sz="0" w:space="0" w:color="auto"/>
        <w:bottom w:val="none" w:sz="0" w:space="0" w:color="auto"/>
        <w:right w:val="none" w:sz="0" w:space="0" w:color="auto"/>
      </w:divBdr>
    </w:div>
    <w:div w:id="1768427489">
      <w:bodyDiv w:val="1"/>
      <w:marLeft w:val="0"/>
      <w:marRight w:val="0"/>
      <w:marTop w:val="0"/>
      <w:marBottom w:val="0"/>
      <w:divBdr>
        <w:top w:val="none" w:sz="0" w:space="0" w:color="auto"/>
        <w:left w:val="none" w:sz="0" w:space="0" w:color="auto"/>
        <w:bottom w:val="none" w:sz="0" w:space="0" w:color="auto"/>
        <w:right w:val="none" w:sz="0" w:space="0" w:color="auto"/>
      </w:divBdr>
    </w:div>
    <w:div w:id="1778212521">
      <w:bodyDiv w:val="1"/>
      <w:marLeft w:val="0"/>
      <w:marRight w:val="0"/>
      <w:marTop w:val="0"/>
      <w:marBottom w:val="0"/>
      <w:divBdr>
        <w:top w:val="none" w:sz="0" w:space="0" w:color="auto"/>
        <w:left w:val="none" w:sz="0" w:space="0" w:color="auto"/>
        <w:bottom w:val="none" w:sz="0" w:space="0" w:color="auto"/>
        <w:right w:val="none" w:sz="0" w:space="0" w:color="auto"/>
      </w:divBdr>
    </w:div>
    <w:div w:id="1869681698">
      <w:bodyDiv w:val="1"/>
      <w:marLeft w:val="0"/>
      <w:marRight w:val="0"/>
      <w:marTop w:val="0"/>
      <w:marBottom w:val="0"/>
      <w:divBdr>
        <w:top w:val="none" w:sz="0" w:space="0" w:color="auto"/>
        <w:left w:val="none" w:sz="0" w:space="0" w:color="auto"/>
        <w:bottom w:val="none" w:sz="0" w:space="0" w:color="auto"/>
        <w:right w:val="none" w:sz="0" w:space="0" w:color="auto"/>
      </w:divBdr>
    </w:div>
    <w:div w:id="19386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9A132B5997849DD6BAE8DEBB10497792425C58CF7C1E4B09072175E836594A3FFB9332AEB6FDC5782D696A4BD3DC04326F9DF52EDADE7EB6BF509b919I" TargetMode="External"/><Relationship Id="rId3" Type="http://schemas.openxmlformats.org/officeDocument/2006/relationships/styles" Target="styles.xml"/><Relationship Id="rId7" Type="http://schemas.openxmlformats.org/officeDocument/2006/relationships/hyperlink" Target="consultantplus://offline/ref=3C69A132B5997849DD6BB080FDDD5A9C7D2A73C888F6CDBAEEC7744001D363C1E3BFBF6669AE61D5558C80C2E5E36491056DF4DC4EF1ADE6bF1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50DF-B716-4889-AC2F-E5514C2C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7834</Words>
  <Characters>44659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2022-10-03T14:10:00Z</cp:lastPrinted>
  <dcterms:created xsi:type="dcterms:W3CDTF">2023-01-09T08:50:00Z</dcterms:created>
  <dcterms:modified xsi:type="dcterms:W3CDTF">2023-01-09T08:50:00Z</dcterms:modified>
</cp:coreProperties>
</file>