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E41" w:rsidRDefault="00EE6E41" w:rsidP="00EE6E41">
      <w:pPr>
        <w:jc w:val="center"/>
        <w:rPr>
          <w:sz w:val="28"/>
          <w:szCs w:val="28"/>
        </w:rPr>
      </w:pPr>
      <w:bookmarkStart w:id="0" w:name="_GoBack"/>
      <w:bookmarkEnd w:id="0"/>
      <w:r>
        <w:rPr>
          <w:noProof/>
          <w:sz w:val="28"/>
          <w:szCs w:val="28"/>
        </w:rPr>
        <w:drawing>
          <wp:inline distT="0" distB="0" distL="0" distR="0">
            <wp:extent cx="714375" cy="904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904875"/>
                    </a:xfrm>
                    <a:prstGeom prst="rect">
                      <a:avLst/>
                    </a:prstGeom>
                    <a:noFill/>
                    <a:ln>
                      <a:noFill/>
                    </a:ln>
                  </pic:spPr>
                </pic:pic>
              </a:graphicData>
            </a:graphic>
          </wp:inline>
        </w:drawing>
      </w:r>
    </w:p>
    <w:p w:rsidR="00EE6E41" w:rsidRDefault="00EE6E41" w:rsidP="00EE6E41">
      <w:pPr>
        <w:pStyle w:val="a9"/>
        <w:rPr>
          <w:rFonts w:ascii="PT Astra Serif" w:hAnsi="PT Astra Serif"/>
          <w:b/>
          <w:caps/>
          <w:sz w:val="26"/>
          <w:szCs w:val="26"/>
        </w:rPr>
      </w:pPr>
      <w:r>
        <w:rPr>
          <w:rFonts w:ascii="PT Astra Serif" w:hAnsi="PT Astra Serif"/>
          <w:b/>
          <w:caps/>
          <w:sz w:val="26"/>
          <w:szCs w:val="26"/>
        </w:rPr>
        <w:t>муниципальное образование</w:t>
      </w:r>
    </w:p>
    <w:p w:rsidR="00EE6E41" w:rsidRDefault="00EE6E41" w:rsidP="00EE6E41">
      <w:pPr>
        <w:jc w:val="center"/>
        <w:rPr>
          <w:rFonts w:ascii="PT Astra Serif" w:hAnsi="PT Astra Serif"/>
          <w:b/>
          <w:bCs/>
          <w:caps/>
          <w:sz w:val="26"/>
          <w:szCs w:val="26"/>
        </w:rPr>
      </w:pPr>
      <w:r>
        <w:rPr>
          <w:rFonts w:ascii="PT Astra Serif" w:hAnsi="PT Astra Serif"/>
          <w:b/>
          <w:bCs/>
          <w:caps/>
          <w:sz w:val="26"/>
          <w:szCs w:val="26"/>
        </w:rPr>
        <w:t>город суворов Суворовского района</w:t>
      </w:r>
    </w:p>
    <w:p w:rsidR="00EE6E41" w:rsidRDefault="00EE6E41" w:rsidP="00EE6E41">
      <w:pPr>
        <w:jc w:val="center"/>
        <w:rPr>
          <w:rFonts w:ascii="PT Astra Serif" w:hAnsi="PT Astra Serif"/>
          <w:b/>
          <w:bCs/>
          <w:caps/>
          <w:sz w:val="26"/>
          <w:szCs w:val="26"/>
        </w:rPr>
      </w:pPr>
      <w:r>
        <w:rPr>
          <w:rFonts w:ascii="PT Astra Serif" w:hAnsi="PT Astra Serif"/>
          <w:b/>
          <w:sz w:val="26"/>
          <w:szCs w:val="26"/>
        </w:rPr>
        <w:t>СОБРАНИЕ ДЕПУТАТОВ</w:t>
      </w:r>
    </w:p>
    <w:p w:rsidR="00EE6E41" w:rsidRDefault="00EE6E41" w:rsidP="00EE6E41">
      <w:pPr>
        <w:jc w:val="center"/>
        <w:rPr>
          <w:rFonts w:ascii="PT Astra Serif" w:hAnsi="PT Astra Serif"/>
          <w:b/>
          <w:bCs/>
          <w:sz w:val="26"/>
          <w:szCs w:val="26"/>
        </w:rPr>
      </w:pPr>
      <w:r>
        <w:rPr>
          <w:rFonts w:ascii="PT Astra Serif" w:hAnsi="PT Astra Serif"/>
          <w:b/>
          <w:bCs/>
          <w:sz w:val="26"/>
          <w:szCs w:val="26"/>
        </w:rPr>
        <w:t>5-й созыв</w:t>
      </w:r>
    </w:p>
    <w:p w:rsidR="00EE6E41" w:rsidRDefault="00EE6E41" w:rsidP="00EE6E41">
      <w:pPr>
        <w:jc w:val="center"/>
        <w:rPr>
          <w:rFonts w:ascii="PT Astra Serif" w:hAnsi="PT Astra Serif"/>
          <w:b/>
          <w:bCs/>
          <w:sz w:val="26"/>
          <w:szCs w:val="26"/>
        </w:rPr>
      </w:pPr>
      <w:r>
        <w:rPr>
          <w:rFonts w:ascii="PT Astra Serif" w:hAnsi="PT Astra Serif"/>
          <w:b/>
          <w:bCs/>
          <w:sz w:val="26"/>
          <w:szCs w:val="26"/>
        </w:rPr>
        <w:t>46 заседание</w:t>
      </w:r>
    </w:p>
    <w:p w:rsidR="00EE6E41" w:rsidRDefault="00EE6E41" w:rsidP="00EE6E41">
      <w:pPr>
        <w:pStyle w:val="1"/>
        <w:rPr>
          <w:rFonts w:ascii="PT Astra Serif" w:eastAsia="Calibri" w:hAnsi="PT Astra Serif"/>
          <w:bCs w:val="0"/>
          <w:color w:val="000000"/>
          <w:sz w:val="26"/>
          <w:szCs w:val="26"/>
        </w:rPr>
      </w:pPr>
      <w:r>
        <w:rPr>
          <w:rFonts w:ascii="PT Astra Serif" w:eastAsia="Calibri" w:hAnsi="PT Astra Serif"/>
          <w:bCs w:val="0"/>
          <w:color w:val="000000"/>
          <w:sz w:val="26"/>
          <w:szCs w:val="26"/>
        </w:rPr>
        <w:t xml:space="preserve">                                                   </w:t>
      </w:r>
    </w:p>
    <w:p w:rsidR="00EE6E41" w:rsidRDefault="00EE6E41" w:rsidP="00EE6E41">
      <w:pPr>
        <w:pStyle w:val="1"/>
        <w:rPr>
          <w:rFonts w:ascii="PT Astra Serif" w:eastAsia="Calibri" w:hAnsi="PT Astra Serif"/>
          <w:bCs w:val="0"/>
          <w:color w:val="000000"/>
          <w:sz w:val="26"/>
          <w:szCs w:val="26"/>
        </w:rPr>
      </w:pPr>
      <w:r>
        <w:rPr>
          <w:rFonts w:ascii="PT Astra Serif" w:eastAsia="Calibri" w:hAnsi="PT Astra Serif"/>
          <w:bCs w:val="0"/>
          <w:color w:val="000000"/>
          <w:sz w:val="26"/>
          <w:szCs w:val="26"/>
        </w:rPr>
        <w:t xml:space="preserve">                                                   РЕШЕНИЕ</w:t>
      </w:r>
    </w:p>
    <w:p w:rsidR="00EE6E41" w:rsidRPr="00EE6E41" w:rsidRDefault="00EE6E41" w:rsidP="00EE6E41"/>
    <w:p w:rsidR="00EE6E41" w:rsidRDefault="00EE6E41" w:rsidP="00EE6E41">
      <w:pPr>
        <w:pStyle w:val="2"/>
        <w:rPr>
          <w:rFonts w:ascii="PT Astra Serif" w:eastAsia="Calibri" w:hAnsi="PT Astra Serif"/>
          <w:b/>
          <w:bCs/>
          <w:color w:val="000000"/>
          <w:sz w:val="26"/>
          <w:szCs w:val="26"/>
        </w:rPr>
      </w:pPr>
      <w:r>
        <w:rPr>
          <w:rFonts w:ascii="PT Astra Serif" w:eastAsia="Calibri" w:hAnsi="PT Astra Serif"/>
          <w:b/>
          <w:bCs/>
          <w:color w:val="000000"/>
          <w:sz w:val="26"/>
          <w:szCs w:val="26"/>
        </w:rPr>
        <w:t>от 23 декабря 2022 года</w:t>
      </w:r>
      <w:r>
        <w:rPr>
          <w:rFonts w:ascii="PT Astra Serif" w:eastAsia="Calibri" w:hAnsi="PT Astra Serif"/>
          <w:b/>
          <w:bCs/>
          <w:color w:val="000000"/>
          <w:sz w:val="26"/>
          <w:szCs w:val="26"/>
        </w:rPr>
        <w:tab/>
      </w:r>
      <w:r>
        <w:rPr>
          <w:rFonts w:ascii="PT Astra Serif" w:eastAsia="Calibri" w:hAnsi="PT Astra Serif"/>
          <w:b/>
          <w:bCs/>
          <w:color w:val="000000"/>
          <w:sz w:val="26"/>
          <w:szCs w:val="26"/>
        </w:rPr>
        <w:tab/>
      </w:r>
      <w:r>
        <w:rPr>
          <w:rFonts w:ascii="PT Astra Serif" w:eastAsia="Calibri" w:hAnsi="PT Astra Serif"/>
          <w:b/>
          <w:bCs/>
          <w:color w:val="000000"/>
          <w:sz w:val="26"/>
          <w:szCs w:val="26"/>
        </w:rPr>
        <w:tab/>
      </w:r>
      <w:r>
        <w:rPr>
          <w:rFonts w:ascii="PT Astra Serif" w:eastAsia="Calibri" w:hAnsi="PT Astra Serif"/>
          <w:b/>
          <w:bCs/>
          <w:color w:val="000000"/>
          <w:sz w:val="26"/>
          <w:szCs w:val="26"/>
        </w:rPr>
        <w:tab/>
      </w:r>
      <w:r>
        <w:rPr>
          <w:rFonts w:ascii="PT Astra Serif" w:eastAsia="Calibri" w:hAnsi="PT Astra Serif"/>
          <w:b/>
          <w:bCs/>
          <w:color w:val="000000"/>
          <w:sz w:val="26"/>
          <w:szCs w:val="26"/>
        </w:rPr>
        <w:tab/>
      </w:r>
      <w:r>
        <w:rPr>
          <w:rFonts w:ascii="PT Astra Serif" w:eastAsia="Calibri" w:hAnsi="PT Astra Serif"/>
          <w:b/>
          <w:bCs/>
          <w:color w:val="000000"/>
          <w:sz w:val="26"/>
          <w:szCs w:val="26"/>
        </w:rPr>
        <w:tab/>
        <w:t xml:space="preserve">                     № 46-226</w:t>
      </w:r>
    </w:p>
    <w:p w:rsidR="00EE6E41" w:rsidRDefault="00EE6E41" w:rsidP="00EE6E41">
      <w:pPr>
        <w:jc w:val="center"/>
        <w:rPr>
          <w:rFonts w:ascii="PT Astra Serif" w:hAnsi="PT Astra Serif"/>
          <w:b/>
          <w:sz w:val="26"/>
          <w:szCs w:val="26"/>
        </w:rPr>
      </w:pPr>
      <w:r>
        <w:rPr>
          <w:rFonts w:ascii="PT Astra Serif" w:hAnsi="PT Astra Serif"/>
          <w:b/>
          <w:sz w:val="26"/>
          <w:szCs w:val="26"/>
        </w:rPr>
        <w:t>г. Суворов</w:t>
      </w:r>
    </w:p>
    <w:p w:rsidR="008D2076" w:rsidRPr="000839B0" w:rsidRDefault="008D2076" w:rsidP="00EE6E41">
      <w:pPr>
        <w:rPr>
          <w:rFonts w:ascii="PT Astra Serif" w:hAnsi="PT Astra Serif"/>
          <w:b/>
          <w:sz w:val="28"/>
          <w:szCs w:val="28"/>
        </w:rPr>
      </w:pPr>
    </w:p>
    <w:p w:rsidR="00973729" w:rsidRDefault="008D2076" w:rsidP="00665C81">
      <w:pPr>
        <w:pStyle w:val="ConsPlusTitle"/>
        <w:jc w:val="center"/>
        <w:rPr>
          <w:rFonts w:ascii="PT Astra Serif" w:hAnsi="PT Astra Serif"/>
          <w:sz w:val="28"/>
          <w:szCs w:val="28"/>
        </w:rPr>
      </w:pPr>
      <w:r>
        <w:rPr>
          <w:rFonts w:ascii="PT Astra Serif" w:hAnsi="PT Astra Serif"/>
          <w:sz w:val="28"/>
          <w:szCs w:val="28"/>
        </w:rPr>
        <w:t xml:space="preserve">О внесении изменений в приложение к решению Собрания депутатов муниципального образования город Суворов Суворовского района от </w:t>
      </w:r>
      <w:r w:rsidR="00827121">
        <w:rPr>
          <w:rFonts w:ascii="PT Astra Serif" w:hAnsi="PT Astra Serif"/>
          <w:sz w:val="28"/>
          <w:szCs w:val="28"/>
        </w:rPr>
        <w:t>13</w:t>
      </w:r>
      <w:r>
        <w:rPr>
          <w:rFonts w:ascii="PT Astra Serif" w:hAnsi="PT Astra Serif"/>
          <w:sz w:val="28"/>
          <w:szCs w:val="28"/>
        </w:rPr>
        <w:t xml:space="preserve">.10.2021 № 31-160 </w:t>
      </w:r>
      <w:r w:rsidR="000E335B">
        <w:rPr>
          <w:rFonts w:ascii="PT Astra Serif" w:hAnsi="PT Astra Serif"/>
          <w:sz w:val="28"/>
          <w:szCs w:val="28"/>
        </w:rPr>
        <w:t xml:space="preserve">«Об утверждении положения по исполнению муниципальной функции </w:t>
      </w:r>
      <w:r>
        <w:rPr>
          <w:rFonts w:ascii="PT Astra Serif" w:hAnsi="PT Astra Serif"/>
          <w:sz w:val="28"/>
          <w:szCs w:val="28"/>
        </w:rPr>
        <w:t>«</w:t>
      </w:r>
      <w:r w:rsidR="00973729">
        <w:rPr>
          <w:rFonts w:ascii="PT Astra Serif" w:hAnsi="PT Astra Serif"/>
          <w:sz w:val="28"/>
          <w:szCs w:val="28"/>
        </w:rPr>
        <w:t>Осуществление муниципального контроля в сфере благоустройства на территории муниципального образования город Суворов Суворовского района</w:t>
      </w:r>
      <w:r w:rsidR="00973729" w:rsidRPr="00F6536B">
        <w:rPr>
          <w:rFonts w:ascii="PT Astra Serif" w:hAnsi="PT Astra Serif"/>
          <w:sz w:val="28"/>
          <w:szCs w:val="28"/>
        </w:rPr>
        <w:t>»</w:t>
      </w:r>
    </w:p>
    <w:p w:rsidR="00973729" w:rsidRPr="006F25C7" w:rsidRDefault="00973729" w:rsidP="00665C81">
      <w:pPr>
        <w:pStyle w:val="ConsPlusNormal"/>
        <w:rPr>
          <w:rFonts w:ascii="PT Astra Serif" w:hAnsi="PT Astra Serif"/>
          <w:sz w:val="27"/>
          <w:szCs w:val="27"/>
        </w:rPr>
      </w:pPr>
    </w:p>
    <w:p w:rsidR="000F09CD" w:rsidRPr="004B6AA1" w:rsidRDefault="00973729" w:rsidP="000F09CD">
      <w:pPr>
        <w:pStyle w:val="ConsPlusNormal"/>
        <w:ind w:firstLine="709"/>
        <w:contextualSpacing/>
        <w:jc w:val="both"/>
        <w:rPr>
          <w:rFonts w:ascii="PT Astra Serif" w:hAnsi="PT Astra Serif"/>
          <w:sz w:val="28"/>
          <w:szCs w:val="28"/>
        </w:rPr>
      </w:pPr>
      <w:r w:rsidRPr="0045492B">
        <w:rPr>
          <w:rFonts w:ascii="PT Astra Serif" w:hAnsi="PT Astra Serif"/>
          <w:sz w:val="28"/>
          <w:szCs w:val="28"/>
        </w:rPr>
        <w:t xml:space="preserve">В соответствии с Конституцией Российской Федерации, Федеральным законом </w:t>
      </w:r>
      <w:smartTag w:uri="urn:schemas-microsoft-com:office:smarttags" w:element="date">
        <w:smartTagPr>
          <w:attr w:name="ls" w:val="trans"/>
          <w:attr w:name="Month" w:val="10"/>
          <w:attr w:name="Day" w:val="06"/>
          <w:attr w:name="Year" w:val="2003"/>
        </w:smartTagPr>
        <w:r w:rsidRPr="0045492B">
          <w:rPr>
            <w:rFonts w:ascii="PT Astra Serif" w:hAnsi="PT Astra Serif"/>
            <w:sz w:val="28"/>
            <w:szCs w:val="28"/>
          </w:rPr>
          <w:t>06.10.2003</w:t>
        </w:r>
      </w:smartTag>
      <w:r w:rsidRPr="0045492B">
        <w:rPr>
          <w:rFonts w:ascii="PT Astra Serif" w:hAnsi="PT Astra Serif"/>
          <w:sz w:val="28"/>
          <w:szCs w:val="28"/>
        </w:rPr>
        <w:t xml:space="preserve"> № 131-ФЗ «Об общих принципах организации местного самоуправления в Российской Федерации», Федеральным законом от </w:t>
      </w:r>
      <w:smartTag w:uri="urn:schemas-microsoft-com:office:smarttags" w:element="date">
        <w:smartTagPr>
          <w:attr w:name="ls" w:val="trans"/>
          <w:attr w:name="Month" w:val="07"/>
          <w:attr w:name="Day" w:val="31"/>
          <w:attr w:name="Year" w:val="2021"/>
        </w:smartTagPr>
        <w:r w:rsidRPr="0045492B">
          <w:rPr>
            <w:rFonts w:ascii="PT Astra Serif" w:hAnsi="PT Astra Serif"/>
            <w:sz w:val="28"/>
            <w:szCs w:val="28"/>
          </w:rPr>
          <w:t>31.07.2021</w:t>
        </w:r>
      </w:smartTag>
      <w:r w:rsidRPr="0045492B">
        <w:rPr>
          <w:rFonts w:ascii="PT Astra Serif" w:hAnsi="PT Astra Serif"/>
          <w:sz w:val="28"/>
          <w:szCs w:val="28"/>
        </w:rPr>
        <w:t xml:space="preserve"> № 248-ФЗ «О государственном контроле (надзоре) и муниципальном контроле в Российской Федерации», </w:t>
      </w:r>
      <w:r w:rsidR="000F09CD" w:rsidRPr="00F16F5E">
        <w:rPr>
          <w:rFonts w:ascii="PT Astra Serif" w:hAnsi="PT Astra Serif"/>
          <w:sz w:val="28"/>
          <w:szCs w:val="28"/>
        </w:rPr>
        <w:t xml:space="preserve">на основании статьи </w:t>
      </w:r>
      <w:r w:rsidR="00334F25">
        <w:rPr>
          <w:rFonts w:ascii="PT Astra Serif" w:hAnsi="PT Astra Serif"/>
          <w:sz w:val="28"/>
          <w:szCs w:val="28"/>
        </w:rPr>
        <w:t>48</w:t>
      </w:r>
      <w:r w:rsidR="000F09CD" w:rsidRPr="004B6AA1">
        <w:rPr>
          <w:rFonts w:ascii="PT Astra Serif" w:hAnsi="PT Astra Serif"/>
          <w:sz w:val="28"/>
          <w:szCs w:val="28"/>
        </w:rPr>
        <w:t xml:space="preserve"> </w:t>
      </w:r>
      <w:hyperlink r:id="rId9" w:history="1">
        <w:r w:rsidR="000F09CD" w:rsidRPr="004B6AA1">
          <w:rPr>
            <w:rFonts w:ascii="PT Astra Serif" w:hAnsi="PT Astra Serif"/>
            <w:color w:val="000000" w:themeColor="text1"/>
            <w:sz w:val="28"/>
            <w:szCs w:val="28"/>
          </w:rPr>
          <w:t>Устава</w:t>
        </w:r>
      </w:hyperlink>
      <w:r w:rsidR="000F09CD" w:rsidRPr="004B6AA1">
        <w:rPr>
          <w:rFonts w:ascii="PT Astra Serif" w:hAnsi="PT Astra Serif"/>
          <w:sz w:val="28"/>
          <w:szCs w:val="28"/>
        </w:rPr>
        <w:t xml:space="preserve"> муниципального образования </w:t>
      </w:r>
      <w:r w:rsidR="00334F25">
        <w:rPr>
          <w:rFonts w:ascii="PT Astra Serif" w:hAnsi="PT Astra Serif"/>
          <w:sz w:val="28"/>
          <w:szCs w:val="28"/>
        </w:rPr>
        <w:t xml:space="preserve">город Суворов </w:t>
      </w:r>
      <w:r w:rsidR="000F09CD" w:rsidRPr="004B6AA1">
        <w:rPr>
          <w:rFonts w:ascii="PT Astra Serif" w:hAnsi="PT Astra Serif"/>
          <w:sz w:val="28"/>
          <w:szCs w:val="28"/>
        </w:rPr>
        <w:t>Суворовск</w:t>
      </w:r>
      <w:r w:rsidR="00334F25">
        <w:rPr>
          <w:rFonts w:ascii="PT Astra Serif" w:hAnsi="PT Astra Serif"/>
          <w:sz w:val="28"/>
          <w:szCs w:val="28"/>
        </w:rPr>
        <w:t>ого</w:t>
      </w:r>
      <w:r w:rsidR="000F09CD" w:rsidRPr="004B6AA1">
        <w:rPr>
          <w:rFonts w:ascii="PT Astra Serif" w:hAnsi="PT Astra Serif"/>
          <w:sz w:val="28"/>
          <w:szCs w:val="28"/>
        </w:rPr>
        <w:t xml:space="preserve"> район</w:t>
      </w:r>
      <w:r w:rsidR="00334F25">
        <w:rPr>
          <w:rFonts w:ascii="PT Astra Serif" w:hAnsi="PT Astra Serif"/>
          <w:sz w:val="28"/>
          <w:szCs w:val="28"/>
        </w:rPr>
        <w:t>а</w:t>
      </w:r>
      <w:r w:rsidR="000F09CD">
        <w:rPr>
          <w:rFonts w:ascii="PT Astra Serif" w:hAnsi="PT Astra Serif"/>
          <w:sz w:val="28"/>
          <w:szCs w:val="28"/>
        </w:rPr>
        <w:t>, Собрание депутатов муниципального образования город Суворов Суворовского района РЕШИЛО</w:t>
      </w:r>
      <w:r w:rsidR="000F09CD" w:rsidRPr="004B6AA1">
        <w:rPr>
          <w:rFonts w:ascii="PT Astra Serif" w:hAnsi="PT Astra Serif"/>
          <w:sz w:val="28"/>
          <w:szCs w:val="28"/>
        </w:rPr>
        <w:t>:</w:t>
      </w:r>
    </w:p>
    <w:p w:rsidR="00B91A61" w:rsidRDefault="00C642F0" w:rsidP="000F09CD">
      <w:pPr>
        <w:pStyle w:val="ConsPlusNormal"/>
        <w:ind w:firstLine="709"/>
        <w:jc w:val="both"/>
        <w:rPr>
          <w:rFonts w:ascii="PT Astra Serif" w:hAnsi="PT Astra Serif"/>
          <w:sz w:val="28"/>
          <w:szCs w:val="28"/>
        </w:rPr>
      </w:pPr>
      <w:r w:rsidRPr="00B91A61">
        <w:rPr>
          <w:rFonts w:ascii="PT Astra Serif" w:hAnsi="PT Astra Serif"/>
          <w:sz w:val="28"/>
          <w:szCs w:val="28"/>
        </w:rPr>
        <w:t xml:space="preserve">Внести в приложение к решению Собрания депутатов муниципального образования город Суворов Суворовского района от </w:t>
      </w:r>
      <w:r w:rsidR="00827121" w:rsidRPr="00B91A61">
        <w:rPr>
          <w:rFonts w:ascii="PT Astra Serif" w:hAnsi="PT Astra Serif"/>
          <w:sz w:val="28"/>
          <w:szCs w:val="28"/>
        </w:rPr>
        <w:t>13</w:t>
      </w:r>
      <w:r w:rsidRPr="00B91A61">
        <w:rPr>
          <w:rFonts w:ascii="PT Astra Serif" w:hAnsi="PT Astra Serif"/>
          <w:sz w:val="28"/>
          <w:szCs w:val="28"/>
        </w:rPr>
        <w:t>.10.2021 № 31-160 «Об утверждении положения по исполнению муниципальной функции «Осуществление муниципального контроля в сфере благоустройства на территории муниципального образования город Суворов Суворовского района» следующие изменения:</w:t>
      </w:r>
    </w:p>
    <w:p w:rsidR="00B91A61" w:rsidRDefault="006F757B" w:rsidP="00B91A61">
      <w:pPr>
        <w:pStyle w:val="ConsPlusNormal"/>
        <w:shd w:val="clear" w:color="auto" w:fill="FFFFFF"/>
        <w:spacing w:before="161" w:after="161"/>
        <w:ind w:firstLine="709"/>
        <w:contextualSpacing/>
        <w:jc w:val="both"/>
        <w:rPr>
          <w:rFonts w:ascii="PT Astra Serif" w:hAnsi="PT Astra Serif"/>
          <w:sz w:val="28"/>
          <w:szCs w:val="28"/>
        </w:rPr>
      </w:pPr>
      <w:r w:rsidRPr="00B91A61">
        <w:rPr>
          <w:rFonts w:ascii="PT Astra Serif" w:hAnsi="PT Astra Serif"/>
          <w:sz w:val="28"/>
          <w:szCs w:val="28"/>
        </w:rPr>
        <w:t>приложение изложить в новой редакции (приложение).</w:t>
      </w:r>
    </w:p>
    <w:p w:rsidR="00B91A61" w:rsidRDefault="006F757B" w:rsidP="00B91A61">
      <w:pPr>
        <w:pStyle w:val="ConsPlusNormal"/>
        <w:shd w:val="clear" w:color="auto" w:fill="FFFFFF"/>
        <w:spacing w:before="161" w:after="161"/>
        <w:ind w:firstLine="709"/>
        <w:contextualSpacing/>
        <w:jc w:val="both"/>
        <w:rPr>
          <w:rFonts w:ascii="PT Astra Serif" w:hAnsi="PT Astra Serif"/>
          <w:sz w:val="28"/>
          <w:szCs w:val="28"/>
        </w:rPr>
      </w:pPr>
      <w:r w:rsidRPr="006F757B">
        <w:rPr>
          <w:rFonts w:ascii="PT Astra Serif" w:hAnsi="PT Astra Serif"/>
          <w:sz w:val="28"/>
          <w:szCs w:val="28"/>
        </w:rPr>
        <w:t>2. Опубликовать решение в средствах массовой информации и разместить на официальном сайте муниципального образования город Суворов Суворовского района в сети «Интернет».</w:t>
      </w:r>
    </w:p>
    <w:p w:rsidR="00B91A61" w:rsidRPr="006C6B12" w:rsidRDefault="006F757B" w:rsidP="006C6B12">
      <w:pPr>
        <w:pStyle w:val="ConsPlusNormal"/>
        <w:shd w:val="clear" w:color="auto" w:fill="FFFFFF"/>
        <w:spacing w:before="161" w:after="161"/>
        <w:ind w:firstLine="709"/>
        <w:contextualSpacing/>
        <w:jc w:val="both"/>
        <w:rPr>
          <w:rFonts w:ascii="PT Astra Serif" w:hAnsi="PT Astra Serif"/>
          <w:sz w:val="28"/>
          <w:szCs w:val="28"/>
        </w:rPr>
      </w:pPr>
      <w:r w:rsidRPr="006F757B">
        <w:rPr>
          <w:rFonts w:ascii="PT Astra Serif" w:hAnsi="PT Astra Serif"/>
          <w:sz w:val="28"/>
          <w:szCs w:val="28"/>
        </w:rPr>
        <w:t>3.</w:t>
      </w:r>
      <w:r w:rsidRPr="00564C80">
        <w:rPr>
          <w:rFonts w:ascii="PT Astra Serif" w:hAnsi="PT Astra Serif"/>
          <w:sz w:val="28"/>
          <w:szCs w:val="28"/>
        </w:rPr>
        <w:t xml:space="preserve"> </w:t>
      </w:r>
      <w:r w:rsidRPr="006F757B">
        <w:rPr>
          <w:rFonts w:ascii="PT Astra Serif" w:hAnsi="PT Astra Serif"/>
          <w:sz w:val="28"/>
          <w:szCs w:val="28"/>
        </w:rPr>
        <w:t>Решение вступает в силу с</w:t>
      </w:r>
      <w:r w:rsidR="00123B8A">
        <w:rPr>
          <w:rFonts w:ascii="PT Astra Serif" w:hAnsi="PT Astra Serif"/>
          <w:sz w:val="28"/>
          <w:szCs w:val="28"/>
        </w:rPr>
        <w:t>о дня его официального опубликования.</w:t>
      </w:r>
    </w:p>
    <w:p w:rsidR="006F757B" w:rsidRPr="00A84318" w:rsidRDefault="006F757B" w:rsidP="006F757B">
      <w:pPr>
        <w:rPr>
          <w:rFonts w:ascii="PT Astra Serif" w:hAnsi="PT Astra Serif"/>
          <w:b/>
          <w:sz w:val="28"/>
          <w:szCs w:val="28"/>
        </w:rPr>
      </w:pPr>
      <w:r w:rsidRPr="00A84318">
        <w:rPr>
          <w:rFonts w:ascii="PT Astra Serif" w:hAnsi="PT Astra Serif"/>
          <w:b/>
          <w:sz w:val="28"/>
          <w:szCs w:val="28"/>
        </w:rPr>
        <w:t xml:space="preserve">   </w:t>
      </w:r>
      <w:r>
        <w:rPr>
          <w:rFonts w:ascii="PT Astra Serif" w:hAnsi="PT Astra Serif"/>
          <w:b/>
          <w:sz w:val="28"/>
          <w:szCs w:val="28"/>
        </w:rPr>
        <w:t xml:space="preserve"> </w:t>
      </w:r>
      <w:r w:rsidRPr="00A84318">
        <w:rPr>
          <w:rFonts w:ascii="PT Astra Serif" w:hAnsi="PT Astra Serif"/>
          <w:b/>
          <w:sz w:val="28"/>
          <w:szCs w:val="28"/>
        </w:rPr>
        <w:t xml:space="preserve"> Глава </w:t>
      </w:r>
      <w:r>
        <w:rPr>
          <w:rFonts w:ascii="PT Astra Serif" w:hAnsi="PT Astra Serif"/>
          <w:b/>
          <w:sz w:val="28"/>
          <w:szCs w:val="28"/>
        </w:rPr>
        <w:t>муниципального</w:t>
      </w:r>
    </w:p>
    <w:p w:rsidR="006F757B" w:rsidRPr="00A84318" w:rsidRDefault="006F757B" w:rsidP="006F757B">
      <w:pPr>
        <w:rPr>
          <w:rFonts w:ascii="PT Astra Serif" w:hAnsi="PT Astra Serif"/>
          <w:b/>
          <w:sz w:val="28"/>
          <w:szCs w:val="28"/>
        </w:rPr>
      </w:pPr>
      <w:r w:rsidRPr="00A84318">
        <w:rPr>
          <w:rFonts w:ascii="PT Astra Serif" w:hAnsi="PT Astra Serif"/>
          <w:b/>
          <w:sz w:val="28"/>
          <w:szCs w:val="28"/>
        </w:rPr>
        <w:t>образования город Суворов</w:t>
      </w:r>
    </w:p>
    <w:p w:rsidR="00473413" w:rsidRDefault="006F757B" w:rsidP="006C6B12">
      <w:pPr>
        <w:rPr>
          <w:rFonts w:ascii="PT Astra Serif" w:hAnsi="PT Astra Serif"/>
          <w:b/>
          <w:sz w:val="28"/>
          <w:szCs w:val="28"/>
        </w:rPr>
      </w:pPr>
      <w:r w:rsidRPr="00A84318">
        <w:rPr>
          <w:rFonts w:ascii="PT Astra Serif" w:hAnsi="PT Astra Serif"/>
          <w:b/>
          <w:sz w:val="28"/>
          <w:szCs w:val="28"/>
        </w:rPr>
        <w:t xml:space="preserve">  </w:t>
      </w:r>
      <w:r>
        <w:rPr>
          <w:rFonts w:ascii="PT Astra Serif" w:hAnsi="PT Astra Serif"/>
          <w:b/>
          <w:sz w:val="28"/>
          <w:szCs w:val="28"/>
        </w:rPr>
        <w:t xml:space="preserve"> </w:t>
      </w:r>
      <w:r w:rsidRPr="00A84318">
        <w:rPr>
          <w:rFonts w:ascii="PT Astra Serif" w:hAnsi="PT Astra Serif"/>
          <w:b/>
          <w:sz w:val="28"/>
          <w:szCs w:val="28"/>
        </w:rPr>
        <w:t xml:space="preserve">   Суворовского района                  </w:t>
      </w:r>
      <w:r w:rsidR="00BF06A0">
        <w:rPr>
          <w:rFonts w:ascii="PT Astra Serif" w:hAnsi="PT Astra Serif"/>
          <w:b/>
          <w:sz w:val="28"/>
          <w:szCs w:val="28"/>
        </w:rPr>
        <w:t xml:space="preserve">                             </w:t>
      </w:r>
      <w:r w:rsidRPr="00A84318">
        <w:rPr>
          <w:rFonts w:ascii="PT Astra Serif" w:hAnsi="PT Astra Serif"/>
          <w:b/>
          <w:sz w:val="28"/>
          <w:szCs w:val="28"/>
        </w:rPr>
        <w:t xml:space="preserve">           Е.В. Медведева</w:t>
      </w:r>
    </w:p>
    <w:p w:rsidR="006C6B12" w:rsidRDefault="00FA6DC1" w:rsidP="00FA6DC1">
      <w:pPr>
        <w:contextualSpacing/>
        <w:jc w:val="center"/>
        <w:rPr>
          <w:rFonts w:ascii="PT Astra Serif" w:hAnsi="PT Astra Serif"/>
        </w:rPr>
      </w:pPr>
      <w:r>
        <w:rPr>
          <w:rFonts w:ascii="PT Astra Serif" w:hAnsi="PT Astra Serif"/>
        </w:rPr>
        <w:t xml:space="preserve">                                                                                                    </w:t>
      </w:r>
    </w:p>
    <w:p w:rsidR="006F757B" w:rsidRPr="000E2C7A" w:rsidRDefault="006C6B12" w:rsidP="00FA6DC1">
      <w:pPr>
        <w:contextualSpacing/>
        <w:jc w:val="center"/>
        <w:rPr>
          <w:rFonts w:ascii="PT Astra Serif" w:hAnsi="PT Astra Serif"/>
        </w:rPr>
      </w:pPr>
      <w:r>
        <w:rPr>
          <w:rFonts w:ascii="PT Astra Serif" w:hAnsi="PT Astra Serif"/>
        </w:rPr>
        <w:lastRenderedPageBreak/>
        <w:t xml:space="preserve">                                                                                                   </w:t>
      </w:r>
      <w:r w:rsidR="00FA6DC1">
        <w:rPr>
          <w:rFonts w:ascii="PT Astra Serif" w:hAnsi="PT Astra Serif"/>
        </w:rPr>
        <w:t xml:space="preserve"> </w:t>
      </w:r>
      <w:r w:rsidR="006F757B">
        <w:rPr>
          <w:rFonts w:ascii="PT Astra Serif" w:hAnsi="PT Astra Serif"/>
        </w:rPr>
        <w:t>Приложение</w:t>
      </w:r>
    </w:p>
    <w:p w:rsidR="006F757B" w:rsidRDefault="001941BF" w:rsidP="00FA6DC1">
      <w:pPr>
        <w:contextualSpacing/>
        <w:jc w:val="right"/>
        <w:rPr>
          <w:rFonts w:ascii="PT Astra Serif" w:hAnsi="PT Astra Serif"/>
        </w:rPr>
      </w:pPr>
      <w:r>
        <w:rPr>
          <w:rFonts w:ascii="PT Astra Serif" w:hAnsi="PT Astra Serif"/>
        </w:rPr>
        <w:t xml:space="preserve">                                                                                          </w:t>
      </w:r>
      <w:r w:rsidR="006F757B">
        <w:rPr>
          <w:rFonts w:ascii="PT Astra Serif" w:hAnsi="PT Astra Serif"/>
        </w:rPr>
        <w:t xml:space="preserve">к </w:t>
      </w:r>
      <w:r w:rsidR="006F757B" w:rsidRPr="000E2C7A">
        <w:rPr>
          <w:rFonts w:ascii="PT Astra Serif" w:hAnsi="PT Astra Serif"/>
        </w:rPr>
        <w:t>решени</w:t>
      </w:r>
      <w:r w:rsidR="006F757B">
        <w:rPr>
          <w:rFonts w:ascii="PT Astra Serif" w:hAnsi="PT Astra Serif"/>
        </w:rPr>
        <w:t>ю</w:t>
      </w:r>
      <w:r w:rsidR="006F757B" w:rsidRPr="000E2C7A">
        <w:rPr>
          <w:rFonts w:ascii="PT Astra Serif" w:hAnsi="PT Astra Serif"/>
        </w:rPr>
        <w:t xml:space="preserve"> </w:t>
      </w:r>
      <w:r w:rsidR="006F757B">
        <w:rPr>
          <w:rFonts w:ascii="PT Astra Serif" w:hAnsi="PT Astra Serif"/>
        </w:rPr>
        <w:t xml:space="preserve">собрания </w:t>
      </w:r>
      <w:r>
        <w:rPr>
          <w:rFonts w:ascii="PT Astra Serif" w:hAnsi="PT Astra Serif"/>
        </w:rPr>
        <w:t>депутатов</w:t>
      </w:r>
    </w:p>
    <w:p w:rsidR="00FA6DC1" w:rsidRDefault="006F757B" w:rsidP="00FA6DC1">
      <w:pPr>
        <w:contextualSpacing/>
        <w:jc w:val="right"/>
        <w:rPr>
          <w:rFonts w:ascii="PT Astra Serif" w:hAnsi="PT Astra Serif"/>
        </w:rPr>
      </w:pPr>
      <w:r>
        <w:rPr>
          <w:rFonts w:ascii="PT Astra Serif" w:hAnsi="PT Astra Serif"/>
        </w:rPr>
        <w:t>муниципального образования</w:t>
      </w:r>
      <w:r w:rsidR="00FA6DC1">
        <w:rPr>
          <w:rFonts w:ascii="PT Astra Serif" w:hAnsi="PT Astra Serif"/>
        </w:rPr>
        <w:t xml:space="preserve"> город</w:t>
      </w:r>
      <w:r>
        <w:rPr>
          <w:rFonts w:ascii="PT Astra Serif" w:hAnsi="PT Astra Serif"/>
        </w:rPr>
        <w:t xml:space="preserve">  </w:t>
      </w:r>
    </w:p>
    <w:p w:rsidR="006F757B" w:rsidRPr="000E2C7A" w:rsidRDefault="00FA6DC1" w:rsidP="00FA6DC1">
      <w:pPr>
        <w:contextualSpacing/>
        <w:jc w:val="right"/>
        <w:rPr>
          <w:rFonts w:ascii="PT Astra Serif" w:hAnsi="PT Astra Serif"/>
        </w:rPr>
      </w:pPr>
      <w:r>
        <w:rPr>
          <w:rFonts w:ascii="PT Astra Serif" w:hAnsi="PT Astra Serif"/>
        </w:rPr>
        <w:t xml:space="preserve">Суворов </w:t>
      </w:r>
      <w:r w:rsidR="006F757B">
        <w:rPr>
          <w:rFonts w:ascii="PT Astra Serif" w:hAnsi="PT Astra Serif"/>
        </w:rPr>
        <w:t>Суворовск</w:t>
      </w:r>
      <w:r>
        <w:rPr>
          <w:rFonts w:ascii="PT Astra Serif" w:hAnsi="PT Astra Serif"/>
        </w:rPr>
        <w:t>ого</w:t>
      </w:r>
      <w:r w:rsidR="006F757B">
        <w:rPr>
          <w:rFonts w:ascii="PT Astra Serif" w:hAnsi="PT Astra Serif"/>
        </w:rPr>
        <w:t xml:space="preserve"> район</w:t>
      </w:r>
      <w:r>
        <w:rPr>
          <w:rFonts w:ascii="PT Astra Serif" w:hAnsi="PT Astra Serif"/>
        </w:rPr>
        <w:t>а</w:t>
      </w:r>
    </w:p>
    <w:p w:rsidR="006F757B" w:rsidRPr="006C6B12" w:rsidRDefault="006C6B12" w:rsidP="006C6B12">
      <w:pPr>
        <w:contextualSpacing/>
        <w:jc w:val="right"/>
        <w:rPr>
          <w:rFonts w:ascii="PT Astra Serif" w:hAnsi="PT Astra Serif"/>
        </w:rPr>
      </w:pPr>
      <w:r>
        <w:rPr>
          <w:rFonts w:ascii="PT Astra Serif" w:hAnsi="PT Astra Serif"/>
        </w:rPr>
        <w:t>от «__» ______ 20__ года № ____</w:t>
      </w:r>
    </w:p>
    <w:p w:rsidR="00B91A61" w:rsidRPr="00B955EF" w:rsidRDefault="00B91A61" w:rsidP="00B91A61">
      <w:pPr>
        <w:shd w:val="clear" w:color="auto" w:fill="FFFFFF"/>
        <w:jc w:val="center"/>
        <w:rPr>
          <w:rFonts w:ascii="PT Astra Serif" w:hAnsi="PT Astra Serif"/>
          <w:b/>
          <w:color w:val="000000"/>
          <w:sz w:val="28"/>
          <w:szCs w:val="28"/>
        </w:rPr>
      </w:pPr>
    </w:p>
    <w:p w:rsidR="00B91A61" w:rsidRPr="00B955EF" w:rsidRDefault="00B91A61" w:rsidP="00B91A61">
      <w:pPr>
        <w:pStyle w:val="ConsPlusTitle"/>
        <w:jc w:val="center"/>
        <w:rPr>
          <w:rFonts w:ascii="PT Astra Serif" w:hAnsi="PT Astra Serif"/>
          <w:sz w:val="28"/>
          <w:szCs w:val="28"/>
        </w:rPr>
      </w:pPr>
    </w:p>
    <w:p w:rsidR="00B91A61" w:rsidRDefault="00B91A61" w:rsidP="00B91A61">
      <w:pPr>
        <w:pStyle w:val="ConsPlusTitle"/>
        <w:jc w:val="center"/>
        <w:rPr>
          <w:rFonts w:ascii="PT Astra Serif" w:hAnsi="PT Astra Serif"/>
          <w:sz w:val="28"/>
          <w:szCs w:val="28"/>
        </w:rPr>
      </w:pPr>
      <w:r>
        <w:rPr>
          <w:rFonts w:ascii="PT Astra Serif" w:hAnsi="PT Astra Serif"/>
          <w:sz w:val="28"/>
          <w:szCs w:val="28"/>
        </w:rPr>
        <w:t>П</w:t>
      </w:r>
      <w:r w:rsidRPr="00F6536B">
        <w:rPr>
          <w:rFonts w:ascii="PT Astra Serif" w:hAnsi="PT Astra Serif"/>
          <w:sz w:val="28"/>
          <w:szCs w:val="28"/>
        </w:rPr>
        <w:t>оложени</w:t>
      </w:r>
      <w:r>
        <w:rPr>
          <w:rFonts w:ascii="PT Astra Serif" w:hAnsi="PT Astra Serif"/>
          <w:sz w:val="28"/>
          <w:szCs w:val="28"/>
        </w:rPr>
        <w:t>е</w:t>
      </w:r>
      <w:r w:rsidRPr="00F6536B">
        <w:rPr>
          <w:rFonts w:ascii="PT Astra Serif" w:hAnsi="PT Astra Serif"/>
          <w:sz w:val="28"/>
          <w:szCs w:val="28"/>
        </w:rPr>
        <w:t xml:space="preserve"> </w:t>
      </w:r>
      <w:r w:rsidRPr="00572544">
        <w:rPr>
          <w:rFonts w:ascii="PT Astra Serif" w:hAnsi="PT Astra Serif"/>
          <w:sz w:val="28"/>
          <w:szCs w:val="28"/>
        </w:rPr>
        <w:t>по исполнению муниципальной функции «Осуществление муниципального контроля в сфере благоустройства</w:t>
      </w:r>
      <w:r w:rsidRPr="00617706">
        <w:rPr>
          <w:rFonts w:ascii="PT Astra Serif" w:hAnsi="PT Astra Serif"/>
          <w:sz w:val="28"/>
          <w:szCs w:val="28"/>
        </w:rPr>
        <w:t xml:space="preserve"> </w:t>
      </w:r>
      <w:r>
        <w:rPr>
          <w:rFonts w:ascii="PT Astra Serif" w:hAnsi="PT Astra Serif"/>
          <w:sz w:val="28"/>
          <w:szCs w:val="28"/>
        </w:rPr>
        <w:t>на территории муниципального образования город Суворов Суворовского района</w:t>
      </w:r>
      <w:r w:rsidRPr="00F6536B">
        <w:rPr>
          <w:rFonts w:ascii="PT Astra Serif" w:hAnsi="PT Astra Serif"/>
          <w:sz w:val="28"/>
          <w:szCs w:val="28"/>
        </w:rPr>
        <w:t>»</w:t>
      </w:r>
    </w:p>
    <w:p w:rsidR="00B91A61" w:rsidRPr="00F6536B" w:rsidRDefault="00B91A61" w:rsidP="00B91A61">
      <w:pPr>
        <w:pStyle w:val="ConsPlusTitle"/>
        <w:jc w:val="center"/>
        <w:rPr>
          <w:rFonts w:ascii="PT Astra Serif" w:hAnsi="PT Astra Serif"/>
          <w:sz w:val="28"/>
          <w:szCs w:val="28"/>
        </w:rPr>
      </w:pPr>
    </w:p>
    <w:p w:rsidR="00B91A61" w:rsidRDefault="00B91A61" w:rsidP="00B91A61">
      <w:pPr>
        <w:jc w:val="center"/>
        <w:rPr>
          <w:rFonts w:ascii="PT Astra Serif" w:hAnsi="PT Astra Serif"/>
          <w:b/>
          <w:sz w:val="28"/>
          <w:szCs w:val="28"/>
        </w:rPr>
      </w:pPr>
      <w:r w:rsidRPr="00B14BC0">
        <w:rPr>
          <w:rFonts w:ascii="PT Astra Serif" w:hAnsi="PT Astra Serif"/>
          <w:b/>
          <w:sz w:val="28"/>
          <w:szCs w:val="28"/>
        </w:rPr>
        <w:t>Статья 1. Общие положения</w:t>
      </w:r>
    </w:p>
    <w:p w:rsidR="00F57049" w:rsidRPr="00B14BC0" w:rsidRDefault="00F57049" w:rsidP="00B91A61">
      <w:pPr>
        <w:jc w:val="center"/>
        <w:rPr>
          <w:rFonts w:ascii="PT Astra Serif" w:hAnsi="PT Astra Serif"/>
          <w:b/>
          <w:sz w:val="28"/>
          <w:szCs w:val="28"/>
        </w:rPr>
      </w:pPr>
    </w:p>
    <w:p w:rsidR="00B91A61" w:rsidRPr="00F6536B" w:rsidRDefault="00B91A61" w:rsidP="00B91A61">
      <w:pPr>
        <w:ind w:firstLine="709"/>
        <w:contextualSpacing/>
        <w:jc w:val="both"/>
        <w:rPr>
          <w:rFonts w:ascii="PT Astra Serif" w:hAnsi="PT Astra Serif"/>
          <w:sz w:val="28"/>
          <w:szCs w:val="28"/>
        </w:rPr>
      </w:pPr>
      <w:r w:rsidRPr="00F6536B">
        <w:rPr>
          <w:rFonts w:ascii="PT Astra Serif" w:hAnsi="PT Astra Serif"/>
          <w:sz w:val="28"/>
          <w:szCs w:val="28"/>
        </w:rPr>
        <w:t>1. Настоящее</w:t>
      </w:r>
      <w:r>
        <w:rPr>
          <w:rFonts w:ascii="PT Astra Serif" w:hAnsi="PT Astra Serif"/>
          <w:sz w:val="28"/>
          <w:szCs w:val="28"/>
        </w:rPr>
        <w:t xml:space="preserve"> положение</w:t>
      </w:r>
      <w:r w:rsidRPr="00F6536B">
        <w:rPr>
          <w:rFonts w:ascii="PT Astra Serif" w:hAnsi="PT Astra Serif"/>
          <w:sz w:val="28"/>
          <w:szCs w:val="28"/>
        </w:rPr>
        <w:t xml:space="preserve"> </w:t>
      </w:r>
      <w:r>
        <w:rPr>
          <w:rFonts w:ascii="PT Astra Serif" w:hAnsi="PT Astra Serif"/>
          <w:sz w:val="28"/>
          <w:szCs w:val="28"/>
        </w:rPr>
        <w:t xml:space="preserve">по исполнению </w:t>
      </w:r>
      <w:r w:rsidRPr="00572544">
        <w:rPr>
          <w:rFonts w:ascii="PT Astra Serif" w:hAnsi="PT Astra Serif"/>
          <w:sz w:val="28"/>
          <w:szCs w:val="28"/>
        </w:rPr>
        <w:t>муниципальной функции «Осуществление муниципального контроля в сфере благоустройства»</w:t>
      </w:r>
      <w:r w:rsidRPr="00F6536B">
        <w:rPr>
          <w:rFonts w:ascii="PT Astra Serif" w:hAnsi="PT Astra Serif"/>
          <w:sz w:val="28"/>
          <w:szCs w:val="28"/>
        </w:rPr>
        <w:t xml:space="preserve"> (далее</w:t>
      </w:r>
      <w:r>
        <w:rPr>
          <w:rFonts w:ascii="PT Astra Serif" w:hAnsi="PT Astra Serif"/>
          <w:sz w:val="28"/>
          <w:szCs w:val="28"/>
        </w:rPr>
        <w:t xml:space="preserve"> </w:t>
      </w:r>
      <w:r w:rsidRPr="00F6536B">
        <w:rPr>
          <w:rFonts w:ascii="PT Astra Serif" w:hAnsi="PT Astra Serif"/>
          <w:sz w:val="28"/>
          <w:szCs w:val="28"/>
        </w:rPr>
        <w:t>-</w:t>
      </w:r>
      <w:r>
        <w:rPr>
          <w:rFonts w:ascii="PT Astra Serif" w:hAnsi="PT Astra Serif"/>
          <w:sz w:val="28"/>
          <w:szCs w:val="28"/>
        </w:rPr>
        <w:t xml:space="preserve"> </w:t>
      </w:r>
      <w:r w:rsidRPr="00F6536B">
        <w:rPr>
          <w:rFonts w:ascii="PT Astra Serif" w:hAnsi="PT Astra Serif"/>
          <w:sz w:val="28"/>
          <w:szCs w:val="28"/>
        </w:rPr>
        <w:t>Положение) устанавливает порядок осуществления муниципального контроля в сфере благоустройства на территории муниципального образования город Суворов Суворовского района (далее – муниципальный контроль). 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выявлению, пресечению, предупреждению и (или) устранению последствий выявленных нарушений обязательных требований.</w:t>
      </w:r>
    </w:p>
    <w:p w:rsidR="00B91A61" w:rsidRDefault="00B91A61" w:rsidP="00B91A61">
      <w:pPr>
        <w:ind w:firstLine="709"/>
        <w:contextualSpacing/>
        <w:jc w:val="both"/>
        <w:rPr>
          <w:rFonts w:ascii="PT Astra Serif" w:hAnsi="PT Astra Serif"/>
          <w:sz w:val="28"/>
          <w:szCs w:val="28"/>
        </w:rPr>
      </w:pPr>
      <w:r w:rsidRPr="00F6536B">
        <w:rPr>
          <w:rFonts w:ascii="PT Astra Serif" w:hAnsi="PT Astra Serif"/>
          <w:sz w:val="28"/>
          <w:szCs w:val="28"/>
        </w:rPr>
        <w:t xml:space="preserve"> 2. Предметом муниципального контроля является: </w:t>
      </w:r>
    </w:p>
    <w:p w:rsidR="00B91A61" w:rsidRPr="00840E8D" w:rsidRDefault="00B91A61" w:rsidP="00B91A61">
      <w:pPr>
        <w:ind w:firstLine="709"/>
        <w:contextualSpacing/>
        <w:jc w:val="both"/>
        <w:rPr>
          <w:rFonts w:ascii="PT Astra Serif" w:hAnsi="PT Astra Serif"/>
          <w:sz w:val="28"/>
          <w:szCs w:val="28"/>
        </w:rPr>
      </w:pPr>
      <w:r>
        <w:rPr>
          <w:rFonts w:ascii="PT Astra Serif" w:hAnsi="PT Astra Serif"/>
          <w:sz w:val="28"/>
          <w:szCs w:val="28"/>
        </w:rPr>
        <w:t>-</w:t>
      </w:r>
      <w:r w:rsidR="009D6F1A">
        <w:rPr>
          <w:rFonts w:ascii="PT Astra Serif" w:hAnsi="PT Astra Serif"/>
          <w:sz w:val="28"/>
          <w:szCs w:val="28"/>
        </w:rPr>
        <w:t> </w:t>
      </w:r>
      <w:r w:rsidRPr="00F6536B">
        <w:rPr>
          <w:rFonts w:ascii="PT Astra Serif" w:hAnsi="PT Astra Serif"/>
          <w:sz w:val="28"/>
          <w:szCs w:val="28"/>
        </w:rPr>
        <w:t xml:space="preserve">соблюдение юридическими лицами, индивидуальными предпринимателями, гражданами правил благоустройства </w:t>
      </w:r>
      <w:r>
        <w:rPr>
          <w:rFonts w:ascii="PT Astra Serif" w:hAnsi="PT Astra Serif"/>
          <w:sz w:val="28"/>
          <w:szCs w:val="28"/>
        </w:rPr>
        <w:t xml:space="preserve">на </w:t>
      </w:r>
      <w:r w:rsidRPr="00F6536B">
        <w:rPr>
          <w:rFonts w:ascii="PT Astra Serif" w:hAnsi="PT Astra Serif"/>
          <w:sz w:val="28"/>
          <w:szCs w:val="28"/>
        </w:rPr>
        <w:t>территори</w:t>
      </w:r>
      <w:r>
        <w:rPr>
          <w:rFonts w:ascii="PT Astra Serif" w:hAnsi="PT Astra Serif"/>
          <w:sz w:val="28"/>
          <w:szCs w:val="28"/>
        </w:rPr>
        <w:t>и</w:t>
      </w:r>
      <w:r w:rsidRPr="00F6536B">
        <w:rPr>
          <w:rFonts w:ascii="PT Astra Serif" w:hAnsi="PT Astra Serif"/>
          <w:sz w:val="28"/>
          <w:szCs w:val="28"/>
        </w:rPr>
        <w:t xml:space="preserve"> муниципального образования город Суворов Суворовского района</w:t>
      </w:r>
      <w:r>
        <w:rPr>
          <w:rFonts w:ascii="PT Astra Serif" w:hAnsi="PT Astra Serif"/>
          <w:sz w:val="28"/>
          <w:szCs w:val="28"/>
        </w:rPr>
        <w:t>,</w:t>
      </w:r>
      <w:r w:rsidRPr="00F6536B">
        <w:rPr>
          <w:rFonts w:ascii="PT Astra Serif" w:hAnsi="PT Astra Serif"/>
          <w:sz w:val="28"/>
          <w:szCs w:val="28"/>
        </w:rPr>
        <w:t xml:space="preserve"> требований к обеспечению доступности для инвалидов объектов социальной, </w:t>
      </w:r>
      <w:r w:rsidRPr="00840E8D">
        <w:rPr>
          <w:rFonts w:ascii="PT Astra Serif" w:hAnsi="PT Astra Serif"/>
          <w:sz w:val="28"/>
          <w:szCs w:val="28"/>
        </w:rPr>
        <w:t xml:space="preserve">инженерной и транспортной инфраструктур и предоставляемых услуг. </w:t>
      </w:r>
    </w:p>
    <w:p w:rsidR="00B91A61" w:rsidRPr="00840E8D" w:rsidRDefault="00B91A61" w:rsidP="00B91A61">
      <w:pPr>
        <w:ind w:firstLine="709"/>
        <w:contextualSpacing/>
        <w:jc w:val="both"/>
        <w:rPr>
          <w:rFonts w:ascii="PT Astra Serif" w:hAnsi="PT Astra Serif"/>
          <w:sz w:val="28"/>
          <w:szCs w:val="28"/>
        </w:rPr>
      </w:pPr>
      <w:r w:rsidRPr="00840E8D">
        <w:rPr>
          <w:rFonts w:ascii="PT Astra Serif" w:hAnsi="PT Astra Serif"/>
          <w:sz w:val="28"/>
          <w:szCs w:val="28"/>
        </w:rPr>
        <w:t xml:space="preserve">3. Муниципальный контроль осуществляет </w:t>
      </w:r>
      <w:r w:rsidR="00F57049" w:rsidRPr="00840E8D">
        <w:rPr>
          <w:rFonts w:ascii="PT Astra Serif" w:hAnsi="PT Astra Serif"/>
          <w:sz w:val="28"/>
          <w:szCs w:val="28"/>
        </w:rPr>
        <w:t>отдел</w:t>
      </w:r>
      <w:r w:rsidRPr="00840E8D">
        <w:rPr>
          <w:rFonts w:ascii="PT Astra Serif" w:hAnsi="PT Astra Serif"/>
          <w:sz w:val="28"/>
          <w:szCs w:val="28"/>
        </w:rPr>
        <w:t xml:space="preserve"> муниципального контроля администрации муниципального образования Суворовский район (далее – </w:t>
      </w:r>
      <w:r w:rsidR="00F57049" w:rsidRPr="00840E8D">
        <w:rPr>
          <w:rFonts w:ascii="PT Astra Serif" w:hAnsi="PT Astra Serif"/>
          <w:sz w:val="28"/>
          <w:szCs w:val="28"/>
        </w:rPr>
        <w:t>отдел муниципального контроля</w:t>
      </w:r>
      <w:r w:rsidRPr="00840E8D">
        <w:rPr>
          <w:rFonts w:ascii="PT Astra Serif" w:hAnsi="PT Astra Serif"/>
          <w:sz w:val="28"/>
          <w:szCs w:val="28"/>
        </w:rPr>
        <w:t xml:space="preserve">) в соответствии с Положением. </w:t>
      </w:r>
    </w:p>
    <w:p w:rsidR="00B91A61" w:rsidRPr="00840E8D" w:rsidRDefault="00B91A61" w:rsidP="00B91A61">
      <w:pPr>
        <w:ind w:firstLine="709"/>
        <w:contextualSpacing/>
        <w:jc w:val="both"/>
        <w:rPr>
          <w:rFonts w:ascii="PT Astra Serif" w:hAnsi="PT Astra Serif"/>
          <w:sz w:val="28"/>
          <w:szCs w:val="28"/>
        </w:rPr>
      </w:pPr>
      <w:r w:rsidRPr="00840E8D">
        <w:rPr>
          <w:rFonts w:ascii="PT Astra Serif" w:hAnsi="PT Astra Serif"/>
          <w:sz w:val="28"/>
          <w:szCs w:val="28"/>
        </w:rPr>
        <w:t xml:space="preserve">4. Должностными лицами </w:t>
      </w:r>
      <w:r w:rsidR="00F57049" w:rsidRPr="00840E8D">
        <w:rPr>
          <w:rFonts w:ascii="PT Astra Serif" w:hAnsi="PT Astra Serif"/>
          <w:sz w:val="28"/>
          <w:szCs w:val="28"/>
        </w:rPr>
        <w:t>отдела муниципального контроля</w:t>
      </w:r>
      <w:r w:rsidRPr="00840E8D">
        <w:rPr>
          <w:rFonts w:ascii="PT Astra Serif" w:hAnsi="PT Astra Serif"/>
          <w:sz w:val="28"/>
          <w:szCs w:val="28"/>
        </w:rPr>
        <w:t xml:space="preserve">, уполномоченными осуществлять муниципальный контроль, являются специалисты </w:t>
      </w:r>
      <w:r w:rsidR="00F57049" w:rsidRPr="00840E8D">
        <w:rPr>
          <w:rFonts w:ascii="PT Astra Serif" w:hAnsi="PT Astra Serif"/>
          <w:sz w:val="28"/>
          <w:szCs w:val="28"/>
        </w:rPr>
        <w:t xml:space="preserve">отдела </w:t>
      </w:r>
      <w:r w:rsidRPr="00840E8D">
        <w:rPr>
          <w:rFonts w:ascii="PT Astra Serif" w:hAnsi="PT Astra Serif"/>
          <w:sz w:val="28"/>
          <w:szCs w:val="28"/>
        </w:rPr>
        <w:t xml:space="preserve">муниципального контроля администрации муниципального образования Суворовский район (далее – специалисты </w:t>
      </w:r>
      <w:r w:rsidR="00F57049" w:rsidRPr="00840E8D">
        <w:rPr>
          <w:rFonts w:ascii="PT Astra Serif" w:hAnsi="PT Astra Serif"/>
          <w:sz w:val="28"/>
          <w:szCs w:val="28"/>
        </w:rPr>
        <w:t>отдела муниципального контроля</w:t>
      </w:r>
      <w:r w:rsidRPr="00840E8D">
        <w:rPr>
          <w:rFonts w:ascii="PT Astra Serif" w:hAnsi="PT Astra Serif"/>
          <w:sz w:val="28"/>
          <w:szCs w:val="28"/>
        </w:rPr>
        <w:t xml:space="preserve">). Должностным лицом </w:t>
      </w:r>
      <w:r w:rsidR="00F57049" w:rsidRPr="00840E8D">
        <w:rPr>
          <w:rFonts w:ascii="PT Astra Serif" w:hAnsi="PT Astra Serif"/>
          <w:sz w:val="28"/>
          <w:szCs w:val="28"/>
        </w:rPr>
        <w:t>отдела муниципального контроля</w:t>
      </w:r>
      <w:r w:rsidRPr="00840E8D">
        <w:rPr>
          <w:rFonts w:ascii="PT Astra Serif" w:hAnsi="PT Astra Serif"/>
          <w:sz w:val="28"/>
          <w:szCs w:val="28"/>
        </w:rPr>
        <w:t xml:space="preserve">, уполномоченным принимать решения о проведении контрольных (надзорных) мероприятий, является </w:t>
      </w:r>
      <w:r w:rsidR="00F57049" w:rsidRPr="00840E8D">
        <w:rPr>
          <w:rFonts w:ascii="PT Astra Serif" w:hAnsi="PT Astra Serif"/>
          <w:sz w:val="28"/>
          <w:szCs w:val="28"/>
        </w:rPr>
        <w:t>начальник</w:t>
      </w:r>
      <w:r w:rsidRPr="00840E8D">
        <w:rPr>
          <w:rFonts w:ascii="PT Astra Serif" w:hAnsi="PT Astra Serif"/>
          <w:sz w:val="28"/>
          <w:szCs w:val="28"/>
        </w:rPr>
        <w:t xml:space="preserve"> </w:t>
      </w:r>
      <w:r w:rsidR="00F57049" w:rsidRPr="00840E8D">
        <w:rPr>
          <w:rFonts w:ascii="PT Astra Serif" w:hAnsi="PT Astra Serif"/>
          <w:sz w:val="28"/>
          <w:szCs w:val="28"/>
        </w:rPr>
        <w:t>отдела</w:t>
      </w:r>
      <w:r w:rsidRPr="00840E8D">
        <w:rPr>
          <w:rFonts w:ascii="PT Astra Serif" w:hAnsi="PT Astra Serif"/>
          <w:sz w:val="28"/>
          <w:szCs w:val="28"/>
        </w:rPr>
        <w:t xml:space="preserve"> муниципального контроля администрации муниципального образования Суворовский район (далее </w:t>
      </w:r>
      <w:r w:rsidR="00F57049" w:rsidRPr="00840E8D">
        <w:rPr>
          <w:rFonts w:ascii="PT Astra Serif" w:hAnsi="PT Astra Serif"/>
          <w:sz w:val="28"/>
          <w:szCs w:val="28"/>
        </w:rPr>
        <w:t>–</w:t>
      </w:r>
      <w:r w:rsidRPr="00840E8D">
        <w:rPr>
          <w:rFonts w:ascii="PT Astra Serif" w:hAnsi="PT Astra Serif"/>
          <w:sz w:val="28"/>
          <w:szCs w:val="28"/>
        </w:rPr>
        <w:t xml:space="preserve"> </w:t>
      </w:r>
      <w:r w:rsidR="00F57049" w:rsidRPr="00840E8D">
        <w:rPr>
          <w:rFonts w:ascii="PT Astra Serif" w:hAnsi="PT Astra Serif"/>
          <w:sz w:val="28"/>
          <w:szCs w:val="28"/>
        </w:rPr>
        <w:t>начальник отдела муниципального контроля</w:t>
      </w:r>
      <w:r w:rsidRPr="00840E8D">
        <w:rPr>
          <w:rFonts w:ascii="PT Astra Serif" w:hAnsi="PT Astra Serif"/>
          <w:sz w:val="28"/>
          <w:szCs w:val="28"/>
        </w:rPr>
        <w:t>).</w:t>
      </w:r>
    </w:p>
    <w:p w:rsidR="00B91A61" w:rsidRPr="00840E8D" w:rsidRDefault="00B91A61" w:rsidP="00B91A61">
      <w:pPr>
        <w:ind w:firstLine="709"/>
        <w:contextualSpacing/>
        <w:jc w:val="both"/>
        <w:rPr>
          <w:rFonts w:ascii="PT Astra Serif" w:hAnsi="PT Astra Serif"/>
          <w:sz w:val="28"/>
          <w:szCs w:val="28"/>
        </w:rPr>
      </w:pPr>
      <w:r w:rsidRPr="00840E8D">
        <w:rPr>
          <w:rFonts w:ascii="PT Astra Serif" w:hAnsi="PT Astra Serif"/>
          <w:sz w:val="28"/>
          <w:szCs w:val="28"/>
        </w:rPr>
        <w:t xml:space="preserve">5. Специалисты </w:t>
      </w:r>
      <w:r w:rsidR="00F57049" w:rsidRPr="00840E8D">
        <w:rPr>
          <w:rFonts w:ascii="PT Astra Serif" w:hAnsi="PT Astra Serif"/>
          <w:sz w:val="28"/>
          <w:szCs w:val="28"/>
        </w:rPr>
        <w:t>отдела муниципального контроля</w:t>
      </w:r>
      <w:r w:rsidRPr="00840E8D">
        <w:rPr>
          <w:rFonts w:ascii="PT Astra Serif" w:hAnsi="PT Astra Serif"/>
          <w:sz w:val="28"/>
          <w:szCs w:val="28"/>
        </w:rPr>
        <w:t xml:space="preserve"> при осуществлении муниципального контроля, имеют права, обязанности, ограничения и запреты </w:t>
      </w:r>
      <w:r w:rsidRPr="00840E8D">
        <w:rPr>
          <w:rFonts w:ascii="PT Astra Serif" w:hAnsi="PT Astra Serif"/>
          <w:sz w:val="28"/>
          <w:szCs w:val="28"/>
        </w:rPr>
        <w:lastRenderedPageBreak/>
        <w:t xml:space="preserve">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(далее – Федеральный закон №248-ФЗ) и иными федеральными законами. </w:t>
      </w:r>
    </w:p>
    <w:p w:rsidR="00B91A61" w:rsidRPr="00840E8D" w:rsidRDefault="00B91A61" w:rsidP="00B91A61">
      <w:pPr>
        <w:ind w:firstLine="709"/>
        <w:contextualSpacing/>
        <w:jc w:val="both"/>
        <w:rPr>
          <w:rFonts w:ascii="PT Astra Serif" w:hAnsi="PT Astra Serif"/>
          <w:sz w:val="28"/>
          <w:szCs w:val="28"/>
        </w:rPr>
      </w:pPr>
      <w:r w:rsidRPr="00840E8D">
        <w:rPr>
          <w:rFonts w:ascii="PT Astra Serif" w:hAnsi="PT Astra Serif"/>
          <w:sz w:val="28"/>
          <w:szCs w:val="28"/>
        </w:rPr>
        <w:t xml:space="preserve">6.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 </w:t>
      </w:r>
    </w:p>
    <w:p w:rsidR="00B91A61" w:rsidRPr="00840E8D" w:rsidRDefault="00B91A61" w:rsidP="00B91A61">
      <w:pPr>
        <w:ind w:firstLine="709"/>
        <w:contextualSpacing/>
        <w:jc w:val="both"/>
        <w:rPr>
          <w:rFonts w:ascii="PT Astra Serif" w:hAnsi="PT Astra Serif"/>
          <w:sz w:val="28"/>
          <w:szCs w:val="28"/>
        </w:rPr>
      </w:pPr>
      <w:r w:rsidRPr="00840E8D">
        <w:rPr>
          <w:rFonts w:ascii="PT Astra Serif" w:hAnsi="PT Astra Serif"/>
          <w:sz w:val="28"/>
          <w:szCs w:val="28"/>
        </w:rPr>
        <w:t xml:space="preserve">7. Объектами муниципального контроля являются: </w:t>
      </w:r>
    </w:p>
    <w:p w:rsidR="00B91A61" w:rsidRPr="00840E8D" w:rsidRDefault="00B91A61" w:rsidP="00B91A61">
      <w:pPr>
        <w:ind w:firstLine="709"/>
        <w:contextualSpacing/>
        <w:jc w:val="both"/>
        <w:rPr>
          <w:rFonts w:ascii="PT Astra Serif" w:hAnsi="PT Astra Serif"/>
          <w:sz w:val="28"/>
          <w:szCs w:val="28"/>
        </w:rPr>
      </w:pPr>
      <w:r w:rsidRPr="00840E8D">
        <w:rPr>
          <w:rFonts w:ascii="PT Astra Serif" w:hAnsi="PT Astra Serif"/>
          <w:sz w:val="28"/>
          <w:szCs w:val="28"/>
        </w:rPr>
        <w:t xml:space="preserve">1) деятельность, действия (бездействие) контролируемых лиц, связанные с соблюдением правил благоустройства территории муниципального образования; </w:t>
      </w:r>
    </w:p>
    <w:p w:rsidR="00B91A61" w:rsidRPr="00840E8D" w:rsidRDefault="00B91A61" w:rsidP="00B91A61">
      <w:pPr>
        <w:ind w:firstLine="709"/>
        <w:contextualSpacing/>
        <w:jc w:val="both"/>
        <w:rPr>
          <w:rFonts w:ascii="PT Astra Serif" w:hAnsi="PT Astra Serif"/>
          <w:sz w:val="28"/>
          <w:szCs w:val="28"/>
        </w:rPr>
      </w:pPr>
      <w:r w:rsidRPr="00840E8D">
        <w:rPr>
          <w:rFonts w:ascii="PT Astra Serif" w:hAnsi="PT Astra Serif"/>
          <w:sz w:val="28"/>
          <w:szCs w:val="28"/>
        </w:rPr>
        <w:t xml:space="preserve">2)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правилами благоустройства предъявляются обязательные требования (далее - производственные объекты). </w:t>
      </w:r>
    </w:p>
    <w:p w:rsidR="00B91A61" w:rsidRPr="00840E8D" w:rsidRDefault="00B91A61" w:rsidP="00B91A61">
      <w:pPr>
        <w:ind w:firstLine="709"/>
        <w:contextualSpacing/>
        <w:jc w:val="both"/>
        <w:rPr>
          <w:rFonts w:ascii="PT Astra Serif" w:hAnsi="PT Astra Serif"/>
          <w:sz w:val="28"/>
          <w:szCs w:val="28"/>
        </w:rPr>
      </w:pPr>
      <w:r w:rsidRPr="00840E8D">
        <w:rPr>
          <w:rFonts w:ascii="PT Astra Serif" w:hAnsi="PT Astra Serif"/>
          <w:sz w:val="28"/>
          <w:szCs w:val="28"/>
        </w:rPr>
        <w:t xml:space="preserve">8. </w:t>
      </w:r>
      <w:r w:rsidR="00F57049" w:rsidRPr="00840E8D">
        <w:rPr>
          <w:rFonts w:ascii="PT Astra Serif" w:hAnsi="PT Astra Serif"/>
          <w:sz w:val="28"/>
          <w:szCs w:val="28"/>
        </w:rPr>
        <w:t xml:space="preserve">Отдел муниципального контроля </w:t>
      </w:r>
      <w:r w:rsidRPr="00840E8D">
        <w:rPr>
          <w:rFonts w:ascii="PT Astra Serif" w:hAnsi="PT Astra Serif"/>
          <w:sz w:val="28"/>
          <w:szCs w:val="28"/>
        </w:rPr>
        <w:t xml:space="preserve">осуществляет учет объектов муниципального контроля в рамках полномочий. </w:t>
      </w:r>
      <w:r w:rsidR="00F57049" w:rsidRPr="00840E8D">
        <w:rPr>
          <w:rFonts w:ascii="PT Astra Serif" w:hAnsi="PT Astra Serif"/>
          <w:sz w:val="28"/>
          <w:szCs w:val="28"/>
        </w:rPr>
        <w:t>Отдел муниципального контроля</w:t>
      </w:r>
      <w:r w:rsidRPr="00840E8D">
        <w:rPr>
          <w:rFonts w:ascii="PT Astra Serif" w:hAnsi="PT Astra Serif"/>
          <w:sz w:val="28"/>
          <w:szCs w:val="28"/>
        </w:rPr>
        <w:t xml:space="preserve"> обеспечивает актуальность сведений об объектах контроля в журнале учета объектов контроля. При сборе, обработке, анализе и учете сведений об объектах контроля для целей их учета </w:t>
      </w:r>
      <w:r w:rsidR="00F57049" w:rsidRPr="00840E8D">
        <w:rPr>
          <w:rFonts w:ascii="PT Astra Serif" w:hAnsi="PT Astra Serif"/>
          <w:sz w:val="28"/>
          <w:szCs w:val="28"/>
        </w:rPr>
        <w:t>отдел муниципального контроля</w:t>
      </w:r>
      <w:r w:rsidRPr="00840E8D">
        <w:rPr>
          <w:rFonts w:ascii="PT Astra Serif" w:hAnsi="PT Astra Serif"/>
          <w:sz w:val="28"/>
          <w:szCs w:val="28"/>
        </w:rPr>
        <w:t xml:space="preserve">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91A61" w:rsidRPr="00840E8D" w:rsidRDefault="00B91A61" w:rsidP="00B91A61">
      <w:pPr>
        <w:ind w:firstLine="709"/>
        <w:contextualSpacing/>
        <w:jc w:val="both"/>
        <w:rPr>
          <w:rFonts w:ascii="PT Astra Serif" w:hAnsi="PT Astra Serif"/>
          <w:sz w:val="28"/>
          <w:szCs w:val="28"/>
        </w:rPr>
      </w:pPr>
      <w:r w:rsidRPr="00840E8D">
        <w:rPr>
          <w:rFonts w:ascii="PT Astra Serif" w:hAnsi="PT Astra Serif"/>
          <w:sz w:val="28"/>
          <w:szCs w:val="28"/>
        </w:rPr>
        <w:t>9.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 ФЗ.</w:t>
      </w:r>
    </w:p>
    <w:p w:rsidR="00B91A61" w:rsidRPr="00840E8D" w:rsidRDefault="00B91A61" w:rsidP="00B91A61">
      <w:pPr>
        <w:ind w:firstLine="709"/>
        <w:contextualSpacing/>
        <w:jc w:val="both"/>
        <w:rPr>
          <w:rFonts w:ascii="PT Astra Serif" w:hAnsi="PT Astra Serif"/>
          <w:sz w:val="28"/>
          <w:szCs w:val="28"/>
        </w:rPr>
      </w:pPr>
      <w:r w:rsidRPr="00840E8D">
        <w:rPr>
          <w:rFonts w:ascii="PT Astra Serif" w:hAnsi="PT Astra Serif"/>
          <w:sz w:val="28"/>
          <w:szCs w:val="28"/>
        </w:rPr>
        <w:t>10.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91A61" w:rsidRPr="00840E8D" w:rsidRDefault="00B91A61" w:rsidP="00B91A61">
      <w:pPr>
        <w:ind w:firstLine="709"/>
        <w:contextualSpacing/>
        <w:jc w:val="both"/>
        <w:rPr>
          <w:rFonts w:ascii="PT Astra Serif" w:hAnsi="PT Astra Serif"/>
          <w:sz w:val="28"/>
          <w:szCs w:val="28"/>
        </w:rPr>
      </w:pPr>
      <w:r w:rsidRPr="00840E8D">
        <w:rPr>
          <w:rFonts w:ascii="PT Astra Serif" w:hAnsi="PT Astra Serif"/>
          <w:sz w:val="28"/>
          <w:szCs w:val="28"/>
        </w:rPr>
        <w:t xml:space="preserve">11. </w:t>
      </w:r>
      <w:r w:rsidR="00F57049" w:rsidRPr="00840E8D">
        <w:rPr>
          <w:rFonts w:ascii="PT Astra Serif" w:hAnsi="PT Astra Serif"/>
          <w:sz w:val="28"/>
          <w:szCs w:val="28"/>
        </w:rPr>
        <w:t>Отдел муниципального контроля</w:t>
      </w:r>
      <w:r w:rsidRPr="00840E8D">
        <w:rPr>
          <w:rFonts w:ascii="PT Astra Serif" w:hAnsi="PT Astra Serif"/>
          <w:sz w:val="28"/>
          <w:szCs w:val="28"/>
        </w:rPr>
        <w:t xml:space="preserve"> вправе утверждать формы документов, используемые им при осуществлении муниципального контроля, не утвержденные в порядке, установленном пунктом 10 статьи 1 Положения.</w:t>
      </w:r>
    </w:p>
    <w:p w:rsidR="00B91A61" w:rsidRPr="00840E8D" w:rsidRDefault="00B91A61" w:rsidP="00B91A61">
      <w:pPr>
        <w:ind w:firstLine="709"/>
        <w:contextualSpacing/>
        <w:jc w:val="both"/>
        <w:rPr>
          <w:rFonts w:ascii="PT Astra Serif" w:hAnsi="PT Astra Serif"/>
          <w:sz w:val="28"/>
          <w:szCs w:val="28"/>
        </w:rPr>
      </w:pPr>
      <w:r w:rsidRPr="00840E8D">
        <w:rPr>
          <w:rFonts w:ascii="PT Astra Serif" w:hAnsi="PT Astra Serif"/>
          <w:sz w:val="28"/>
          <w:szCs w:val="28"/>
        </w:rPr>
        <w:t xml:space="preserve">12. </w:t>
      </w:r>
      <w:r w:rsidR="00F57049" w:rsidRPr="00840E8D">
        <w:rPr>
          <w:rFonts w:ascii="PT Astra Serif" w:hAnsi="PT Astra Serif"/>
          <w:sz w:val="28"/>
          <w:szCs w:val="28"/>
        </w:rPr>
        <w:t>При осуществлении муниципального контроля применяется с</w:t>
      </w:r>
      <w:r w:rsidRPr="00840E8D">
        <w:rPr>
          <w:rFonts w:ascii="PT Astra Serif" w:hAnsi="PT Astra Serif"/>
          <w:sz w:val="28"/>
          <w:szCs w:val="28"/>
        </w:rPr>
        <w:t>истема оценки и управления рисками.</w:t>
      </w:r>
    </w:p>
    <w:p w:rsidR="00B91A61" w:rsidRPr="00840E8D" w:rsidRDefault="00B91A61" w:rsidP="00B91A61">
      <w:pPr>
        <w:ind w:firstLine="709"/>
        <w:contextualSpacing/>
        <w:jc w:val="both"/>
        <w:rPr>
          <w:rFonts w:ascii="PT Astra Serif" w:hAnsi="PT Astra Serif"/>
          <w:sz w:val="28"/>
          <w:szCs w:val="28"/>
        </w:rPr>
      </w:pPr>
      <w:r w:rsidRPr="00840E8D">
        <w:rPr>
          <w:rFonts w:ascii="PT Astra Serif" w:hAnsi="PT Astra Serif"/>
          <w:sz w:val="28"/>
          <w:szCs w:val="28"/>
        </w:rPr>
        <w:t>13.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B91A61" w:rsidRPr="00840E8D" w:rsidRDefault="00F57049" w:rsidP="00B91A61">
      <w:pPr>
        <w:ind w:firstLine="709"/>
        <w:contextualSpacing/>
        <w:jc w:val="both"/>
        <w:rPr>
          <w:rFonts w:ascii="PT Astra Serif" w:hAnsi="PT Astra Serif" w:cs="Arial"/>
          <w:color w:val="000000"/>
          <w:sz w:val="28"/>
          <w:szCs w:val="28"/>
          <w:shd w:val="clear" w:color="auto" w:fill="FFFFFF"/>
        </w:rPr>
      </w:pPr>
      <w:r w:rsidRPr="00840E8D">
        <w:rPr>
          <w:rFonts w:ascii="PT Astra Serif" w:hAnsi="PT Astra Serif"/>
          <w:sz w:val="28"/>
          <w:szCs w:val="28"/>
        </w:rPr>
        <w:t xml:space="preserve">При осуществлении муниципального контроля применяется </w:t>
      </w:r>
      <w:r w:rsidR="00B91A61" w:rsidRPr="00840E8D">
        <w:rPr>
          <w:rFonts w:ascii="PT Astra Serif" w:hAnsi="PT Astra Serif"/>
          <w:sz w:val="28"/>
          <w:szCs w:val="28"/>
        </w:rPr>
        <w:t xml:space="preserve">Досудебный порядок подачи жалоб, установленный главой 9 Федерального закона №248-ФЗ, </w:t>
      </w:r>
      <w:r w:rsidR="00B91A61" w:rsidRPr="00840E8D">
        <w:rPr>
          <w:rFonts w:ascii="PT Astra Serif" w:hAnsi="PT Astra Serif" w:cs="Arial"/>
          <w:color w:val="000000"/>
          <w:sz w:val="28"/>
          <w:szCs w:val="28"/>
          <w:shd w:val="clear" w:color="auto" w:fill="FFFFFF"/>
        </w:rPr>
        <w:t>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627CAC" w:rsidRPr="00840E8D" w:rsidRDefault="00627CAC" w:rsidP="00B91A61">
      <w:pPr>
        <w:ind w:firstLine="709"/>
        <w:contextualSpacing/>
        <w:jc w:val="both"/>
        <w:rPr>
          <w:rFonts w:ascii="PT Astra Serif" w:hAnsi="PT Astra Serif"/>
          <w:sz w:val="28"/>
          <w:szCs w:val="28"/>
        </w:rPr>
      </w:pPr>
    </w:p>
    <w:p w:rsidR="00627CAC" w:rsidRPr="00840E8D" w:rsidRDefault="00627CAC" w:rsidP="00627CAC">
      <w:pPr>
        <w:pStyle w:val="af"/>
        <w:spacing w:line="240" w:lineRule="auto"/>
        <w:ind w:left="-22" w:firstLine="731"/>
        <w:jc w:val="center"/>
        <w:rPr>
          <w:rFonts w:ascii="PT Astra Serif" w:eastAsia="Times New Roman" w:hAnsi="PT Astra Serif" w:cs="Arial"/>
          <w:b/>
          <w:color w:val="010101"/>
          <w:sz w:val="28"/>
          <w:szCs w:val="28"/>
          <w:lang w:eastAsia="ru-RU"/>
        </w:rPr>
      </w:pPr>
      <w:r w:rsidRPr="00840E8D">
        <w:rPr>
          <w:rFonts w:ascii="PT Astra Serif" w:eastAsia="Times New Roman" w:hAnsi="PT Astra Serif" w:cs="Arial"/>
          <w:b/>
          <w:color w:val="010101"/>
          <w:sz w:val="28"/>
          <w:szCs w:val="28"/>
          <w:lang w:eastAsia="ru-RU"/>
        </w:rPr>
        <w:t xml:space="preserve">Статья </w:t>
      </w:r>
      <w:r w:rsidR="005D6C07" w:rsidRPr="00840E8D">
        <w:rPr>
          <w:rFonts w:ascii="PT Astra Serif" w:eastAsia="Times New Roman" w:hAnsi="PT Astra Serif" w:cs="Arial"/>
          <w:b/>
          <w:color w:val="010101"/>
          <w:sz w:val="28"/>
          <w:szCs w:val="28"/>
          <w:lang w:eastAsia="ru-RU"/>
        </w:rPr>
        <w:t>2</w:t>
      </w:r>
      <w:r w:rsidRPr="00840E8D">
        <w:rPr>
          <w:rFonts w:ascii="PT Astra Serif" w:eastAsia="Times New Roman" w:hAnsi="PT Astra Serif" w:cs="Arial"/>
          <w:b/>
          <w:color w:val="010101"/>
          <w:sz w:val="28"/>
          <w:szCs w:val="28"/>
          <w:lang w:eastAsia="ru-RU"/>
        </w:rPr>
        <w:t>. Индикаторы риска причинения вреда (ущерба) охраняемым законом ценностям при осуществлении муниципального контроля.</w:t>
      </w:r>
    </w:p>
    <w:p w:rsidR="00627CAC" w:rsidRPr="00840E8D" w:rsidRDefault="00627CAC" w:rsidP="00627CAC">
      <w:pPr>
        <w:pStyle w:val="af"/>
        <w:spacing w:line="240" w:lineRule="auto"/>
        <w:ind w:left="-22" w:firstLine="731"/>
        <w:jc w:val="center"/>
        <w:rPr>
          <w:rFonts w:ascii="PT Astra Serif" w:eastAsia="Times New Roman" w:hAnsi="PT Astra Serif" w:cs="Arial"/>
          <w:b/>
          <w:color w:val="010101"/>
          <w:sz w:val="28"/>
          <w:szCs w:val="28"/>
          <w:lang w:eastAsia="ru-RU"/>
        </w:rPr>
      </w:pPr>
    </w:p>
    <w:p w:rsidR="00627CAC" w:rsidRPr="00840E8D" w:rsidRDefault="005D6C07" w:rsidP="00627CAC">
      <w:pPr>
        <w:pStyle w:val="af"/>
        <w:spacing w:line="240" w:lineRule="auto"/>
        <w:ind w:left="0" w:firstLine="709"/>
        <w:jc w:val="both"/>
        <w:rPr>
          <w:rFonts w:ascii="PT Astra Serif" w:eastAsia="Times New Roman" w:hAnsi="PT Astra Serif" w:cs="Arial"/>
          <w:color w:val="010101"/>
          <w:sz w:val="28"/>
          <w:szCs w:val="28"/>
          <w:lang w:eastAsia="ru-RU"/>
        </w:rPr>
      </w:pPr>
      <w:r w:rsidRPr="00840E8D">
        <w:rPr>
          <w:rFonts w:ascii="PT Astra Serif" w:eastAsia="Times New Roman" w:hAnsi="PT Astra Serif" w:cs="Arial"/>
          <w:color w:val="010101"/>
          <w:sz w:val="28"/>
          <w:szCs w:val="28"/>
          <w:lang w:eastAsia="ru-RU"/>
        </w:rPr>
        <w:t>1</w:t>
      </w:r>
      <w:r w:rsidR="00627CAC" w:rsidRPr="00840E8D">
        <w:rPr>
          <w:rFonts w:ascii="PT Astra Serif" w:eastAsia="Times New Roman" w:hAnsi="PT Astra Serif" w:cs="Arial"/>
          <w:color w:val="010101"/>
          <w:sz w:val="28"/>
          <w:szCs w:val="28"/>
          <w:lang w:eastAsia="ru-RU"/>
        </w:rPr>
        <w:t>. Утвердить следующие индикаторы риска нарушения обязательных требований, используемые для определения необходимости проведения внеплановых проверок при осуществлении муниципального контроля в сфере благоустройства на территории муниципального образования город Суворов Суворовского района:</w:t>
      </w:r>
    </w:p>
    <w:p w:rsidR="00627CAC" w:rsidRPr="00840E8D" w:rsidRDefault="00627CAC" w:rsidP="00627CAC">
      <w:pPr>
        <w:pStyle w:val="af"/>
        <w:spacing w:line="240" w:lineRule="auto"/>
        <w:ind w:left="0" w:firstLine="709"/>
        <w:jc w:val="both"/>
        <w:rPr>
          <w:rFonts w:ascii="PT Astra Serif" w:eastAsia="Times New Roman" w:hAnsi="PT Astra Serif" w:cs="Arial"/>
          <w:color w:val="010101"/>
          <w:sz w:val="28"/>
          <w:szCs w:val="28"/>
          <w:lang w:eastAsia="ru-RU"/>
        </w:rPr>
      </w:pPr>
      <w:r w:rsidRPr="00840E8D">
        <w:rPr>
          <w:rFonts w:ascii="PT Astra Serif" w:eastAsia="Times New Roman" w:hAnsi="PT Astra Serif" w:cs="Arial"/>
          <w:color w:val="010101"/>
          <w:sz w:val="28"/>
          <w:szCs w:val="28"/>
          <w:lang w:eastAsia="ru-RU"/>
        </w:rPr>
        <w:t>1) невыполнение законного предписания о</w:t>
      </w:r>
      <w:r w:rsidRPr="00840E8D">
        <w:rPr>
          <w:rFonts w:ascii="PT Astra Serif" w:hAnsi="PT Astra Serif"/>
          <w:sz w:val="28"/>
          <w:szCs w:val="28"/>
        </w:rPr>
        <w:t xml:space="preserve">тдела муниципального контроля </w:t>
      </w:r>
      <w:r w:rsidRPr="00840E8D">
        <w:rPr>
          <w:rFonts w:ascii="PT Astra Serif" w:eastAsia="Times New Roman" w:hAnsi="PT Astra Serif" w:cs="Arial"/>
          <w:color w:val="010101"/>
          <w:sz w:val="28"/>
          <w:szCs w:val="28"/>
          <w:lang w:eastAsia="ru-RU"/>
        </w:rPr>
        <w:t>в сфере благоустройства об устранении нарушений обязательных требований в сфере благоустройства на территории муниципального образования город Суворов Суворовского района в установленный им срок;</w:t>
      </w:r>
    </w:p>
    <w:p w:rsidR="00627CAC" w:rsidRPr="00840E8D" w:rsidRDefault="00627CAC" w:rsidP="00627CAC">
      <w:pPr>
        <w:pStyle w:val="af"/>
        <w:spacing w:line="240" w:lineRule="auto"/>
        <w:ind w:left="0" w:firstLine="709"/>
        <w:jc w:val="both"/>
        <w:rPr>
          <w:rFonts w:ascii="PT Astra Serif" w:eastAsia="Times New Roman" w:hAnsi="PT Astra Serif" w:cs="Arial"/>
          <w:color w:val="010101"/>
          <w:sz w:val="28"/>
          <w:szCs w:val="28"/>
          <w:lang w:eastAsia="ru-RU"/>
        </w:rPr>
      </w:pPr>
      <w:r w:rsidRPr="00840E8D">
        <w:rPr>
          <w:rFonts w:ascii="PT Astra Serif" w:eastAsia="Times New Roman" w:hAnsi="PT Astra Serif" w:cs="Arial"/>
          <w:color w:val="010101"/>
          <w:sz w:val="28"/>
          <w:szCs w:val="28"/>
          <w:lang w:eastAsia="ru-RU"/>
        </w:rPr>
        <w:t>2) непредставление сведений контролируемым лицом о принятии мер по обеспечению соблюдения обязательных требований в сфере благоустройства, указанных в ранее направленном о</w:t>
      </w:r>
      <w:r w:rsidRPr="00840E8D">
        <w:rPr>
          <w:rFonts w:ascii="PT Astra Serif" w:hAnsi="PT Astra Serif"/>
          <w:sz w:val="28"/>
          <w:szCs w:val="28"/>
        </w:rPr>
        <w:t xml:space="preserve">тделом муниципального контроля </w:t>
      </w:r>
      <w:r w:rsidRPr="00840E8D">
        <w:rPr>
          <w:rFonts w:ascii="PT Astra Serif" w:eastAsia="Times New Roman" w:hAnsi="PT Astra Serif" w:cs="Arial"/>
          <w:color w:val="010101"/>
          <w:sz w:val="28"/>
          <w:szCs w:val="28"/>
          <w:lang w:eastAsia="ru-RU"/>
        </w:rPr>
        <w:t>в сфере благоустройства предостережении о недопустимости нарушения обязательных требований;</w:t>
      </w:r>
    </w:p>
    <w:p w:rsidR="00627CAC" w:rsidRPr="00840E8D" w:rsidRDefault="00627CAC" w:rsidP="00627CAC">
      <w:pPr>
        <w:pStyle w:val="af"/>
        <w:spacing w:line="240" w:lineRule="auto"/>
        <w:ind w:left="0" w:firstLine="709"/>
        <w:jc w:val="both"/>
        <w:rPr>
          <w:rFonts w:ascii="PT Astra Serif" w:eastAsia="Times New Roman" w:hAnsi="PT Astra Serif" w:cs="Arial"/>
          <w:color w:val="010101"/>
          <w:sz w:val="28"/>
          <w:szCs w:val="28"/>
          <w:lang w:eastAsia="ru-RU"/>
        </w:rPr>
      </w:pPr>
      <w:r w:rsidRPr="00840E8D">
        <w:rPr>
          <w:rFonts w:ascii="PT Astra Serif" w:eastAsia="Times New Roman" w:hAnsi="PT Astra Serif" w:cs="Arial"/>
          <w:color w:val="010101"/>
          <w:sz w:val="28"/>
          <w:szCs w:val="28"/>
          <w:lang w:eastAsia="ru-RU"/>
        </w:rPr>
        <w:t>3) наличие в течение одного года двух постановлений по делу об административном правонарушении о назначении административного наказания за нарушение Правил благоустройства территории муниципального образования город Суворов Суворовского района, утвержденных решением Собрания депутатов муниципального образования город Суворов Суворовского района от 31.07.2020 №19-97  «Об утверждении Правил благоустройства, обеспечения чистоты и порядка на территории муниципального образования город Суворов Суворовского района».</w:t>
      </w:r>
    </w:p>
    <w:p w:rsidR="00627CAC" w:rsidRPr="00840E8D" w:rsidRDefault="00627CAC" w:rsidP="00627CAC">
      <w:pPr>
        <w:pStyle w:val="af"/>
        <w:spacing w:line="240" w:lineRule="auto"/>
        <w:ind w:left="0" w:firstLine="709"/>
        <w:jc w:val="both"/>
        <w:rPr>
          <w:rFonts w:ascii="PT Astra Serif" w:eastAsia="Times New Roman" w:hAnsi="PT Astra Serif" w:cs="Arial"/>
          <w:color w:val="010101"/>
          <w:sz w:val="28"/>
          <w:szCs w:val="28"/>
          <w:lang w:eastAsia="ru-RU"/>
        </w:rPr>
      </w:pPr>
      <w:r w:rsidRPr="00840E8D">
        <w:rPr>
          <w:rFonts w:ascii="PT Astra Serif" w:eastAsia="Times New Roman" w:hAnsi="PT Astra Serif" w:cs="Arial"/>
          <w:color w:val="010101"/>
          <w:sz w:val="28"/>
          <w:szCs w:val="28"/>
          <w:lang w:eastAsia="ru-RU"/>
        </w:rPr>
        <w:t>2. Наличие информации о выдаче разрешения на осуществление земляных работ, разрешения на строительство объекта капитального строительства, направлении уведомления о производстве аварийно- восстановительных работ на объекте муниципального контроля в сфере благоустройства контролируемого лица.</w:t>
      </w:r>
    </w:p>
    <w:p w:rsidR="00627CAC" w:rsidRPr="00840E8D" w:rsidRDefault="00627CAC" w:rsidP="00627CAC">
      <w:pPr>
        <w:pStyle w:val="af"/>
        <w:spacing w:line="240" w:lineRule="auto"/>
        <w:ind w:left="0" w:firstLine="709"/>
        <w:jc w:val="both"/>
        <w:rPr>
          <w:rFonts w:ascii="PT Astra Serif" w:eastAsia="Times New Roman" w:hAnsi="PT Astra Serif" w:cs="Arial"/>
          <w:color w:val="010101"/>
          <w:sz w:val="28"/>
          <w:szCs w:val="28"/>
          <w:lang w:eastAsia="ru-RU"/>
        </w:rPr>
      </w:pPr>
      <w:r w:rsidRPr="00840E8D">
        <w:rPr>
          <w:rFonts w:ascii="PT Astra Serif" w:eastAsia="Times New Roman" w:hAnsi="PT Astra Serif" w:cs="Arial"/>
          <w:color w:val="010101"/>
          <w:sz w:val="28"/>
          <w:szCs w:val="28"/>
          <w:lang w:eastAsia="ru-RU"/>
        </w:rPr>
        <w:t>3. Наличие информации об истечении сроков проведения работ в соответствии с разрешением на осуществление земляных работ.</w:t>
      </w:r>
    </w:p>
    <w:p w:rsidR="00627CAC" w:rsidRPr="00840E8D" w:rsidRDefault="00627CAC" w:rsidP="00627CAC">
      <w:pPr>
        <w:pStyle w:val="af"/>
        <w:spacing w:line="240" w:lineRule="auto"/>
        <w:ind w:left="0" w:firstLine="709"/>
        <w:jc w:val="both"/>
        <w:rPr>
          <w:rFonts w:ascii="PT Astra Serif" w:eastAsia="Times New Roman" w:hAnsi="PT Astra Serif" w:cs="Arial"/>
          <w:color w:val="010101"/>
          <w:sz w:val="28"/>
          <w:szCs w:val="28"/>
          <w:lang w:eastAsia="ru-RU"/>
        </w:rPr>
      </w:pPr>
      <w:r w:rsidRPr="00840E8D">
        <w:rPr>
          <w:rFonts w:ascii="PT Astra Serif" w:eastAsia="Times New Roman" w:hAnsi="PT Astra Serif" w:cs="Arial"/>
          <w:color w:val="010101"/>
          <w:sz w:val="28"/>
          <w:szCs w:val="28"/>
          <w:lang w:eastAsia="ru-RU"/>
        </w:rPr>
        <w:t>4. Наличие информации о нахождении у контролируемых лиц на объектах муниципального контроля в сфере благоустройства: на скатных металлических кровлях, на выступающих элементах фасадов (козырьках входных групп), водосточных трубах, вывесках – наледи, сосулек, снежных навесов в зимний период либо при выпадении осадков в виде снега.</w:t>
      </w:r>
    </w:p>
    <w:p w:rsidR="00627CAC" w:rsidRPr="00840E8D" w:rsidRDefault="00627CAC" w:rsidP="00627CAC">
      <w:pPr>
        <w:pStyle w:val="af"/>
        <w:spacing w:line="240" w:lineRule="auto"/>
        <w:ind w:left="0" w:firstLine="709"/>
        <w:jc w:val="both"/>
        <w:rPr>
          <w:rFonts w:ascii="PT Astra Serif" w:eastAsia="Times New Roman" w:hAnsi="PT Astra Serif" w:cs="Arial"/>
          <w:color w:val="010101"/>
          <w:sz w:val="28"/>
          <w:szCs w:val="28"/>
          <w:lang w:eastAsia="ru-RU"/>
        </w:rPr>
      </w:pPr>
      <w:r w:rsidRPr="00840E8D">
        <w:rPr>
          <w:rFonts w:ascii="PT Astra Serif" w:eastAsia="Times New Roman" w:hAnsi="PT Astra Serif" w:cs="Arial"/>
          <w:color w:val="010101"/>
          <w:sz w:val="28"/>
          <w:szCs w:val="28"/>
          <w:lang w:eastAsia="ru-RU"/>
        </w:rPr>
        <w:t>5. Наличие информации о строящихся объектах капитального строительства.</w:t>
      </w:r>
    </w:p>
    <w:p w:rsidR="00627CAC" w:rsidRPr="00840E8D" w:rsidRDefault="00627CAC" w:rsidP="00627CAC">
      <w:pPr>
        <w:pStyle w:val="af"/>
        <w:spacing w:line="240" w:lineRule="auto"/>
        <w:ind w:left="0" w:firstLine="709"/>
        <w:jc w:val="both"/>
        <w:rPr>
          <w:rFonts w:ascii="PT Astra Serif" w:eastAsia="Times New Roman" w:hAnsi="PT Astra Serif" w:cs="Arial"/>
          <w:color w:val="010101"/>
          <w:sz w:val="28"/>
          <w:szCs w:val="28"/>
          <w:lang w:eastAsia="ru-RU"/>
        </w:rPr>
      </w:pPr>
      <w:r w:rsidRPr="00840E8D">
        <w:rPr>
          <w:rFonts w:ascii="PT Astra Serif" w:eastAsia="Times New Roman" w:hAnsi="PT Astra Serif" w:cs="Arial"/>
          <w:color w:val="010101"/>
          <w:sz w:val="28"/>
          <w:szCs w:val="28"/>
          <w:lang w:eastAsia="ru-RU"/>
        </w:rPr>
        <w:t>6. Наличие информации об объектах муниципального контроля в сфере благоустройства, находящихся в ветхом состоянии.</w:t>
      </w:r>
    </w:p>
    <w:p w:rsidR="00627CAC" w:rsidRPr="00840E8D" w:rsidRDefault="00627CAC" w:rsidP="00627CAC">
      <w:pPr>
        <w:pStyle w:val="af"/>
        <w:spacing w:line="240" w:lineRule="auto"/>
        <w:ind w:left="0" w:firstLine="709"/>
        <w:jc w:val="both"/>
        <w:rPr>
          <w:rFonts w:ascii="PT Astra Serif" w:eastAsia="Times New Roman" w:hAnsi="PT Astra Serif" w:cs="Arial"/>
          <w:color w:val="010101"/>
          <w:sz w:val="28"/>
          <w:szCs w:val="28"/>
          <w:lang w:eastAsia="ru-RU"/>
        </w:rPr>
      </w:pPr>
      <w:r w:rsidRPr="00840E8D">
        <w:rPr>
          <w:rFonts w:ascii="PT Astra Serif" w:eastAsia="Times New Roman" w:hAnsi="PT Astra Serif" w:cs="Arial"/>
          <w:color w:val="010101"/>
          <w:sz w:val="28"/>
          <w:szCs w:val="28"/>
          <w:lang w:eastAsia="ru-RU"/>
        </w:rPr>
        <w:t>7. Поступление в о</w:t>
      </w:r>
      <w:r w:rsidRPr="00840E8D">
        <w:rPr>
          <w:rFonts w:ascii="PT Astra Serif" w:hAnsi="PT Astra Serif"/>
          <w:sz w:val="28"/>
          <w:szCs w:val="28"/>
        </w:rPr>
        <w:t>тдел муниципального контроля</w:t>
      </w:r>
      <w:r w:rsidRPr="00840E8D">
        <w:rPr>
          <w:rFonts w:ascii="PT Astra Serif" w:eastAsia="Times New Roman" w:hAnsi="PT Astra Serif" w:cs="Arial"/>
          <w:color w:val="010101"/>
          <w:sz w:val="28"/>
          <w:szCs w:val="28"/>
          <w:lang w:eastAsia="ru-RU"/>
        </w:rPr>
        <w:t xml:space="preserve"> обращений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об имеющихся нарушениях (признаках нарушений) обязательных требований.</w:t>
      </w:r>
    </w:p>
    <w:p w:rsidR="00663366" w:rsidRPr="00840E8D" w:rsidRDefault="00663366" w:rsidP="005D6C07">
      <w:pPr>
        <w:pStyle w:val="af"/>
        <w:spacing w:line="240" w:lineRule="auto"/>
        <w:ind w:left="709"/>
        <w:jc w:val="both"/>
        <w:rPr>
          <w:rFonts w:ascii="PT Astra Serif" w:eastAsia="Times New Roman" w:hAnsi="PT Astra Serif" w:cs="Arial"/>
          <w:color w:val="010101"/>
          <w:sz w:val="28"/>
          <w:szCs w:val="28"/>
          <w:lang w:eastAsia="ru-RU"/>
        </w:rPr>
      </w:pPr>
    </w:p>
    <w:p w:rsidR="00663366" w:rsidRPr="00840E8D" w:rsidRDefault="00663366" w:rsidP="005D6C07">
      <w:pPr>
        <w:pStyle w:val="af"/>
        <w:ind w:left="450"/>
        <w:jc w:val="center"/>
        <w:rPr>
          <w:rFonts w:ascii="PT Astra Serif" w:hAnsi="PT Astra Serif"/>
          <w:b/>
          <w:sz w:val="28"/>
          <w:szCs w:val="28"/>
        </w:rPr>
      </w:pPr>
      <w:r w:rsidRPr="00840E8D">
        <w:rPr>
          <w:rFonts w:ascii="PT Astra Serif" w:hAnsi="PT Astra Serif"/>
          <w:b/>
          <w:sz w:val="28"/>
          <w:szCs w:val="28"/>
        </w:rPr>
        <w:t>Статья 3. Профилактика рисков причинения вреда (ущерба) охраняемым законом ценностям при осуществлении муниципального контроля</w:t>
      </w:r>
    </w:p>
    <w:p w:rsidR="005D6C07" w:rsidRPr="00840E8D" w:rsidRDefault="005D6C07" w:rsidP="00663366">
      <w:pPr>
        <w:pStyle w:val="af"/>
        <w:ind w:left="450"/>
        <w:rPr>
          <w:rFonts w:ascii="PT Astra Serif" w:hAnsi="PT Astra Serif"/>
          <w:sz w:val="28"/>
          <w:szCs w:val="28"/>
        </w:rPr>
      </w:pPr>
    </w:p>
    <w:p w:rsidR="005D6C07" w:rsidRPr="00840E8D" w:rsidRDefault="005D6C07" w:rsidP="005D6C07">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1. Профилактические мероприятия проводятся </w:t>
      </w:r>
      <w:r w:rsidRPr="00840E8D">
        <w:rPr>
          <w:rFonts w:ascii="PT Astra Serif" w:eastAsia="Times New Roman" w:hAnsi="PT Astra Serif" w:cs="Arial"/>
          <w:color w:val="010101"/>
          <w:sz w:val="28"/>
          <w:szCs w:val="28"/>
          <w:lang w:eastAsia="ru-RU"/>
        </w:rPr>
        <w:t>о</w:t>
      </w:r>
      <w:r w:rsidRPr="00840E8D">
        <w:rPr>
          <w:rFonts w:ascii="PT Astra Serif" w:hAnsi="PT Astra Serif"/>
          <w:sz w:val="28"/>
          <w:szCs w:val="28"/>
        </w:rPr>
        <w:t xml:space="preserve">тделом муниципального контроля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 </w:t>
      </w:r>
    </w:p>
    <w:p w:rsidR="005D6C07" w:rsidRPr="00840E8D" w:rsidRDefault="005D6C07" w:rsidP="005D6C07">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840E8D">
        <w:rPr>
          <w:rFonts w:ascii="PT Astra Serif" w:eastAsia="Times New Roman" w:hAnsi="PT Astra Serif" w:cs="Arial"/>
          <w:color w:val="010101"/>
          <w:sz w:val="28"/>
          <w:szCs w:val="28"/>
          <w:lang w:eastAsia="ru-RU"/>
        </w:rPr>
        <w:t>о</w:t>
      </w:r>
      <w:r w:rsidRPr="00840E8D">
        <w:rPr>
          <w:rFonts w:ascii="PT Astra Serif" w:hAnsi="PT Astra Serif"/>
          <w:sz w:val="28"/>
          <w:szCs w:val="28"/>
        </w:rPr>
        <w:t xml:space="preserve">тделом муниципального контроля в соответствии с законодательством. </w:t>
      </w:r>
    </w:p>
    <w:p w:rsidR="005D6C07" w:rsidRPr="00840E8D" w:rsidRDefault="005D6C07" w:rsidP="005D6C07">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3. При осуществлении муниципального контроля могут проводиться следующие виды профилактических мероприятий: </w:t>
      </w:r>
    </w:p>
    <w:p w:rsidR="005D6C07" w:rsidRPr="00840E8D" w:rsidRDefault="005D6C07" w:rsidP="005D6C07">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1) информирование; </w:t>
      </w:r>
    </w:p>
    <w:p w:rsidR="005D6C07" w:rsidRPr="00840E8D" w:rsidRDefault="005D6C07" w:rsidP="005D6C07">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2) консультирование; </w:t>
      </w:r>
    </w:p>
    <w:p w:rsidR="005D6C07" w:rsidRPr="00840E8D" w:rsidRDefault="005D6C07" w:rsidP="005D6C07">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3) объявление предостережения. </w:t>
      </w:r>
    </w:p>
    <w:p w:rsidR="005D6C07" w:rsidRPr="00840E8D" w:rsidRDefault="005D6C07" w:rsidP="005D6C07">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4. Информирование осуществляется посредством размещения сведений, предусмотренных частью 3 статьи 46 Федерального закона № 248-ФЗ на официальном сайте муниципального образования Суворовский район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Размещенные сведения на указанном официальном сайте поддерживаются в актуальном состоянии и обновляются по мере их изменения. </w:t>
      </w:r>
    </w:p>
    <w:p w:rsidR="005D6C07" w:rsidRPr="00840E8D" w:rsidRDefault="005D6C07" w:rsidP="005D6C07">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5. Консультирование контролируемых лиц и их представителей осуществляется специалистами </w:t>
      </w:r>
      <w:r w:rsidRPr="00840E8D">
        <w:rPr>
          <w:rFonts w:ascii="PT Astra Serif" w:eastAsia="Times New Roman" w:hAnsi="PT Astra Serif" w:cs="Arial"/>
          <w:color w:val="010101"/>
          <w:sz w:val="28"/>
          <w:szCs w:val="28"/>
          <w:lang w:eastAsia="ru-RU"/>
        </w:rPr>
        <w:t>о</w:t>
      </w:r>
      <w:r w:rsidRPr="00840E8D">
        <w:rPr>
          <w:rFonts w:ascii="PT Astra Serif" w:hAnsi="PT Astra Serif"/>
          <w:sz w:val="28"/>
          <w:szCs w:val="28"/>
        </w:rPr>
        <w:t xml:space="preserve">тдела муниципального контроля по обращениям контролируемых лиц и их представителей по вопросам, связанным с организацией и осуществлением муниципального контроля. Консультирование осуществляется без взимания платы. </w:t>
      </w:r>
    </w:p>
    <w:p w:rsidR="005D6C07" w:rsidRPr="00840E8D" w:rsidRDefault="005D6C07" w:rsidP="005D6C07">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Консультирование может осуществляться начальником</w:t>
      </w:r>
      <w:r w:rsidRPr="00840E8D">
        <w:rPr>
          <w:rFonts w:ascii="PT Astra Serif" w:eastAsia="Times New Roman" w:hAnsi="PT Astra Serif" w:cs="Arial"/>
          <w:color w:val="010101"/>
          <w:sz w:val="28"/>
          <w:szCs w:val="28"/>
          <w:lang w:eastAsia="ru-RU"/>
        </w:rPr>
        <w:t xml:space="preserve"> о</w:t>
      </w:r>
      <w:r w:rsidRPr="00840E8D">
        <w:rPr>
          <w:rFonts w:ascii="PT Astra Serif" w:hAnsi="PT Astra Serif"/>
          <w:sz w:val="28"/>
          <w:szCs w:val="28"/>
        </w:rPr>
        <w:t xml:space="preserve">тдела муниципального контроля, специалистами </w:t>
      </w:r>
      <w:r w:rsidRPr="00840E8D">
        <w:rPr>
          <w:rFonts w:ascii="PT Astra Serif" w:eastAsia="Times New Roman" w:hAnsi="PT Astra Serif" w:cs="Arial"/>
          <w:color w:val="010101"/>
          <w:sz w:val="28"/>
          <w:szCs w:val="28"/>
          <w:lang w:eastAsia="ru-RU"/>
        </w:rPr>
        <w:t>о</w:t>
      </w:r>
      <w:r w:rsidRPr="00840E8D">
        <w:rPr>
          <w:rFonts w:ascii="PT Astra Serif" w:hAnsi="PT Astra Serif"/>
          <w:sz w:val="28"/>
          <w:szCs w:val="28"/>
        </w:rPr>
        <w:t xml:space="preserve">тдела муниципального контроля по телефону, посредством видеоконференц-связи, на личном приеме, либо в ходе проведения профилактических мероприятий, контрольных (надзорных) мероприятий. </w:t>
      </w:r>
    </w:p>
    <w:p w:rsidR="005D6C07" w:rsidRPr="00840E8D" w:rsidRDefault="005D6C07" w:rsidP="005D6C07">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Время консультирования не должно превышать 15 минут. </w:t>
      </w:r>
    </w:p>
    <w:p w:rsidR="005D6C07" w:rsidRPr="00840E8D" w:rsidRDefault="005D6C07" w:rsidP="008E7D2F">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Личный прием граждан проводится главой администрации муниципального образования Суворовский район, </w:t>
      </w:r>
      <w:r w:rsidR="00C565D5" w:rsidRPr="00840E8D">
        <w:rPr>
          <w:rFonts w:ascii="PT Astra Serif" w:hAnsi="PT Astra Serif"/>
          <w:sz w:val="28"/>
          <w:szCs w:val="28"/>
        </w:rPr>
        <w:t>начальником</w:t>
      </w:r>
      <w:r w:rsidR="00C565D5" w:rsidRPr="00840E8D">
        <w:rPr>
          <w:rFonts w:ascii="PT Astra Serif" w:eastAsia="Times New Roman" w:hAnsi="PT Astra Serif" w:cs="Arial"/>
          <w:color w:val="010101"/>
          <w:sz w:val="28"/>
          <w:szCs w:val="28"/>
          <w:lang w:eastAsia="ru-RU"/>
        </w:rPr>
        <w:t xml:space="preserve"> о</w:t>
      </w:r>
      <w:r w:rsidR="00C565D5" w:rsidRPr="00840E8D">
        <w:rPr>
          <w:rFonts w:ascii="PT Astra Serif" w:hAnsi="PT Astra Serif"/>
          <w:sz w:val="28"/>
          <w:szCs w:val="28"/>
        </w:rPr>
        <w:t>тдела муниципального контроля</w:t>
      </w:r>
      <w:r w:rsidRPr="00840E8D">
        <w:rPr>
          <w:rFonts w:ascii="PT Astra Serif" w:hAnsi="PT Astra Serif"/>
          <w:sz w:val="28"/>
          <w:szCs w:val="28"/>
        </w:rPr>
        <w:t xml:space="preserve">. Информация о месте приема, а также об установленных для приема днях и часах размещается на официальном сайте: </w:t>
      </w:r>
      <w:hyperlink r:id="rId10" w:history="1">
        <w:r w:rsidRPr="00840E8D">
          <w:rPr>
            <w:rStyle w:val="af6"/>
            <w:rFonts w:ascii="PT Astra Serif" w:hAnsi="PT Astra Serif"/>
          </w:rPr>
          <w:t>http://</w:t>
        </w:r>
        <w:r w:rsidRPr="00840E8D">
          <w:rPr>
            <w:rStyle w:val="af6"/>
            <w:rFonts w:ascii="PT Astra Serif" w:hAnsi="PT Astra Serif"/>
            <w:lang w:val="en-US"/>
          </w:rPr>
          <w:t>suvorov</w:t>
        </w:r>
        <w:r w:rsidRPr="00840E8D">
          <w:rPr>
            <w:rStyle w:val="af6"/>
            <w:rFonts w:ascii="PT Astra Serif" w:hAnsi="PT Astra Serif"/>
          </w:rPr>
          <w:t>.</w:t>
        </w:r>
        <w:r w:rsidRPr="00840E8D">
          <w:rPr>
            <w:rStyle w:val="af6"/>
            <w:rFonts w:ascii="PT Astra Serif" w:hAnsi="PT Astra Serif"/>
            <w:lang w:val="en-US"/>
          </w:rPr>
          <w:t>tularegion</w:t>
        </w:r>
        <w:r w:rsidRPr="00840E8D">
          <w:rPr>
            <w:rStyle w:val="af6"/>
            <w:rFonts w:ascii="PT Astra Serif" w:hAnsi="PT Astra Serif"/>
          </w:rPr>
          <w:t>.ru</w:t>
        </w:r>
      </w:hyperlink>
      <w:r w:rsidRPr="00840E8D">
        <w:rPr>
          <w:rFonts w:ascii="PT Astra Serif" w:hAnsi="PT Astra Serif"/>
          <w:sz w:val="28"/>
          <w:szCs w:val="28"/>
        </w:rPr>
        <w:t>.</w:t>
      </w:r>
    </w:p>
    <w:p w:rsidR="005D6C07" w:rsidRPr="00840E8D" w:rsidRDefault="005D6C07" w:rsidP="005D6C07">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Консультирование осуществляется по следующим вопросам:</w:t>
      </w:r>
    </w:p>
    <w:p w:rsidR="005D6C07" w:rsidRPr="00840E8D" w:rsidRDefault="005D6C07" w:rsidP="005D6C07">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1) организация и осуществление муниципального контроля;</w:t>
      </w:r>
    </w:p>
    <w:p w:rsidR="005D6C07" w:rsidRPr="00840E8D" w:rsidRDefault="005D6C07" w:rsidP="005D6C07">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2) порядок осуществления профилактических, контрольных (надзорных) мероприятий, установленных настоящим положением.</w:t>
      </w:r>
    </w:p>
    <w:p w:rsidR="005D6C07" w:rsidRPr="00840E8D" w:rsidRDefault="005D6C07" w:rsidP="005D6C07">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Консультирование в письменной форме осуществляется </w:t>
      </w:r>
      <w:r w:rsidR="00C565D5" w:rsidRPr="00840E8D">
        <w:rPr>
          <w:rFonts w:ascii="PT Astra Serif" w:hAnsi="PT Astra Serif"/>
          <w:sz w:val="28"/>
          <w:szCs w:val="28"/>
        </w:rPr>
        <w:t>начальником</w:t>
      </w:r>
      <w:r w:rsidR="00C565D5" w:rsidRPr="00840E8D">
        <w:rPr>
          <w:rFonts w:ascii="PT Astra Serif" w:eastAsia="Times New Roman" w:hAnsi="PT Astra Serif" w:cs="Arial"/>
          <w:color w:val="010101"/>
          <w:sz w:val="28"/>
          <w:szCs w:val="28"/>
          <w:lang w:eastAsia="ru-RU"/>
        </w:rPr>
        <w:t xml:space="preserve"> о</w:t>
      </w:r>
      <w:r w:rsidR="00C565D5" w:rsidRPr="00840E8D">
        <w:rPr>
          <w:rFonts w:ascii="PT Astra Serif" w:hAnsi="PT Astra Serif"/>
          <w:sz w:val="28"/>
          <w:szCs w:val="28"/>
        </w:rPr>
        <w:t>тдела муниципального контроля</w:t>
      </w:r>
      <w:r w:rsidRPr="00840E8D">
        <w:rPr>
          <w:rFonts w:ascii="PT Astra Serif" w:hAnsi="PT Astra Serif"/>
          <w:sz w:val="28"/>
          <w:szCs w:val="28"/>
        </w:rPr>
        <w:t xml:space="preserve">, специалистами </w:t>
      </w:r>
      <w:r w:rsidR="00C565D5" w:rsidRPr="00840E8D">
        <w:rPr>
          <w:rFonts w:ascii="PT Astra Serif" w:eastAsia="Times New Roman" w:hAnsi="PT Astra Serif" w:cs="Arial"/>
          <w:color w:val="010101"/>
          <w:sz w:val="28"/>
          <w:szCs w:val="28"/>
          <w:lang w:eastAsia="ru-RU"/>
        </w:rPr>
        <w:t>о</w:t>
      </w:r>
      <w:r w:rsidR="00C565D5" w:rsidRPr="00840E8D">
        <w:rPr>
          <w:rFonts w:ascii="PT Astra Serif" w:hAnsi="PT Astra Serif"/>
          <w:sz w:val="28"/>
          <w:szCs w:val="28"/>
        </w:rPr>
        <w:t>тдела муниципального контроля</w:t>
      </w:r>
      <w:r w:rsidRPr="00840E8D">
        <w:rPr>
          <w:rFonts w:ascii="PT Astra Serif" w:hAnsi="PT Astra Serif"/>
          <w:sz w:val="28"/>
          <w:szCs w:val="28"/>
        </w:rPr>
        <w:t xml:space="preserve"> в следующих случаях:</w:t>
      </w:r>
    </w:p>
    <w:p w:rsidR="005D6C07" w:rsidRPr="00840E8D" w:rsidRDefault="005D6C07" w:rsidP="005D6C07">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1) контролируемым лицом представлен письменный запрос о предоставлении письменного ответа по вопросам консультирования;</w:t>
      </w:r>
    </w:p>
    <w:p w:rsidR="005D6C07" w:rsidRPr="00840E8D" w:rsidRDefault="005D6C07" w:rsidP="005D6C07">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2) за время консультирования предоставить ответ на поставленные вопросы невозможно; </w:t>
      </w:r>
    </w:p>
    <w:p w:rsidR="005D6C07" w:rsidRPr="00840E8D" w:rsidRDefault="005D6C07" w:rsidP="005D6C07">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3) ответ на поставленные вопросы требует дополнительного запроса сведений от органов власти или иных лиц. </w:t>
      </w:r>
    </w:p>
    <w:p w:rsidR="005D6C07" w:rsidRPr="00840E8D" w:rsidRDefault="005D6C07" w:rsidP="005D6C07">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 </w:t>
      </w:r>
    </w:p>
    <w:p w:rsidR="005D6C07" w:rsidRPr="00840E8D" w:rsidRDefault="00C565D5" w:rsidP="005D6C07">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Специалистами</w:t>
      </w:r>
      <w:r w:rsidRPr="00840E8D">
        <w:rPr>
          <w:rFonts w:ascii="PT Astra Serif" w:eastAsia="Times New Roman" w:hAnsi="PT Astra Serif" w:cs="Arial"/>
          <w:color w:val="010101"/>
          <w:sz w:val="28"/>
          <w:szCs w:val="28"/>
          <w:lang w:eastAsia="ru-RU"/>
        </w:rPr>
        <w:t xml:space="preserve"> о</w:t>
      </w:r>
      <w:r w:rsidRPr="00840E8D">
        <w:rPr>
          <w:rFonts w:ascii="PT Astra Serif" w:hAnsi="PT Astra Serif"/>
          <w:sz w:val="28"/>
          <w:szCs w:val="28"/>
        </w:rPr>
        <w:t>тдела муниципального контроля</w:t>
      </w:r>
      <w:r w:rsidR="005D6C07" w:rsidRPr="00840E8D">
        <w:rPr>
          <w:rFonts w:ascii="PT Astra Serif" w:hAnsi="PT Astra Serif"/>
          <w:sz w:val="28"/>
          <w:szCs w:val="28"/>
        </w:rPr>
        <w:t xml:space="preserve"> осуществляет</w:t>
      </w:r>
      <w:r w:rsidRPr="00840E8D">
        <w:rPr>
          <w:rFonts w:ascii="PT Astra Serif" w:hAnsi="PT Astra Serif"/>
          <w:sz w:val="28"/>
          <w:szCs w:val="28"/>
        </w:rPr>
        <w:t>ся</w:t>
      </w:r>
      <w:r w:rsidR="005D6C07" w:rsidRPr="00840E8D">
        <w:rPr>
          <w:rFonts w:ascii="PT Astra Serif" w:hAnsi="PT Astra Serif"/>
          <w:sz w:val="28"/>
          <w:szCs w:val="28"/>
        </w:rPr>
        <w:t xml:space="preserve"> учет консультирований, который проводится посредством внесения соответствующей записи в журнал консультирования. </w:t>
      </w:r>
    </w:p>
    <w:p w:rsidR="005D6C07" w:rsidRPr="00840E8D" w:rsidRDefault="005D6C07" w:rsidP="005D6C07">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При проведении консультирования во время контрольных (надзорных) мероприятий</w:t>
      </w:r>
      <w:r w:rsidR="00C565D5" w:rsidRPr="00840E8D">
        <w:rPr>
          <w:rFonts w:ascii="PT Astra Serif" w:hAnsi="PT Astra Serif"/>
          <w:sz w:val="28"/>
          <w:szCs w:val="28"/>
        </w:rPr>
        <w:t>,</w:t>
      </w:r>
      <w:r w:rsidRPr="00840E8D">
        <w:rPr>
          <w:rFonts w:ascii="PT Astra Serif" w:hAnsi="PT Astra Serif"/>
          <w:sz w:val="28"/>
          <w:szCs w:val="28"/>
        </w:rPr>
        <w:t xml:space="preserve"> запись о проведенной консультации отражается в акте контрольного (надзорного) мероприятия. </w:t>
      </w:r>
    </w:p>
    <w:p w:rsidR="005D6C07" w:rsidRPr="00840E8D" w:rsidRDefault="005D6C07" w:rsidP="005D6C07">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6. В случае наличия у </w:t>
      </w:r>
      <w:r w:rsidR="00C565D5" w:rsidRPr="00840E8D">
        <w:rPr>
          <w:rFonts w:ascii="PT Astra Serif" w:eastAsia="Times New Roman" w:hAnsi="PT Astra Serif" w:cs="Arial"/>
          <w:color w:val="010101"/>
          <w:sz w:val="28"/>
          <w:szCs w:val="28"/>
          <w:lang w:eastAsia="ru-RU"/>
        </w:rPr>
        <w:t>о</w:t>
      </w:r>
      <w:r w:rsidR="00C565D5" w:rsidRPr="00840E8D">
        <w:rPr>
          <w:rFonts w:ascii="PT Astra Serif" w:hAnsi="PT Astra Serif"/>
          <w:sz w:val="28"/>
          <w:szCs w:val="28"/>
        </w:rPr>
        <w:t xml:space="preserve">тдела муниципального контроля </w:t>
      </w:r>
      <w:r w:rsidRPr="00840E8D">
        <w:rPr>
          <w:rFonts w:ascii="PT Astra Serif" w:hAnsi="PT Astra Serif"/>
          <w:sz w:val="28"/>
          <w:szCs w:val="28"/>
        </w:rPr>
        <w:t xml:space="preserve">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C565D5" w:rsidRPr="00840E8D">
        <w:rPr>
          <w:rFonts w:ascii="PT Astra Serif" w:hAnsi="PT Astra Serif"/>
          <w:sz w:val="28"/>
          <w:szCs w:val="28"/>
        </w:rPr>
        <w:t>Специалисты</w:t>
      </w:r>
      <w:r w:rsidR="00C565D5" w:rsidRPr="00840E8D">
        <w:rPr>
          <w:rFonts w:ascii="PT Astra Serif" w:eastAsia="Times New Roman" w:hAnsi="PT Astra Serif" w:cs="Arial"/>
          <w:color w:val="010101"/>
          <w:sz w:val="28"/>
          <w:szCs w:val="28"/>
          <w:lang w:eastAsia="ru-RU"/>
        </w:rPr>
        <w:t xml:space="preserve"> о</w:t>
      </w:r>
      <w:r w:rsidR="00C565D5" w:rsidRPr="00840E8D">
        <w:rPr>
          <w:rFonts w:ascii="PT Astra Serif" w:hAnsi="PT Astra Serif"/>
          <w:sz w:val="28"/>
          <w:szCs w:val="28"/>
        </w:rPr>
        <w:t>тдела муниципального контроля</w:t>
      </w:r>
      <w:r w:rsidRPr="00840E8D">
        <w:rPr>
          <w:rFonts w:ascii="PT Astra Serif" w:hAnsi="PT Astra Serif"/>
          <w:sz w:val="28"/>
          <w:szCs w:val="28"/>
        </w:rPr>
        <w:t xml:space="preserve">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rsidR="005D6C07" w:rsidRPr="00840E8D" w:rsidRDefault="005D6C07" w:rsidP="005D6C07">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5D6C07" w:rsidRPr="00840E8D" w:rsidRDefault="005D6C07" w:rsidP="005D6C07">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Специалист регистрирует предостережение с присвоением регистрационного номера в журнале учета объявленных предостережений.</w:t>
      </w:r>
    </w:p>
    <w:p w:rsidR="005D6C07" w:rsidRPr="00840E8D" w:rsidRDefault="005D6C07" w:rsidP="005D6C07">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5D6C07" w:rsidRPr="00840E8D" w:rsidRDefault="005D6C07" w:rsidP="005D6C07">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Возражения составляются контролируемым лицом в произвольной форме, но должны содержать в себе следующую информацию: </w:t>
      </w:r>
    </w:p>
    <w:p w:rsidR="005D6C07" w:rsidRPr="00840E8D" w:rsidRDefault="005D6C07" w:rsidP="005D6C07">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а) наименование контролируемого лица; </w:t>
      </w:r>
    </w:p>
    <w:p w:rsidR="005D6C07" w:rsidRPr="00840E8D" w:rsidRDefault="005D6C07" w:rsidP="005D6C07">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б) сведения об объекте муниципального контроля; </w:t>
      </w:r>
    </w:p>
    <w:p w:rsidR="005D6C07" w:rsidRPr="00840E8D" w:rsidRDefault="005D6C07" w:rsidP="005D6C07">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в) дата и номер предостережения, направленного в адрес контролируемого лица; </w:t>
      </w:r>
    </w:p>
    <w:p w:rsidR="005D6C07" w:rsidRPr="00840E8D" w:rsidRDefault="005D6C07" w:rsidP="005D6C07">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w:t>
      </w:r>
    </w:p>
    <w:p w:rsidR="005D6C07" w:rsidRPr="00840E8D" w:rsidRDefault="005D6C07" w:rsidP="005D6C07">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д) желаемый способ получения ответа по итогам рассмотрения возражения; </w:t>
      </w:r>
    </w:p>
    <w:p w:rsidR="005D6C07" w:rsidRPr="00840E8D" w:rsidRDefault="005D6C07" w:rsidP="005D6C07">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е) фамилию, имя, отчество лица, направившего возражение; </w:t>
      </w:r>
    </w:p>
    <w:p w:rsidR="005D6C07" w:rsidRPr="00840E8D" w:rsidRDefault="005D6C07" w:rsidP="005D6C07">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ж) дату направления возражения. </w:t>
      </w:r>
    </w:p>
    <w:p w:rsidR="005D6C07" w:rsidRPr="00840E8D" w:rsidRDefault="005D6C07" w:rsidP="005D6C07">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Возражение рассматривается должностным лицом, объявившим предостережение не позднее 10 дней с момента получения таких возражений. </w:t>
      </w:r>
    </w:p>
    <w:p w:rsidR="005D6C07" w:rsidRPr="00840E8D" w:rsidRDefault="005D6C07" w:rsidP="005D6C07">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В случае принятия представленных контролируемым лицом в возражениях доводов, специалист </w:t>
      </w:r>
      <w:r w:rsidR="00C565D5" w:rsidRPr="00840E8D">
        <w:rPr>
          <w:rFonts w:ascii="PT Astra Serif" w:eastAsia="Times New Roman" w:hAnsi="PT Astra Serif" w:cs="Arial"/>
          <w:color w:val="010101"/>
          <w:sz w:val="28"/>
          <w:szCs w:val="28"/>
          <w:lang w:eastAsia="ru-RU"/>
        </w:rPr>
        <w:t>о</w:t>
      </w:r>
      <w:r w:rsidR="00C565D5" w:rsidRPr="00840E8D">
        <w:rPr>
          <w:rFonts w:ascii="PT Astra Serif" w:hAnsi="PT Astra Serif"/>
          <w:sz w:val="28"/>
          <w:szCs w:val="28"/>
        </w:rPr>
        <w:t>тдела муниципального контроля</w:t>
      </w:r>
      <w:r w:rsidRPr="00840E8D">
        <w:rPr>
          <w:rFonts w:ascii="PT Astra Serif" w:hAnsi="PT Astra Serif"/>
          <w:sz w:val="28"/>
          <w:szCs w:val="28"/>
        </w:rPr>
        <w:t xml:space="preserve"> аннулирует направленное предостережение с соответствующей отметкой в журнале учета объявленных предостережений.</w:t>
      </w:r>
    </w:p>
    <w:p w:rsidR="008E7D2F" w:rsidRPr="00840E8D" w:rsidRDefault="008E7D2F" w:rsidP="005D6C07">
      <w:pPr>
        <w:pStyle w:val="af"/>
        <w:spacing w:line="240" w:lineRule="auto"/>
        <w:ind w:left="0" w:firstLine="709"/>
        <w:jc w:val="both"/>
        <w:rPr>
          <w:rFonts w:ascii="PT Astra Serif" w:hAnsi="PT Astra Serif"/>
          <w:sz w:val="28"/>
          <w:szCs w:val="28"/>
        </w:rPr>
      </w:pPr>
    </w:p>
    <w:p w:rsidR="008E7D2F" w:rsidRPr="00840E8D" w:rsidRDefault="008E7D2F" w:rsidP="008E7D2F">
      <w:pPr>
        <w:pStyle w:val="af"/>
        <w:ind w:left="450"/>
        <w:jc w:val="center"/>
        <w:rPr>
          <w:rFonts w:ascii="PT Astra Serif" w:hAnsi="PT Astra Serif"/>
          <w:b/>
          <w:sz w:val="28"/>
          <w:szCs w:val="28"/>
        </w:rPr>
      </w:pPr>
      <w:r w:rsidRPr="00840E8D">
        <w:rPr>
          <w:rFonts w:ascii="PT Astra Serif" w:hAnsi="PT Astra Serif"/>
          <w:b/>
          <w:sz w:val="28"/>
          <w:szCs w:val="28"/>
        </w:rPr>
        <w:t>Статья 4. Порядок организации муниципального контроля</w:t>
      </w:r>
    </w:p>
    <w:p w:rsidR="008E7D2F" w:rsidRPr="00840E8D" w:rsidRDefault="008E7D2F" w:rsidP="008E7D2F">
      <w:pPr>
        <w:pStyle w:val="af"/>
        <w:ind w:left="450"/>
        <w:jc w:val="center"/>
        <w:rPr>
          <w:rFonts w:ascii="PT Astra Serif" w:hAnsi="PT Astra Serif"/>
          <w:b/>
          <w:sz w:val="28"/>
          <w:szCs w:val="28"/>
        </w:rPr>
      </w:pPr>
    </w:p>
    <w:p w:rsidR="008E7D2F" w:rsidRPr="00840E8D" w:rsidRDefault="008E7D2F" w:rsidP="008E7D2F">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1. В рамках осуществления муниципального контроля при взаимодействии с контролируемым лицом </w:t>
      </w:r>
      <w:r w:rsidRPr="00840E8D">
        <w:rPr>
          <w:rFonts w:ascii="PT Astra Serif" w:eastAsia="Times New Roman" w:hAnsi="PT Astra Serif" w:cs="Arial"/>
          <w:color w:val="010101"/>
          <w:sz w:val="28"/>
          <w:szCs w:val="28"/>
          <w:lang w:eastAsia="ru-RU"/>
        </w:rPr>
        <w:t>о</w:t>
      </w:r>
      <w:r w:rsidRPr="00840E8D">
        <w:rPr>
          <w:rFonts w:ascii="PT Astra Serif" w:hAnsi="PT Astra Serif"/>
          <w:sz w:val="28"/>
          <w:szCs w:val="28"/>
        </w:rPr>
        <w:t xml:space="preserve">тделом муниципального контроля проводятся контрольные (надзорные) мероприятия: </w:t>
      </w:r>
    </w:p>
    <w:p w:rsidR="008E7D2F" w:rsidRPr="00840E8D" w:rsidRDefault="008E7D2F" w:rsidP="001941BF">
      <w:pPr>
        <w:pStyle w:val="af"/>
        <w:spacing w:line="240" w:lineRule="auto"/>
        <w:ind w:left="709"/>
        <w:jc w:val="both"/>
        <w:rPr>
          <w:rFonts w:ascii="PT Astra Serif" w:hAnsi="PT Astra Serif"/>
          <w:sz w:val="28"/>
          <w:szCs w:val="28"/>
        </w:rPr>
      </w:pPr>
      <w:r w:rsidRPr="00840E8D">
        <w:rPr>
          <w:rFonts w:ascii="PT Astra Serif" w:hAnsi="PT Astra Serif"/>
          <w:sz w:val="28"/>
          <w:szCs w:val="28"/>
        </w:rPr>
        <w:t xml:space="preserve">1) выездная проверка; </w:t>
      </w:r>
    </w:p>
    <w:p w:rsidR="008E7D2F" w:rsidRPr="00840E8D" w:rsidRDefault="008E7D2F" w:rsidP="001941BF">
      <w:pPr>
        <w:pStyle w:val="af"/>
        <w:spacing w:line="240" w:lineRule="auto"/>
        <w:ind w:left="709"/>
        <w:jc w:val="both"/>
        <w:rPr>
          <w:rFonts w:ascii="PT Astra Serif" w:hAnsi="PT Astra Serif"/>
          <w:sz w:val="28"/>
          <w:szCs w:val="28"/>
        </w:rPr>
      </w:pPr>
      <w:r w:rsidRPr="00840E8D">
        <w:rPr>
          <w:rFonts w:ascii="PT Astra Serif" w:hAnsi="PT Astra Serif"/>
          <w:sz w:val="28"/>
          <w:szCs w:val="28"/>
        </w:rPr>
        <w:t xml:space="preserve">2) инспекционный визит. </w:t>
      </w:r>
    </w:p>
    <w:p w:rsidR="008E7D2F" w:rsidRPr="00840E8D" w:rsidRDefault="008E7D2F" w:rsidP="008E7D2F">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Без взаимодействия с контролируемым лицом проводятся следующие контрольные (надзорные) мероприятия: </w:t>
      </w:r>
    </w:p>
    <w:p w:rsidR="008E7D2F" w:rsidRPr="00840E8D" w:rsidRDefault="008E7D2F" w:rsidP="008E7D2F">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1) наблюдение за соблюдением обязательных требований (мониторинг безопасности); </w:t>
      </w:r>
    </w:p>
    <w:p w:rsidR="008E7D2F" w:rsidRPr="00840E8D" w:rsidRDefault="008E7D2F" w:rsidP="008E7D2F">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2) выездное обследование. </w:t>
      </w:r>
    </w:p>
    <w:p w:rsidR="008E7D2F" w:rsidRPr="00840E8D" w:rsidRDefault="008E7D2F" w:rsidP="008E7D2F">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Контрольные (надзорные) мероприятия без взаимодействия проводятся специалистами </w:t>
      </w:r>
      <w:r w:rsidR="001D40FF">
        <w:rPr>
          <w:rFonts w:ascii="PT Astra Serif" w:hAnsi="PT Astra Serif"/>
          <w:sz w:val="28"/>
          <w:szCs w:val="28"/>
        </w:rPr>
        <w:t>отдела муниципального контроля</w:t>
      </w:r>
      <w:r w:rsidRPr="00840E8D">
        <w:rPr>
          <w:rFonts w:ascii="PT Astra Serif" w:hAnsi="PT Astra Serif"/>
          <w:sz w:val="28"/>
          <w:szCs w:val="28"/>
        </w:rPr>
        <w:t xml:space="preserve"> на основании заданий начальника </w:t>
      </w:r>
      <w:r w:rsidRPr="00840E8D">
        <w:rPr>
          <w:rFonts w:ascii="PT Astra Serif" w:eastAsia="Times New Roman" w:hAnsi="PT Astra Serif" w:cs="Arial"/>
          <w:color w:val="010101"/>
          <w:sz w:val="28"/>
          <w:szCs w:val="28"/>
          <w:lang w:eastAsia="ru-RU"/>
        </w:rPr>
        <w:t>о</w:t>
      </w:r>
      <w:r w:rsidRPr="00840E8D">
        <w:rPr>
          <w:rFonts w:ascii="PT Astra Serif" w:hAnsi="PT Astra Serif"/>
          <w:sz w:val="28"/>
          <w:szCs w:val="28"/>
        </w:rPr>
        <w:t xml:space="preserve">тдела муниципального контроля. </w:t>
      </w:r>
    </w:p>
    <w:p w:rsidR="008E7D2F" w:rsidRPr="00840E8D" w:rsidRDefault="008E7D2F" w:rsidP="008E7D2F">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2. Плановые контрольные (надзорные) мероприятия при осуществлении муниципального контроля не проводятся.</w:t>
      </w:r>
    </w:p>
    <w:p w:rsidR="008E7D2F" w:rsidRPr="00840E8D" w:rsidRDefault="008E7D2F" w:rsidP="008E7D2F">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3. Внеплановые контрольные (надзорные) мероприятия проводятся при наличии оснований, предусмотренных пунктами 1, 3, 4-5 части 1 статьи 57 Федерального закона №248-ФЗ. </w:t>
      </w:r>
    </w:p>
    <w:p w:rsidR="008E7D2F" w:rsidRPr="00840E8D" w:rsidRDefault="008E7D2F" w:rsidP="008E7D2F">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8E7D2F" w:rsidRPr="00840E8D" w:rsidRDefault="008E7D2F" w:rsidP="008E7D2F">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4.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Pr="00840E8D">
        <w:rPr>
          <w:rFonts w:ascii="PT Astra Serif" w:eastAsia="Times New Roman" w:hAnsi="PT Astra Serif" w:cs="Arial"/>
          <w:color w:val="010101"/>
          <w:sz w:val="28"/>
          <w:szCs w:val="28"/>
          <w:lang w:eastAsia="ru-RU"/>
        </w:rPr>
        <w:t>о</w:t>
      </w:r>
      <w:r w:rsidRPr="00840E8D">
        <w:rPr>
          <w:rFonts w:ascii="PT Astra Serif" w:hAnsi="PT Astra Serif"/>
          <w:sz w:val="28"/>
          <w:szCs w:val="28"/>
        </w:rPr>
        <w:t xml:space="preserve">тдела муниципального контроля только после согласования с органами прокуратуры. </w:t>
      </w:r>
    </w:p>
    <w:p w:rsidR="008E7D2F" w:rsidRPr="00840E8D" w:rsidRDefault="008E7D2F" w:rsidP="008E7D2F">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В ходе выездной проверки могут совершаться следующие контрольные (надзорные) действия: </w:t>
      </w:r>
    </w:p>
    <w:p w:rsidR="008E7D2F" w:rsidRPr="00840E8D" w:rsidRDefault="008E7D2F" w:rsidP="008E7D2F">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 осмотр; </w:t>
      </w:r>
    </w:p>
    <w:p w:rsidR="008E7D2F" w:rsidRPr="00840E8D" w:rsidRDefault="008E7D2F" w:rsidP="008E7D2F">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 опрос; </w:t>
      </w:r>
    </w:p>
    <w:p w:rsidR="008E7D2F" w:rsidRPr="00840E8D" w:rsidRDefault="008E7D2F" w:rsidP="008E7D2F">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 получение письменных объяснений; </w:t>
      </w:r>
    </w:p>
    <w:p w:rsidR="008E7D2F" w:rsidRPr="00840E8D" w:rsidRDefault="008E7D2F" w:rsidP="008E7D2F">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 истребование документов; </w:t>
      </w:r>
    </w:p>
    <w:p w:rsidR="008E7D2F" w:rsidRPr="00840E8D" w:rsidRDefault="008E7D2F" w:rsidP="008E7D2F">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 инструментальное обследование. </w:t>
      </w:r>
    </w:p>
    <w:p w:rsidR="008E7D2F" w:rsidRPr="00840E8D" w:rsidRDefault="008E7D2F" w:rsidP="008E7D2F">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8E7D2F" w:rsidRPr="00840E8D" w:rsidRDefault="008E7D2F" w:rsidP="008E7D2F">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Если основанием для проведения выездной проверки являются сведения о непосредственной угрозе причинения вреда (ущерба) охраняемым законом ценностям, уведомление контролируемого лица может не проводиться. </w:t>
      </w:r>
    </w:p>
    <w:p w:rsidR="008E7D2F" w:rsidRPr="00840E8D" w:rsidRDefault="008E7D2F" w:rsidP="008E7D2F">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5.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8E7D2F" w:rsidRPr="00840E8D" w:rsidRDefault="008E7D2F" w:rsidP="008E7D2F">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В ходе инспекционного визита могут совершаться следующие контрольные (надзорные) действия: </w:t>
      </w:r>
    </w:p>
    <w:p w:rsidR="008E7D2F" w:rsidRPr="00840E8D" w:rsidRDefault="008E7D2F" w:rsidP="008E7D2F">
      <w:pPr>
        <w:pStyle w:val="af"/>
        <w:spacing w:line="240" w:lineRule="auto"/>
        <w:ind w:left="450"/>
        <w:jc w:val="both"/>
        <w:rPr>
          <w:rFonts w:ascii="PT Astra Serif" w:hAnsi="PT Astra Serif"/>
          <w:sz w:val="28"/>
          <w:szCs w:val="28"/>
        </w:rPr>
      </w:pPr>
      <w:r w:rsidRPr="00840E8D">
        <w:rPr>
          <w:rFonts w:ascii="PT Astra Serif" w:hAnsi="PT Astra Serif"/>
          <w:sz w:val="28"/>
          <w:szCs w:val="28"/>
        </w:rPr>
        <w:t xml:space="preserve">- осмотр; </w:t>
      </w:r>
    </w:p>
    <w:p w:rsidR="008E7D2F" w:rsidRPr="00840E8D" w:rsidRDefault="008E7D2F" w:rsidP="008E7D2F">
      <w:pPr>
        <w:pStyle w:val="af"/>
        <w:spacing w:line="240" w:lineRule="auto"/>
        <w:ind w:left="450"/>
        <w:jc w:val="both"/>
        <w:rPr>
          <w:rFonts w:ascii="PT Astra Serif" w:hAnsi="PT Astra Serif"/>
          <w:sz w:val="28"/>
          <w:szCs w:val="28"/>
        </w:rPr>
      </w:pPr>
      <w:r w:rsidRPr="00840E8D">
        <w:rPr>
          <w:rFonts w:ascii="PT Astra Serif" w:hAnsi="PT Astra Serif"/>
          <w:sz w:val="28"/>
          <w:szCs w:val="28"/>
        </w:rPr>
        <w:t xml:space="preserve">- опрос; </w:t>
      </w:r>
    </w:p>
    <w:p w:rsidR="008E7D2F" w:rsidRPr="00840E8D" w:rsidRDefault="008E7D2F" w:rsidP="008E7D2F">
      <w:pPr>
        <w:pStyle w:val="af"/>
        <w:spacing w:line="240" w:lineRule="auto"/>
        <w:ind w:left="450"/>
        <w:jc w:val="both"/>
        <w:rPr>
          <w:rFonts w:ascii="PT Astra Serif" w:hAnsi="PT Astra Serif"/>
          <w:sz w:val="28"/>
          <w:szCs w:val="28"/>
        </w:rPr>
      </w:pPr>
      <w:r w:rsidRPr="00840E8D">
        <w:rPr>
          <w:rFonts w:ascii="PT Astra Serif" w:hAnsi="PT Astra Serif"/>
          <w:sz w:val="28"/>
          <w:szCs w:val="28"/>
        </w:rPr>
        <w:t xml:space="preserve">- получение письменных объяснений; </w:t>
      </w:r>
    </w:p>
    <w:p w:rsidR="008E7D2F" w:rsidRPr="00840E8D" w:rsidRDefault="008E7D2F" w:rsidP="008E7D2F">
      <w:pPr>
        <w:pStyle w:val="af"/>
        <w:spacing w:line="240" w:lineRule="auto"/>
        <w:ind w:left="450"/>
        <w:jc w:val="both"/>
        <w:rPr>
          <w:rFonts w:ascii="PT Astra Serif" w:hAnsi="PT Astra Serif"/>
          <w:sz w:val="28"/>
          <w:szCs w:val="28"/>
        </w:rPr>
      </w:pPr>
      <w:r w:rsidRPr="00840E8D">
        <w:rPr>
          <w:rFonts w:ascii="PT Astra Serif" w:hAnsi="PT Astra Serif"/>
          <w:sz w:val="28"/>
          <w:szCs w:val="28"/>
        </w:rPr>
        <w:t xml:space="preserve">- инструментальное обследование; </w:t>
      </w:r>
    </w:p>
    <w:p w:rsidR="008E7D2F" w:rsidRPr="00840E8D" w:rsidRDefault="008E7D2F" w:rsidP="008E7D2F">
      <w:pPr>
        <w:pStyle w:val="af"/>
        <w:spacing w:line="240" w:lineRule="auto"/>
        <w:ind w:left="0" w:firstLine="426"/>
        <w:jc w:val="both"/>
        <w:rPr>
          <w:rFonts w:ascii="PT Astra Serif" w:hAnsi="PT Astra Serif"/>
          <w:sz w:val="28"/>
          <w:szCs w:val="28"/>
        </w:rPr>
      </w:pPr>
      <w:r w:rsidRPr="00840E8D">
        <w:rPr>
          <w:rFonts w:ascii="PT Astra Serif" w:hAnsi="PT Astra Serif"/>
          <w:sz w:val="28"/>
          <w:szCs w:val="28"/>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либо объекта контроля. </w:t>
      </w:r>
    </w:p>
    <w:p w:rsidR="008E7D2F" w:rsidRPr="00840E8D" w:rsidRDefault="008E7D2F" w:rsidP="008E7D2F">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Инспекционный визит проводится без предварительного уведомления контролируемого лица. </w:t>
      </w:r>
    </w:p>
    <w:p w:rsidR="008E7D2F" w:rsidRPr="00840E8D" w:rsidRDefault="008E7D2F" w:rsidP="008E7D2F">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 </w:t>
      </w:r>
    </w:p>
    <w:p w:rsidR="008E7D2F" w:rsidRPr="00840E8D" w:rsidRDefault="008E7D2F" w:rsidP="008E7D2F">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№248-ФЗ. </w:t>
      </w:r>
    </w:p>
    <w:p w:rsidR="008E7D2F" w:rsidRPr="00840E8D" w:rsidRDefault="008E7D2F" w:rsidP="008E7D2F">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6. Наблюдение за соблюдением обязательных требований (мониторинг безопасности) осуществляется специалистами отдела муниципального контроля путем сбора, анализа данных об объектах контроля, имеющихся у отдела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и фото и киносъемки, видеозаписи. </w:t>
      </w:r>
    </w:p>
    <w:p w:rsidR="008E7D2F" w:rsidRPr="00840E8D" w:rsidRDefault="008E7D2F" w:rsidP="008E7D2F">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Наблюдение за соблюдением обязательных требований (мониторинг безопасности) осуществляется по месту нахождения специалистов отдела муниципального контроля регулярно на основании заданий начальника отдела муниципального контроля включая задания, содержащиеся в планах работы отдела муниципального контроля в течение установленного в нем срока.</w:t>
      </w:r>
    </w:p>
    <w:p w:rsidR="008E7D2F" w:rsidRPr="00840E8D" w:rsidRDefault="008E7D2F" w:rsidP="008E7D2F">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8E7D2F" w:rsidRPr="00840E8D" w:rsidRDefault="008E7D2F" w:rsidP="008E7D2F">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специалистами отдела муниципального контроля быть приняты следующие решения: </w:t>
      </w:r>
    </w:p>
    <w:p w:rsidR="008E7D2F" w:rsidRPr="00840E8D" w:rsidRDefault="008E7D2F" w:rsidP="008E7D2F">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1) решение о проведении внепланового контрольного (надзорного) мероприятия в соответствии со статьей 60 Федерального закона №248-ФЗ; </w:t>
      </w:r>
    </w:p>
    <w:p w:rsidR="008E7D2F" w:rsidRPr="00840E8D" w:rsidRDefault="008E7D2F" w:rsidP="008E7D2F">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2) решение об объявлении предостережения; </w:t>
      </w:r>
    </w:p>
    <w:p w:rsidR="008E7D2F" w:rsidRPr="00840E8D" w:rsidRDefault="008E7D2F" w:rsidP="008E7D2F">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8E7D2F" w:rsidRPr="00840E8D" w:rsidRDefault="008E7D2F" w:rsidP="008E7D2F">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7.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 </w:t>
      </w:r>
    </w:p>
    <w:p w:rsidR="008E7D2F" w:rsidRPr="00840E8D" w:rsidRDefault="008E7D2F" w:rsidP="008E7D2F">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Выездное обследование может проводиться специалистами отдела муниципального контроля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E7D2F" w:rsidRPr="00840E8D" w:rsidRDefault="008E7D2F" w:rsidP="008E7D2F">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w:t>
      </w:r>
    </w:p>
    <w:p w:rsidR="008E7D2F" w:rsidRPr="00840E8D" w:rsidRDefault="008E7D2F" w:rsidP="008E7D2F">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В ходе выездного обследования на общедоступных (открытых для посещения неограниченным кругом лиц) производственных объектах могут осуществляться следующие контрольные (надзорные) действия: </w:t>
      </w:r>
    </w:p>
    <w:p w:rsidR="008E7D2F" w:rsidRPr="00840E8D" w:rsidRDefault="008E7D2F" w:rsidP="008E7D2F">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 осмотр; </w:t>
      </w:r>
    </w:p>
    <w:p w:rsidR="008E7D2F" w:rsidRPr="00840E8D" w:rsidRDefault="008E7D2F" w:rsidP="008E7D2F">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 инструментальное обследование (с применением видеозаписи). </w:t>
      </w:r>
    </w:p>
    <w:p w:rsidR="008E7D2F" w:rsidRPr="00840E8D" w:rsidRDefault="008E7D2F" w:rsidP="008E7D2F">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8. Контрольные (надзорные) мероприятия, проводятся путем совершения специалистами отдела муниципального контроля и лицами, привлекаемыми к проведению контрольного (надзорного) мероприятия, контрольных (надзорных) действий в порядке, установленном Федеральным законом №248-ФЗ. </w:t>
      </w:r>
    </w:p>
    <w:p w:rsidR="008E7D2F" w:rsidRPr="00840E8D" w:rsidRDefault="008E7D2F" w:rsidP="008E7D2F">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№248-ФЗ, представить в отдел муниципального контроля информацию о невозможности присутствия при проведении контрольного (надзорного) мероприятия являются: </w:t>
      </w:r>
    </w:p>
    <w:p w:rsidR="008E7D2F" w:rsidRPr="00840E8D" w:rsidRDefault="008E7D2F" w:rsidP="008E7D2F">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1) нахождение на стационарном лечении в медицинском учреждении; </w:t>
      </w:r>
    </w:p>
    <w:p w:rsidR="008E7D2F" w:rsidRPr="00840E8D" w:rsidRDefault="008E7D2F" w:rsidP="008E7D2F">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2) нахождение за пределами Российской Федерации; </w:t>
      </w:r>
    </w:p>
    <w:p w:rsidR="008E7D2F" w:rsidRPr="00840E8D" w:rsidRDefault="008E7D2F" w:rsidP="008E7D2F">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3) административный арест; </w:t>
      </w:r>
    </w:p>
    <w:p w:rsidR="008E7D2F" w:rsidRPr="00840E8D" w:rsidRDefault="008E7D2F" w:rsidP="008E7D2F">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4) избрание в отношении подозреваемого в совершении преступления физического лица меры пресечения в виде: заключения под стражу, домашнего ареста. </w:t>
      </w:r>
    </w:p>
    <w:p w:rsidR="008E7D2F" w:rsidRPr="00840E8D" w:rsidRDefault="008E7D2F" w:rsidP="008E7D2F">
      <w:pPr>
        <w:pStyle w:val="af"/>
        <w:spacing w:line="240" w:lineRule="auto"/>
        <w:ind w:left="450"/>
        <w:jc w:val="both"/>
        <w:rPr>
          <w:rFonts w:ascii="PT Astra Serif" w:hAnsi="PT Astra Serif"/>
          <w:sz w:val="28"/>
          <w:szCs w:val="28"/>
        </w:rPr>
      </w:pPr>
      <w:r w:rsidRPr="00840E8D">
        <w:rPr>
          <w:rFonts w:ascii="PT Astra Serif" w:hAnsi="PT Astra Serif"/>
          <w:sz w:val="28"/>
          <w:szCs w:val="28"/>
        </w:rPr>
        <w:t xml:space="preserve">Информация лица должна содержать: </w:t>
      </w:r>
    </w:p>
    <w:p w:rsidR="008E7D2F" w:rsidRPr="00840E8D" w:rsidRDefault="008E7D2F" w:rsidP="008E7D2F">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а) указание на срок, необходимый для устранения обстоятельств, препятствующих присутствию при проведении контрольного (надзорного) мероприятия. </w:t>
      </w:r>
    </w:p>
    <w:p w:rsidR="008E7D2F" w:rsidRPr="00840E8D" w:rsidRDefault="008E7D2F" w:rsidP="008E7D2F">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При предоставлении указанной информации проведение контрольного (надзорного) мероприятия переносится </w:t>
      </w:r>
      <w:r w:rsidR="009D0043" w:rsidRPr="00840E8D">
        <w:rPr>
          <w:rFonts w:ascii="PT Astra Serif" w:hAnsi="PT Astra Serif"/>
          <w:sz w:val="28"/>
          <w:szCs w:val="28"/>
        </w:rPr>
        <w:t>отделом муниципального контроля</w:t>
      </w:r>
      <w:r w:rsidRPr="00840E8D">
        <w:rPr>
          <w:rFonts w:ascii="PT Astra Serif" w:hAnsi="PT Astra Serif"/>
          <w:sz w:val="28"/>
          <w:szCs w:val="28"/>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w:t>
      </w:r>
    </w:p>
    <w:p w:rsidR="008E7D2F" w:rsidRPr="00840E8D" w:rsidRDefault="008E7D2F" w:rsidP="008E7D2F">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10. Для фиксации специалистами </w:t>
      </w:r>
      <w:r w:rsidR="009D0043" w:rsidRPr="00840E8D">
        <w:rPr>
          <w:rFonts w:ascii="PT Astra Serif" w:hAnsi="PT Astra Serif"/>
          <w:sz w:val="28"/>
          <w:szCs w:val="28"/>
        </w:rPr>
        <w:t>отдела</w:t>
      </w:r>
      <w:r w:rsidRPr="00840E8D">
        <w:rPr>
          <w:rFonts w:ascii="PT Astra Serif" w:hAnsi="PT Astra Serif"/>
          <w:sz w:val="28"/>
          <w:szCs w:val="28"/>
        </w:rPr>
        <w:t xml:space="preserve"> муниципального контроля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8E7D2F" w:rsidRPr="00840E8D" w:rsidRDefault="008E7D2F" w:rsidP="008E7D2F">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1) сведений, отнесенных законодательством Российской Федерации к государственной тайне; </w:t>
      </w:r>
    </w:p>
    <w:p w:rsidR="008E7D2F" w:rsidRPr="00840E8D" w:rsidRDefault="008E7D2F" w:rsidP="008E7D2F">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2) объектов, территорий, которые законодательством Российской Федерации отнесены к режимным и особо важным объектам.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w:t>
      </w:r>
    </w:p>
    <w:p w:rsidR="008E7D2F" w:rsidRPr="00840E8D" w:rsidRDefault="008E7D2F" w:rsidP="008E7D2F">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rsidR="008E7D2F" w:rsidRPr="00840E8D" w:rsidRDefault="008E7D2F" w:rsidP="008E7D2F">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11. Результаты контрольных (надзорных) мероприятий оформляются в порядке, установленном Федеральным законом №248-ФЗ. </w:t>
      </w:r>
    </w:p>
    <w:p w:rsidR="008E7D2F" w:rsidRPr="00840E8D" w:rsidRDefault="008E7D2F" w:rsidP="008E7D2F">
      <w:pPr>
        <w:pStyle w:val="af"/>
        <w:spacing w:line="240" w:lineRule="auto"/>
        <w:ind w:left="0" w:firstLine="709"/>
        <w:jc w:val="both"/>
        <w:rPr>
          <w:rFonts w:ascii="PT Astra Serif" w:hAnsi="PT Astra Serif"/>
          <w:sz w:val="28"/>
          <w:szCs w:val="28"/>
        </w:rPr>
      </w:pPr>
      <w:r w:rsidRPr="00840E8D">
        <w:rPr>
          <w:rFonts w:ascii="PT Astra Serif" w:hAnsi="PT Astra Serif"/>
          <w:sz w:val="28"/>
          <w:szCs w:val="28"/>
        </w:rPr>
        <w:t xml:space="preserve">12. В случае выявления при проведении контрольных (надзорных) мероприятий нарушений обязательных требований </w:t>
      </w:r>
      <w:r w:rsidR="009D0043" w:rsidRPr="00840E8D">
        <w:rPr>
          <w:rFonts w:ascii="PT Astra Serif" w:hAnsi="PT Astra Serif"/>
          <w:sz w:val="28"/>
          <w:szCs w:val="28"/>
        </w:rPr>
        <w:t xml:space="preserve">начальник отдела муниципального контроля </w:t>
      </w:r>
      <w:r w:rsidRPr="00840E8D">
        <w:rPr>
          <w:rFonts w:ascii="PT Astra Serif" w:hAnsi="PT Astra Serif"/>
          <w:sz w:val="28"/>
          <w:szCs w:val="28"/>
        </w:rPr>
        <w:t xml:space="preserve">после оформления акта контрольного (надзорного) мероприятия принимает решения, предусмотренные частью 2 </w:t>
      </w:r>
      <w:r w:rsidR="009D0043" w:rsidRPr="00840E8D">
        <w:rPr>
          <w:rFonts w:ascii="PT Astra Serif" w:hAnsi="PT Astra Serif"/>
          <w:sz w:val="28"/>
          <w:szCs w:val="28"/>
        </w:rPr>
        <w:t xml:space="preserve">статьи 90 Федерального закона  </w:t>
      </w:r>
      <w:r w:rsidRPr="00840E8D">
        <w:rPr>
          <w:rFonts w:ascii="PT Astra Serif" w:hAnsi="PT Astra Serif"/>
          <w:sz w:val="28"/>
          <w:szCs w:val="28"/>
        </w:rPr>
        <w:t>№ 248-ФЗ.</w:t>
      </w:r>
    </w:p>
    <w:p w:rsidR="009D0043" w:rsidRPr="00840E8D" w:rsidRDefault="009D0043" w:rsidP="008E7D2F">
      <w:pPr>
        <w:pStyle w:val="af"/>
        <w:spacing w:line="240" w:lineRule="auto"/>
        <w:ind w:left="0" w:firstLine="709"/>
        <w:jc w:val="both"/>
        <w:rPr>
          <w:rFonts w:ascii="PT Astra Serif" w:hAnsi="PT Astra Serif"/>
          <w:sz w:val="28"/>
          <w:szCs w:val="28"/>
        </w:rPr>
      </w:pPr>
    </w:p>
    <w:p w:rsidR="009D0043" w:rsidRPr="00840E8D" w:rsidRDefault="009D0043" w:rsidP="009D0043">
      <w:pPr>
        <w:pStyle w:val="af"/>
        <w:shd w:val="clear" w:color="auto" w:fill="FFFFFF"/>
        <w:spacing w:before="100" w:beforeAutospacing="1" w:after="100" w:afterAutospacing="1" w:line="240" w:lineRule="auto"/>
        <w:ind w:left="0" w:firstLine="709"/>
        <w:jc w:val="center"/>
        <w:rPr>
          <w:rFonts w:ascii="PT Astra Serif" w:hAnsi="PT Astra Serif" w:cs="Arial"/>
          <w:b/>
          <w:color w:val="010101"/>
          <w:sz w:val="28"/>
          <w:szCs w:val="28"/>
        </w:rPr>
      </w:pPr>
      <w:r w:rsidRPr="00840E8D">
        <w:rPr>
          <w:rFonts w:ascii="PT Astra Serif" w:hAnsi="PT Astra Serif" w:cs="Arial"/>
          <w:b/>
          <w:color w:val="010101"/>
          <w:sz w:val="28"/>
          <w:szCs w:val="28"/>
        </w:rPr>
        <w:t>Статья 5. Досудебное обжалование решений контрольного органа, действий (бездействия) его должностных лиц</w:t>
      </w:r>
    </w:p>
    <w:p w:rsidR="009D0043" w:rsidRPr="00840E8D" w:rsidRDefault="009D0043" w:rsidP="009D0043">
      <w:pPr>
        <w:pStyle w:val="af"/>
        <w:shd w:val="clear" w:color="auto" w:fill="FFFFFF"/>
        <w:spacing w:before="100" w:beforeAutospacing="1" w:after="100" w:afterAutospacing="1" w:line="240" w:lineRule="auto"/>
        <w:ind w:left="0" w:firstLine="709"/>
        <w:jc w:val="both"/>
        <w:rPr>
          <w:rFonts w:ascii="PT Astra Serif" w:hAnsi="PT Astra Serif" w:cs="Arial"/>
          <w:color w:val="010101"/>
          <w:sz w:val="28"/>
          <w:szCs w:val="28"/>
        </w:rPr>
      </w:pPr>
    </w:p>
    <w:p w:rsidR="009D0043" w:rsidRPr="00840E8D" w:rsidRDefault="009D0043" w:rsidP="009D0043">
      <w:pPr>
        <w:pStyle w:val="af"/>
        <w:shd w:val="clear" w:color="auto" w:fill="FFFFFF"/>
        <w:spacing w:before="100" w:beforeAutospacing="1" w:after="100" w:afterAutospacing="1" w:line="240" w:lineRule="auto"/>
        <w:ind w:left="0" w:firstLine="709"/>
        <w:jc w:val="both"/>
        <w:rPr>
          <w:rFonts w:ascii="PT Astra Serif" w:hAnsi="PT Astra Serif" w:cs="Arial"/>
          <w:color w:val="010101"/>
          <w:sz w:val="28"/>
          <w:szCs w:val="28"/>
        </w:rPr>
      </w:pPr>
      <w:r w:rsidRPr="00840E8D">
        <w:rPr>
          <w:rFonts w:ascii="PT Astra Serif" w:hAnsi="PT Astra Serif" w:cs="Arial"/>
          <w:color w:val="010101"/>
          <w:sz w:val="28"/>
          <w:szCs w:val="28"/>
        </w:rPr>
        <w:t xml:space="preserve"> 1. Правом на обжалование решений </w:t>
      </w:r>
      <w:r w:rsidRPr="00840E8D">
        <w:rPr>
          <w:rFonts w:ascii="PT Astra Serif" w:hAnsi="PT Astra Serif"/>
          <w:sz w:val="28"/>
          <w:szCs w:val="28"/>
        </w:rPr>
        <w:t>отдела муниципального контроля</w:t>
      </w:r>
      <w:r w:rsidRPr="00840E8D">
        <w:rPr>
          <w:rFonts w:ascii="PT Astra Serif" w:hAnsi="PT Astra Serif" w:cs="Arial"/>
          <w:color w:val="010101"/>
          <w:sz w:val="28"/>
          <w:szCs w:val="28"/>
        </w:rPr>
        <w:t>, действий (бездействия) его должностных лиц обладает контролируемое лицо, в отношении которого приняты решения или совершены де</w:t>
      </w:r>
      <w:r w:rsidR="003315AD">
        <w:rPr>
          <w:rFonts w:ascii="PT Astra Serif" w:hAnsi="PT Astra Serif" w:cs="Arial"/>
          <w:color w:val="010101"/>
          <w:sz w:val="28"/>
          <w:szCs w:val="28"/>
        </w:rPr>
        <w:t>йствия (бездействие).</w:t>
      </w:r>
    </w:p>
    <w:p w:rsidR="009D0043" w:rsidRPr="00840E8D" w:rsidRDefault="009D0043" w:rsidP="009D0043">
      <w:pPr>
        <w:pStyle w:val="af"/>
        <w:shd w:val="clear" w:color="auto" w:fill="FFFFFF"/>
        <w:spacing w:before="100" w:beforeAutospacing="1" w:after="100" w:afterAutospacing="1" w:line="240" w:lineRule="auto"/>
        <w:ind w:left="0" w:firstLine="709"/>
        <w:jc w:val="both"/>
        <w:rPr>
          <w:rFonts w:ascii="PT Astra Serif" w:hAnsi="PT Astra Serif" w:cs="Arial"/>
          <w:color w:val="010101"/>
          <w:sz w:val="28"/>
          <w:szCs w:val="28"/>
        </w:rPr>
      </w:pPr>
      <w:r w:rsidRPr="00840E8D">
        <w:rPr>
          <w:rFonts w:ascii="PT Astra Serif" w:hAnsi="PT Astra Serif" w:cs="Arial"/>
          <w:color w:val="010101"/>
          <w:sz w:val="28"/>
          <w:szCs w:val="28"/>
        </w:rPr>
        <w:t>2. Жалоба подается контролируемым лицом в электронном виде с использованием Единого портала государственных и муниципальных услуг (функций) и (или) Портала государственных и муниципальных услуг (функций) Тульской области.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D0043" w:rsidRPr="00840E8D" w:rsidRDefault="009D0043" w:rsidP="009D0043">
      <w:pPr>
        <w:pStyle w:val="af"/>
        <w:shd w:val="clear" w:color="auto" w:fill="FFFFFF"/>
        <w:spacing w:before="100" w:beforeAutospacing="1" w:after="100" w:afterAutospacing="1" w:line="240" w:lineRule="auto"/>
        <w:ind w:left="0" w:firstLine="709"/>
        <w:jc w:val="both"/>
        <w:rPr>
          <w:rFonts w:ascii="PT Astra Serif" w:hAnsi="PT Astra Serif" w:cs="Arial"/>
          <w:color w:val="010101"/>
          <w:sz w:val="28"/>
          <w:szCs w:val="28"/>
        </w:rPr>
      </w:pPr>
      <w:r w:rsidRPr="00840E8D">
        <w:rPr>
          <w:rFonts w:ascii="PT Astra Serif" w:hAnsi="PT Astra Serif" w:cs="Arial"/>
          <w:color w:val="010101"/>
          <w:sz w:val="28"/>
          <w:szCs w:val="28"/>
        </w:rPr>
        <w:t xml:space="preserve">3. Жалоба рассматривается главой администрации муниципального образования Суворовский район, </w:t>
      </w:r>
      <w:r w:rsidR="004C2624">
        <w:rPr>
          <w:rFonts w:ascii="PT Astra Serif" w:hAnsi="PT Astra Serif" w:cs="Arial"/>
          <w:color w:val="010101"/>
          <w:sz w:val="28"/>
          <w:szCs w:val="28"/>
        </w:rPr>
        <w:t xml:space="preserve">первым </w:t>
      </w:r>
      <w:r w:rsidRPr="00840E8D">
        <w:rPr>
          <w:rFonts w:ascii="PT Astra Serif" w:hAnsi="PT Astra Serif" w:cs="Arial"/>
          <w:color w:val="010101"/>
          <w:sz w:val="28"/>
          <w:szCs w:val="28"/>
        </w:rPr>
        <w:t>заместителем главы администрации Суворовский район в течение 20 рабочих дней со дня ее регистрации.  В случае, если для рассмотрения жалобы требуется получение сведений, имеющихся в распоряжении иных органов, срок рассмотрения жалобы может быть продлен, но не более чем на 20 рабочих дней.</w:t>
      </w:r>
    </w:p>
    <w:p w:rsidR="009D0043" w:rsidRPr="00840E8D" w:rsidRDefault="009D0043" w:rsidP="009D0043">
      <w:pPr>
        <w:pStyle w:val="af"/>
        <w:shd w:val="clear" w:color="auto" w:fill="FFFFFF"/>
        <w:spacing w:before="100" w:beforeAutospacing="1" w:after="100" w:afterAutospacing="1" w:line="240" w:lineRule="auto"/>
        <w:ind w:left="0" w:firstLine="709"/>
        <w:jc w:val="both"/>
        <w:rPr>
          <w:rFonts w:ascii="PT Astra Serif" w:hAnsi="PT Astra Serif" w:cs="Arial"/>
          <w:color w:val="010101"/>
          <w:sz w:val="28"/>
          <w:szCs w:val="28"/>
        </w:rPr>
      </w:pPr>
      <w:r w:rsidRPr="00840E8D">
        <w:rPr>
          <w:rFonts w:ascii="PT Astra Serif" w:hAnsi="PT Astra Serif" w:cs="Arial"/>
          <w:color w:val="010101"/>
          <w:sz w:val="28"/>
          <w:szCs w:val="28"/>
        </w:rPr>
        <w:t>4.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D0043" w:rsidRPr="00840E8D" w:rsidRDefault="009D0043" w:rsidP="009D0043">
      <w:pPr>
        <w:pStyle w:val="af"/>
        <w:shd w:val="clear" w:color="auto" w:fill="FFFFFF"/>
        <w:spacing w:before="100" w:beforeAutospacing="1" w:after="100" w:afterAutospacing="1" w:line="240" w:lineRule="auto"/>
        <w:ind w:left="0" w:firstLine="709"/>
        <w:jc w:val="both"/>
        <w:rPr>
          <w:rFonts w:ascii="PT Astra Serif" w:hAnsi="PT Astra Serif" w:cs="Arial"/>
          <w:color w:val="010101"/>
          <w:sz w:val="28"/>
          <w:szCs w:val="28"/>
        </w:rPr>
      </w:pPr>
      <w:r w:rsidRPr="00840E8D">
        <w:rPr>
          <w:rFonts w:ascii="PT Astra Serif" w:hAnsi="PT Astra Serif" w:cs="Arial"/>
          <w:color w:val="010101"/>
          <w:sz w:val="28"/>
          <w:szCs w:val="28"/>
        </w:rPr>
        <w:t>1) решений о проведении контрольных мероприятий;</w:t>
      </w:r>
    </w:p>
    <w:p w:rsidR="009D0043" w:rsidRPr="00840E8D" w:rsidRDefault="009D0043" w:rsidP="009D0043">
      <w:pPr>
        <w:pStyle w:val="af"/>
        <w:shd w:val="clear" w:color="auto" w:fill="FFFFFF"/>
        <w:spacing w:before="100" w:beforeAutospacing="1" w:after="100" w:afterAutospacing="1" w:line="240" w:lineRule="auto"/>
        <w:ind w:left="0" w:firstLine="709"/>
        <w:jc w:val="both"/>
        <w:rPr>
          <w:rFonts w:ascii="PT Astra Serif" w:hAnsi="PT Astra Serif" w:cs="Arial"/>
          <w:color w:val="010101"/>
          <w:sz w:val="28"/>
          <w:szCs w:val="28"/>
        </w:rPr>
      </w:pPr>
      <w:r w:rsidRPr="00840E8D">
        <w:rPr>
          <w:rFonts w:ascii="PT Astra Serif" w:hAnsi="PT Astra Serif" w:cs="Arial"/>
          <w:color w:val="010101"/>
          <w:sz w:val="28"/>
          <w:szCs w:val="28"/>
        </w:rPr>
        <w:t>2) актов контрольных мероприятий, предписаний об устранении выявленных нарушений;</w:t>
      </w:r>
    </w:p>
    <w:p w:rsidR="009D0043" w:rsidRPr="00840E8D" w:rsidRDefault="009D0043" w:rsidP="009D0043">
      <w:pPr>
        <w:pStyle w:val="af"/>
        <w:shd w:val="clear" w:color="auto" w:fill="FFFFFF"/>
        <w:spacing w:before="100" w:beforeAutospacing="1" w:after="100" w:afterAutospacing="1" w:line="240" w:lineRule="auto"/>
        <w:ind w:left="0" w:firstLine="709"/>
        <w:jc w:val="both"/>
        <w:rPr>
          <w:rFonts w:ascii="PT Astra Serif" w:hAnsi="PT Astra Serif" w:cs="Arial"/>
          <w:color w:val="010101"/>
          <w:sz w:val="28"/>
          <w:szCs w:val="28"/>
        </w:rPr>
      </w:pPr>
      <w:r w:rsidRPr="00840E8D">
        <w:rPr>
          <w:rFonts w:ascii="PT Astra Serif" w:hAnsi="PT Astra Serif" w:cs="Arial"/>
          <w:color w:val="010101"/>
          <w:sz w:val="28"/>
          <w:szCs w:val="28"/>
        </w:rPr>
        <w:t>3) действий (бездействия) должностных лиц контрольного органа в рамках контрольных мероприятий.</w:t>
      </w:r>
    </w:p>
    <w:p w:rsidR="009D0043" w:rsidRPr="00840E8D" w:rsidRDefault="009D0043" w:rsidP="009D0043">
      <w:pPr>
        <w:pStyle w:val="af"/>
        <w:shd w:val="clear" w:color="auto" w:fill="FFFFFF"/>
        <w:spacing w:before="100" w:beforeAutospacing="1" w:after="100" w:afterAutospacing="1" w:line="240" w:lineRule="auto"/>
        <w:ind w:left="0" w:firstLine="709"/>
        <w:jc w:val="both"/>
        <w:rPr>
          <w:rFonts w:ascii="PT Astra Serif" w:hAnsi="PT Astra Serif" w:cs="Arial"/>
          <w:color w:val="010101"/>
          <w:sz w:val="28"/>
          <w:szCs w:val="28"/>
        </w:rPr>
      </w:pPr>
      <w:r w:rsidRPr="00840E8D">
        <w:rPr>
          <w:rFonts w:ascii="PT Astra Serif" w:hAnsi="PT Astra Serif" w:cs="Arial"/>
          <w:color w:val="010101"/>
          <w:sz w:val="28"/>
          <w:szCs w:val="28"/>
        </w:rPr>
        <w:t xml:space="preserve">5. Жалоба на решение </w:t>
      </w:r>
      <w:r w:rsidRPr="00840E8D">
        <w:rPr>
          <w:rFonts w:ascii="PT Astra Serif" w:hAnsi="PT Astra Serif"/>
          <w:sz w:val="28"/>
          <w:szCs w:val="28"/>
        </w:rPr>
        <w:t>отделом муниципального контроля</w:t>
      </w:r>
      <w:r w:rsidRPr="00840E8D">
        <w:rPr>
          <w:rFonts w:ascii="PT Astra Serif" w:hAnsi="PT Astra Serif" w:cs="Arial"/>
          <w:color w:val="010101"/>
          <w:sz w:val="28"/>
          <w:szCs w:val="28"/>
        </w:rPr>
        <w:t>,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D0043" w:rsidRPr="00840E8D" w:rsidRDefault="009D0043" w:rsidP="009D0043">
      <w:pPr>
        <w:pStyle w:val="af"/>
        <w:shd w:val="clear" w:color="auto" w:fill="FFFFFF"/>
        <w:spacing w:before="100" w:beforeAutospacing="1" w:after="100" w:afterAutospacing="1" w:line="240" w:lineRule="auto"/>
        <w:ind w:left="0" w:firstLine="709"/>
        <w:jc w:val="both"/>
        <w:rPr>
          <w:rFonts w:ascii="PT Astra Serif" w:hAnsi="PT Astra Serif" w:cs="Arial"/>
          <w:color w:val="010101"/>
          <w:sz w:val="28"/>
          <w:szCs w:val="28"/>
        </w:rPr>
      </w:pPr>
      <w:r w:rsidRPr="00840E8D">
        <w:rPr>
          <w:rFonts w:ascii="PT Astra Serif" w:hAnsi="PT Astra Serif" w:cs="Arial"/>
          <w:color w:val="010101"/>
          <w:sz w:val="28"/>
          <w:szCs w:val="28"/>
        </w:rPr>
        <w:t xml:space="preserve">6. Жалоба на предписание </w:t>
      </w:r>
      <w:r w:rsidR="003942CE" w:rsidRPr="00840E8D">
        <w:rPr>
          <w:rFonts w:ascii="PT Astra Serif" w:hAnsi="PT Astra Serif"/>
          <w:sz w:val="28"/>
          <w:szCs w:val="28"/>
        </w:rPr>
        <w:t xml:space="preserve">отдела муниципального контроля </w:t>
      </w:r>
      <w:r w:rsidRPr="00840E8D">
        <w:rPr>
          <w:rFonts w:ascii="PT Astra Serif" w:hAnsi="PT Astra Serif" w:cs="Arial"/>
          <w:color w:val="010101"/>
          <w:sz w:val="28"/>
          <w:szCs w:val="28"/>
        </w:rPr>
        <w:t>может быть подана в течение 10 рабочих дней с момента получения контролируемым лицом предписания.</w:t>
      </w:r>
    </w:p>
    <w:p w:rsidR="009D0043" w:rsidRPr="00840E8D" w:rsidRDefault="009D0043" w:rsidP="009D0043">
      <w:pPr>
        <w:pStyle w:val="af"/>
        <w:shd w:val="clear" w:color="auto" w:fill="FFFFFF"/>
        <w:spacing w:before="100" w:beforeAutospacing="1" w:after="100" w:afterAutospacing="1" w:line="240" w:lineRule="auto"/>
        <w:ind w:left="0" w:firstLine="709"/>
        <w:jc w:val="both"/>
        <w:rPr>
          <w:rFonts w:ascii="PT Astra Serif" w:hAnsi="PT Astra Serif" w:cs="Arial"/>
          <w:color w:val="010101"/>
          <w:sz w:val="28"/>
          <w:szCs w:val="28"/>
        </w:rPr>
      </w:pPr>
      <w:r w:rsidRPr="00840E8D">
        <w:rPr>
          <w:rFonts w:ascii="PT Astra Serif" w:hAnsi="PT Astra Serif" w:cs="Arial"/>
          <w:color w:val="010101"/>
          <w:sz w:val="28"/>
          <w:szCs w:val="28"/>
        </w:rPr>
        <w:t>7. В случае пропуска по уважительной причине срока подачи жалобы этот срок по ходатайству лица, подающего жалобу, может быть восстановлен контрольным органом.</w:t>
      </w:r>
    </w:p>
    <w:p w:rsidR="009D0043" w:rsidRPr="00840E8D" w:rsidRDefault="009D0043" w:rsidP="009D0043">
      <w:pPr>
        <w:pStyle w:val="af"/>
        <w:shd w:val="clear" w:color="auto" w:fill="FFFFFF"/>
        <w:spacing w:before="100" w:beforeAutospacing="1" w:after="100" w:afterAutospacing="1" w:line="240" w:lineRule="auto"/>
        <w:ind w:left="0" w:firstLine="709"/>
        <w:jc w:val="both"/>
        <w:rPr>
          <w:rFonts w:ascii="PT Astra Serif" w:hAnsi="PT Astra Serif" w:cs="Arial"/>
          <w:color w:val="010101"/>
          <w:sz w:val="28"/>
          <w:szCs w:val="28"/>
        </w:rPr>
      </w:pPr>
      <w:r w:rsidRPr="00840E8D">
        <w:rPr>
          <w:rFonts w:ascii="PT Astra Serif" w:hAnsi="PT Astra Serif" w:cs="Arial"/>
          <w:color w:val="010101"/>
          <w:sz w:val="28"/>
          <w:szCs w:val="28"/>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9D0043" w:rsidRPr="00840E8D" w:rsidRDefault="009D0043" w:rsidP="009D0043">
      <w:pPr>
        <w:pStyle w:val="af"/>
        <w:shd w:val="clear" w:color="auto" w:fill="FFFFFF"/>
        <w:spacing w:before="100" w:beforeAutospacing="1" w:after="100" w:afterAutospacing="1" w:line="240" w:lineRule="auto"/>
        <w:ind w:left="0" w:firstLine="709"/>
        <w:jc w:val="both"/>
        <w:rPr>
          <w:rFonts w:ascii="PT Astra Serif" w:hAnsi="PT Astra Serif" w:cs="Arial"/>
          <w:color w:val="010101"/>
          <w:sz w:val="28"/>
          <w:szCs w:val="28"/>
        </w:rPr>
      </w:pPr>
      <w:r w:rsidRPr="00840E8D">
        <w:rPr>
          <w:rFonts w:ascii="PT Astra Serif" w:hAnsi="PT Astra Serif" w:cs="Arial"/>
          <w:color w:val="010101"/>
          <w:sz w:val="28"/>
          <w:szCs w:val="28"/>
        </w:rPr>
        <w:t xml:space="preserve">9. Жалоба может содержать ходатайство о приостановлении исполнения обжалуемого решения </w:t>
      </w:r>
      <w:r w:rsidR="003942CE" w:rsidRPr="00840E8D">
        <w:rPr>
          <w:rFonts w:ascii="PT Astra Serif" w:hAnsi="PT Astra Serif"/>
          <w:sz w:val="28"/>
          <w:szCs w:val="28"/>
        </w:rPr>
        <w:t>отдела муниципального контроля</w:t>
      </w:r>
      <w:r w:rsidRPr="00840E8D">
        <w:rPr>
          <w:rFonts w:ascii="PT Astra Serif" w:hAnsi="PT Astra Serif" w:cs="Arial"/>
          <w:color w:val="010101"/>
          <w:sz w:val="28"/>
          <w:szCs w:val="28"/>
        </w:rPr>
        <w:t>.</w:t>
      </w:r>
    </w:p>
    <w:p w:rsidR="009D0043" w:rsidRPr="00840E8D" w:rsidRDefault="009D0043" w:rsidP="009D0043">
      <w:pPr>
        <w:pStyle w:val="af"/>
        <w:shd w:val="clear" w:color="auto" w:fill="FFFFFF"/>
        <w:spacing w:before="100" w:beforeAutospacing="1" w:after="100" w:afterAutospacing="1" w:line="240" w:lineRule="auto"/>
        <w:ind w:left="0" w:firstLine="709"/>
        <w:jc w:val="both"/>
        <w:rPr>
          <w:rFonts w:ascii="PT Astra Serif" w:hAnsi="PT Astra Serif" w:cs="Arial"/>
          <w:color w:val="010101"/>
          <w:sz w:val="28"/>
          <w:szCs w:val="28"/>
        </w:rPr>
      </w:pPr>
      <w:r w:rsidRPr="00840E8D">
        <w:rPr>
          <w:rFonts w:ascii="PT Astra Serif" w:hAnsi="PT Astra Serif" w:cs="Arial"/>
          <w:color w:val="010101"/>
          <w:sz w:val="28"/>
          <w:szCs w:val="28"/>
        </w:rPr>
        <w:t>10. Контрольный орган в срок не позднее 2 рабочих дней со дня регистрации жалобы, содержащей ходатайство о приостановлении исполнения обжалуемого решения, принимает решение:</w:t>
      </w:r>
    </w:p>
    <w:p w:rsidR="009D0043" w:rsidRPr="00840E8D" w:rsidRDefault="009D0043" w:rsidP="009D0043">
      <w:pPr>
        <w:pStyle w:val="af"/>
        <w:shd w:val="clear" w:color="auto" w:fill="FFFFFF"/>
        <w:spacing w:before="100" w:beforeAutospacing="1" w:after="100" w:afterAutospacing="1" w:line="240" w:lineRule="auto"/>
        <w:ind w:left="0" w:firstLine="709"/>
        <w:jc w:val="both"/>
        <w:rPr>
          <w:rFonts w:ascii="PT Astra Serif" w:hAnsi="PT Astra Serif" w:cs="Arial"/>
          <w:color w:val="010101"/>
          <w:sz w:val="28"/>
          <w:szCs w:val="28"/>
        </w:rPr>
      </w:pPr>
      <w:r w:rsidRPr="00840E8D">
        <w:rPr>
          <w:rFonts w:ascii="PT Astra Serif" w:hAnsi="PT Astra Serif" w:cs="Arial"/>
          <w:color w:val="010101"/>
          <w:sz w:val="28"/>
          <w:szCs w:val="28"/>
        </w:rPr>
        <w:t>1) о приостановлении исполнения обжалуемого решения контрольного органа;</w:t>
      </w:r>
    </w:p>
    <w:p w:rsidR="009D0043" w:rsidRPr="00840E8D" w:rsidRDefault="009D0043" w:rsidP="009D0043">
      <w:pPr>
        <w:pStyle w:val="af"/>
        <w:shd w:val="clear" w:color="auto" w:fill="FFFFFF"/>
        <w:spacing w:before="100" w:beforeAutospacing="1" w:after="100" w:afterAutospacing="1" w:line="240" w:lineRule="auto"/>
        <w:ind w:left="0" w:firstLine="709"/>
        <w:jc w:val="both"/>
        <w:rPr>
          <w:rFonts w:ascii="PT Astra Serif" w:hAnsi="PT Astra Serif" w:cs="Arial"/>
          <w:color w:val="010101"/>
          <w:sz w:val="28"/>
          <w:szCs w:val="28"/>
        </w:rPr>
      </w:pPr>
      <w:r w:rsidRPr="00840E8D">
        <w:rPr>
          <w:rFonts w:ascii="PT Astra Serif" w:hAnsi="PT Astra Serif" w:cs="Arial"/>
          <w:color w:val="010101"/>
          <w:sz w:val="28"/>
          <w:szCs w:val="28"/>
        </w:rPr>
        <w:t>2) об отказе в приостановлении исполнения обжалуемого решения контрольного органа.</w:t>
      </w:r>
    </w:p>
    <w:p w:rsidR="009D0043" w:rsidRPr="00840E8D" w:rsidRDefault="009D0043" w:rsidP="009D0043">
      <w:pPr>
        <w:pStyle w:val="af"/>
        <w:shd w:val="clear" w:color="auto" w:fill="FFFFFF"/>
        <w:spacing w:before="100" w:beforeAutospacing="1" w:after="100" w:afterAutospacing="1" w:line="240" w:lineRule="auto"/>
        <w:ind w:left="0" w:firstLine="709"/>
        <w:jc w:val="both"/>
        <w:rPr>
          <w:rFonts w:ascii="PT Astra Serif" w:hAnsi="PT Astra Serif" w:cs="Arial"/>
          <w:color w:val="010101"/>
          <w:sz w:val="28"/>
          <w:szCs w:val="28"/>
        </w:rPr>
      </w:pPr>
      <w:r w:rsidRPr="00840E8D">
        <w:rPr>
          <w:rFonts w:ascii="PT Astra Serif" w:hAnsi="PT Astra Serif" w:cs="Arial"/>
          <w:color w:val="010101"/>
          <w:sz w:val="28"/>
          <w:szCs w:val="28"/>
        </w:rPr>
        <w:t>11.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9D0043" w:rsidRPr="00840E8D" w:rsidRDefault="009D0043" w:rsidP="009D0043">
      <w:pPr>
        <w:pStyle w:val="af"/>
        <w:shd w:val="clear" w:color="auto" w:fill="FFFFFF"/>
        <w:spacing w:before="100" w:beforeAutospacing="1" w:after="100" w:afterAutospacing="1" w:line="240" w:lineRule="auto"/>
        <w:ind w:left="0" w:firstLine="709"/>
        <w:jc w:val="both"/>
        <w:rPr>
          <w:rFonts w:ascii="PT Astra Serif" w:hAnsi="PT Astra Serif" w:cs="Arial"/>
          <w:color w:val="010101"/>
          <w:sz w:val="28"/>
          <w:szCs w:val="28"/>
        </w:rPr>
      </w:pPr>
      <w:r w:rsidRPr="00840E8D">
        <w:rPr>
          <w:rFonts w:ascii="PT Astra Serif" w:hAnsi="PT Astra Serif" w:cs="Arial"/>
          <w:color w:val="010101"/>
          <w:sz w:val="28"/>
          <w:szCs w:val="28"/>
        </w:rPr>
        <w:t>12. Жалоба должна содержать:</w:t>
      </w:r>
    </w:p>
    <w:p w:rsidR="009D0043" w:rsidRPr="00840E8D" w:rsidRDefault="009D0043" w:rsidP="009D0043">
      <w:pPr>
        <w:pStyle w:val="af"/>
        <w:shd w:val="clear" w:color="auto" w:fill="FFFFFF"/>
        <w:spacing w:before="100" w:beforeAutospacing="1" w:after="100" w:afterAutospacing="1" w:line="240" w:lineRule="auto"/>
        <w:ind w:left="0" w:firstLine="709"/>
        <w:jc w:val="both"/>
        <w:rPr>
          <w:rFonts w:ascii="PT Astra Serif" w:hAnsi="PT Astra Serif" w:cs="Arial"/>
          <w:color w:val="010101"/>
          <w:sz w:val="28"/>
          <w:szCs w:val="28"/>
        </w:rPr>
      </w:pPr>
      <w:r w:rsidRPr="00840E8D">
        <w:rPr>
          <w:rFonts w:ascii="PT Astra Serif" w:hAnsi="PT Astra Serif" w:cs="Arial"/>
          <w:color w:val="010101"/>
          <w:sz w:val="28"/>
          <w:szCs w:val="28"/>
        </w:rPr>
        <w:t>1) наименование контрольного органа, фамилию, имя, отчество (последнее - при наличии) должностного лица, решение и (или) действие (бездействие) которых обжалуются;</w:t>
      </w:r>
    </w:p>
    <w:p w:rsidR="009D0043" w:rsidRPr="00840E8D" w:rsidRDefault="009D0043" w:rsidP="009D0043">
      <w:pPr>
        <w:pStyle w:val="af"/>
        <w:shd w:val="clear" w:color="auto" w:fill="FFFFFF"/>
        <w:spacing w:before="100" w:beforeAutospacing="1" w:after="100" w:afterAutospacing="1" w:line="240" w:lineRule="auto"/>
        <w:ind w:left="0" w:firstLine="709"/>
        <w:jc w:val="both"/>
        <w:rPr>
          <w:rFonts w:ascii="PT Astra Serif" w:hAnsi="PT Astra Serif" w:cs="Arial"/>
          <w:color w:val="010101"/>
          <w:sz w:val="28"/>
          <w:szCs w:val="28"/>
        </w:rPr>
      </w:pPr>
      <w:r w:rsidRPr="00840E8D">
        <w:rPr>
          <w:rFonts w:ascii="PT Astra Serif" w:hAnsi="PT Astra Serif" w:cs="Arial"/>
          <w:color w:val="010101"/>
          <w:sz w:val="28"/>
          <w:szCs w:val="28"/>
        </w:rPr>
        <w:t>2) фамилию, имя, отчество (последнее -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(последнее -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D0043" w:rsidRPr="00840E8D" w:rsidRDefault="009D0043" w:rsidP="009D0043">
      <w:pPr>
        <w:pStyle w:val="af"/>
        <w:shd w:val="clear" w:color="auto" w:fill="FFFFFF"/>
        <w:spacing w:before="100" w:beforeAutospacing="1" w:after="100" w:afterAutospacing="1" w:line="240" w:lineRule="auto"/>
        <w:ind w:left="0" w:firstLine="709"/>
        <w:jc w:val="both"/>
        <w:rPr>
          <w:rFonts w:ascii="PT Astra Serif" w:hAnsi="PT Astra Serif" w:cs="Arial"/>
          <w:color w:val="010101"/>
          <w:sz w:val="28"/>
          <w:szCs w:val="28"/>
        </w:rPr>
      </w:pPr>
      <w:r w:rsidRPr="00840E8D">
        <w:rPr>
          <w:rFonts w:ascii="PT Astra Serif" w:hAnsi="PT Astra Serif" w:cs="Arial"/>
          <w:color w:val="010101"/>
          <w:sz w:val="28"/>
          <w:szCs w:val="28"/>
        </w:rPr>
        <w:t xml:space="preserve">3) сведения об обжалуемых решениях </w:t>
      </w:r>
      <w:r w:rsidR="003942CE" w:rsidRPr="00840E8D">
        <w:rPr>
          <w:rFonts w:ascii="PT Astra Serif" w:hAnsi="PT Astra Serif"/>
          <w:sz w:val="28"/>
          <w:szCs w:val="28"/>
        </w:rPr>
        <w:t>отдела муниципального контроля</w:t>
      </w:r>
      <w:r w:rsidRPr="00840E8D">
        <w:rPr>
          <w:rFonts w:ascii="PT Astra Serif" w:hAnsi="PT Astra Serif" w:cs="Arial"/>
          <w:color w:val="010101"/>
          <w:sz w:val="28"/>
          <w:szCs w:val="28"/>
        </w:rPr>
        <w:t xml:space="preserve">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D0043" w:rsidRPr="00840E8D" w:rsidRDefault="009D0043" w:rsidP="009D0043">
      <w:pPr>
        <w:pStyle w:val="af"/>
        <w:shd w:val="clear" w:color="auto" w:fill="FFFFFF"/>
        <w:spacing w:before="100" w:beforeAutospacing="1" w:after="100" w:afterAutospacing="1" w:line="240" w:lineRule="auto"/>
        <w:ind w:left="0" w:firstLine="709"/>
        <w:jc w:val="both"/>
        <w:rPr>
          <w:rFonts w:ascii="PT Astra Serif" w:hAnsi="PT Astra Serif" w:cs="Arial"/>
          <w:color w:val="010101"/>
          <w:sz w:val="28"/>
          <w:szCs w:val="28"/>
        </w:rPr>
      </w:pPr>
      <w:r w:rsidRPr="00840E8D">
        <w:rPr>
          <w:rFonts w:ascii="PT Astra Serif" w:hAnsi="PT Astra Serif" w:cs="Arial"/>
          <w:color w:val="010101"/>
          <w:sz w:val="28"/>
          <w:szCs w:val="28"/>
        </w:rPr>
        <w:t xml:space="preserve">4) основания и доводы, на основании которых заявитель не согласен с решением </w:t>
      </w:r>
      <w:r w:rsidR="004C2624">
        <w:rPr>
          <w:rFonts w:ascii="PT Astra Serif" w:hAnsi="PT Astra Serif" w:cs="Arial"/>
          <w:color w:val="010101"/>
          <w:sz w:val="28"/>
          <w:szCs w:val="28"/>
        </w:rPr>
        <w:t>отдела муниципального контроля</w:t>
      </w:r>
      <w:r w:rsidRPr="00840E8D">
        <w:rPr>
          <w:rFonts w:ascii="PT Astra Serif" w:hAnsi="PT Astra Serif" w:cs="Arial"/>
          <w:color w:val="010101"/>
          <w:sz w:val="28"/>
          <w:szCs w:val="28"/>
        </w:rPr>
        <w:t xml:space="preserve">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D0043" w:rsidRPr="00840E8D" w:rsidRDefault="009D0043" w:rsidP="009D0043">
      <w:pPr>
        <w:pStyle w:val="af"/>
        <w:shd w:val="clear" w:color="auto" w:fill="FFFFFF"/>
        <w:spacing w:before="100" w:beforeAutospacing="1" w:after="100" w:afterAutospacing="1" w:line="240" w:lineRule="auto"/>
        <w:ind w:left="0" w:firstLine="709"/>
        <w:jc w:val="both"/>
        <w:rPr>
          <w:rFonts w:ascii="PT Astra Serif" w:hAnsi="PT Astra Serif" w:cs="Arial"/>
          <w:color w:val="010101"/>
          <w:sz w:val="28"/>
          <w:szCs w:val="28"/>
        </w:rPr>
      </w:pPr>
      <w:r w:rsidRPr="00840E8D">
        <w:rPr>
          <w:rFonts w:ascii="PT Astra Serif" w:hAnsi="PT Astra Serif" w:cs="Arial"/>
          <w:color w:val="010101"/>
          <w:sz w:val="28"/>
          <w:szCs w:val="28"/>
        </w:rPr>
        <w:t>5) требования лица, подавшего жалобу;</w:t>
      </w:r>
    </w:p>
    <w:p w:rsidR="009D0043" w:rsidRPr="00840E8D" w:rsidRDefault="009D0043" w:rsidP="009D0043">
      <w:pPr>
        <w:pStyle w:val="af"/>
        <w:shd w:val="clear" w:color="auto" w:fill="FFFFFF"/>
        <w:spacing w:before="100" w:beforeAutospacing="1" w:after="100" w:afterAutospacing="1" w:line="240" w:lineRule="auto"/>
        <w:ind w:left="0" w:firstLine="709"/>
        <w:jc w:val="both"/>
        <w:rPr>
          <w:rFonts w:ascii="PT Astra Serif" w:hAnsi="PT Astra Serif" w:cs="Arial"/>
          <w:color w:val="010101"/>
          <w:sz w:val="28"/>
          <w:szCs w:val="28"/>
        </w:rPr>
      </w:pPr>
      <w:r w:rsidRPr="00840E8D">
        <w:rPr>
          <w:rFonts w:ascii="PT Astra Serif" w:hAnsi="PT Astra Serif" w:cs="Arial"/>
          <w:color w:val="010101"/>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9D0043" w:rsidRPr="00840E8D" w:rsidRDefault="009D0043" w:rsidP="009D0043">
      <w:pPr>
        <w:pStyle w:val="af"/>
        <w:shd w:val="clear" w:color="auto" w:fill="FFFFFF"/>
        <w:spacing w:before="100" w:beforeAutospacing="1" w:after="100" w:afterAutospacing="1" w:line="240" w:lineRule="auto"/>
        <w:ind w:left="0" w:firstLine="709"/>
        <w:jc w:val="both"/>
        <w:rPr>
          <w:rFonts w:ascii="PT Astra Serif" w:hAnsi="PT Astra Serif" w:cs="Arial"/>
          <w:color w:val="010101"/>
          <w:sz w:val="28"/>
          <w:szCs w:val="28"/>
        </w:rPr>
      </w:pPr>
      <w:r w:rsidRPr="00840E8D">
        <w:rPr>
          <w:rFonts w:ascii="PT Astra Serif" w:hAnsi="PT Astra Serif" w:cs="Arial"/>
          <w:color w:val="010101"/>
          <w:sz w:val="28"/>
          <w:szCs w:val="28"/>
        </w:rPr>
        <w:t>13. Жалоба не должна содержать нецензурные либо оскорбительные выражения, угрозы жизни, здоровью и имуществу должностных лиц</w:t>
      </w:r>
      <w:r w:rsidR="004C2624">
        <w:rPr>
          <w:rFonts w:ascii="PT Astra Serif" w:hAnsi="PT Astra Serif" w:cs="Arial"/>
          <w:color w:val="010101"/>
          <w:sz w:val="28"/>
          <w:szCs w:val="28"/>
        </w:rPr>
        <w:t xml:space="preserve"> отдела муниципального контроля</w:t>
      </w:r>
      <w:r w:rsidRPr="00840E8D">
        <w:rPr>
          <w:rFonts w:ascii="PT Astra Serif" w:hAnsi="PT Astra Serif" w:cs="Arial"/>
          <w:color w:val="010101"/>
          <w:sz w:val="28"/>
          <w:szCs w:val="28"/>
        </w:rPr>
        <w:t xml:space="preserve"> либо членов их семей.</w:t>
      </w:r>
    </w:p>
    <w:p w:rsidR="009D0043" w:rsidRPr="00840E8D" w:rsidRDefault="009D0043" w:rsidP="009D0043">
      <w:pPr>
        <w:pStyle w:val="af"/>
        <w:shd w:val="clear" w:color="auto" w:fill="FFFFFF"/>
        <w:spacing w:before="100" w:beforeAutospacing="1" w:after="100" w:afterAutospacing="1" w:line="240" w:lineRule="auto"/>
        <w:ind w:left="0" w:firstLine="709"/>
        <w:jc w:val="both"/>
        <w:rPr>
          <w:rFonts w:ascii="PT Astra Serif" w:hAnsi="PT Astra Serif" w:cs="Arial"/>
          <w:color w:val="010101"/>
          <w:sz w:val="28"/>
          <w:szCs w:val="28"/>
        </w:rPr>
      </w:pPr>
      <w:r w:rsidRPr="00840E8D">
        <w:rPr>
          <w:rFonts w:ascii="PT Astra Serif" w:hAnsi="PT Astra Serif" w:cs="Arial"/>
          <w:color w:val="010101"/>
          <w:sz w:val="28"/>
          <w:szCs w:val="28"/>
        </w:rPr>
        <w:t>14.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9D0043" w:rsidRPr="00840E8D" w:rsidRDefault="009D0043" w:rsidP="009D0043">
      <w:pPr>
        <w:pStyle w:val="af"/>
        <w:shd w:val="clear" w:color="auto" w:fill="FFFFFF"/>
        <w:spacing w:before="100" w:beforeAutospacing="1" w:after="100" w:afterAutospacing="1" w:line="240" w:lineRule="auto"/>
        <w:ind w:left="0" w:firstLine="709"/>
        <w:jc w:val="both"/>
        <w:rPr>
          <w:rFonts w:ascii="PT Astra Serif" w:hAnsi="PT Astra Serif" w:cs="Arial"/>
          <w:color w:val="010101"/>
          <w:sz w:val="28"/>
          <w:szCs w:val="28"/>
        </w:rPr>
      </w:pPr>
      <w:r w:rsidRPr="00840E8D">
        <w:rPr>
          <w:rFonts w:ascii="PT Astra Serif" w:hAnsi="PT Astra Serif" w:cs="Arial"/>
          <w:color w:val="010101"/>
          <w:sz w:val="28"/>
          <w:szCs w:val="28"/>
        </w:rPr>
        <w:t xml:space="preserve">15.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Тульской области,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Тульской области направляется </w:t>
      </w:r>
      <w:r w:rsidR="003942CE" w:rsidRPr="00840E8D">
        <w:rPr>
          <w:rFonts w:ascii="PT Astra Serif" w:hAnsi="PT Astra Serif"/>
          <w:sz w:val="28"/>
          <w:szCs w:val="28"/>
        </w:rPr>
        <w:t>отделом муниципального контроля</w:t>
      </w:r>
      <w:r w:rsidRPr="00840E8D">
        <w:rPr>
          <w:rFonts w:ascii="PT Astra Serif" w:hAnsi="PT Astra Serif" w:cs="Arial"/>
          <w:color w:val="010101"/>
          <w:sz w:val="28"/>
          <w:szCs w:val="28"/>
        </w:rPr>
        <w:t xml:space="preserve"> лицу, подавшему жалобу, в течение одного рабочего дня с момента принятия решения по жалобе.</w:t>
      </w:r>
    </w:p>
    <w:p w:rsidR="009D0043" w:rsidRPr="00840E8D" w:rsidRDefault="009D0043" w:rsidP="009D0043">
      <w:pPr>
        <w:pStyle w:val="af"/>
        <w:shd w:val="clear" w:color="auto" w:fill="FFFFFF"/>
        <w:spacing w:before="100" w:beforeAutospacing="1" w:after="100" w:afterAutospacing="1" w:line="240" w:lineRule="auto"/>
        <w:ind w:left="0" w:firstLine="709"/>
        <w:jc w:val="both"/>
        <w:rPr>
          <w:rFonts w:ascii="PT Astra Serif" w:hAnsi="PT Astra Serif" w:cs="Arial"/>
          <w:color w:val="010101"/>
          <w:sz w:val="28"/>
          <w:szCs w:val="28"/>
        </w:rPr>
      </w:pPr>
      <w:r w:rsidRPr="00840E8D">
        <w:rPr>
          <w:rFonts w:ascii="PT Astra Serif" w:hAnsi="PT Astra Serif" w:cs="Arial"/>
          <w:color w:val="010101"/>
          <w:sz w:val="28"/>
          <w:szCs w:val="28"/>
        </w:rPr>
        <w:t xml:space="preserve">16. Глава муниципального образования Суворовский район, </w:t>
      </w:r>
      <w:r w:rsidR="004C2624">
        <w:rPr>
          <w:rFonts w:ascii="PT Astra Serif" w:hAnsi="PT Astra Serif" w:cs="Arial"/>
          <w:color w:val="010101"/>
          <w:sz w:val="28"/>
          <w:szCs w:val="28"/>
        </w:rPr>
        <w:t xml:space="preserve">первый </w:t>
      </w:r>
      <w:r w:rsidRPr="00840E8D">
        <w:rPr>
          <w:rFonts w:ascii="PT Astra Serif" w:hAnsi="PT Astra Serif" w:cs="Arial"/>
          <w:color w:val="010101"/>
          <w:sz w:val="28"/>
          <w:szCs w:val="28"/>
        </w:rPr>
        <w:t>заместитель главы администрации муниципального образования Суворовский район принимает решение об отказе в рассмотрении жалобы в течение 5 рабочих дней с момента получения жалобы, если:</w:t>
      </w:r>
    </w:p>
    <w:p w:rsidR="009D0043" w:rsidRPr="00840E8D" w:rsidRDefault="009D0043" w:rsidP="009D0043">
      <w:pPr>
        <w:pStyle w:val="af"/>
        <w:shd w:val="clear" w:color="auto" w:fill="FFFFFF"/>
        <w:spacing w:before="100" w:beforeAutospacing="1" w:after="100" w:afterAutospacing="1" w:line="240" w:lineRule="auto"/>
        <w:ind w:left="0" w:firstLine="709"/>
        <w:jc w:val="both"/>
        <w:rPr>
          <w:rFonts w:ascii="PT Astra Serif" w:hAnsi="PT Astra Serif" w:cs="Arial"/>
          <w:color w:val="010101"/>
          <w:sz w:val="28"/>
          <w:szCs w:val="28"/>
        </w:rPr>
      </w:pPr>
      <w:r w:rsidRPr="00840E8D">
        <w:rPr>
          <w:rFonts w:ascii="PT Astra Serif" w:hAnsi="PT Astra Serif" w:cs="Arial"/>
          <w:color w:val="010101"/>
          <w:sz w:val="28"/>
          <w:szCs w:val="28"/>
        </w:rPr>
        <w:t>1) жалоба подана после истечения сроков подачи жалобы, указанных в пунктах 5 и 6 настоящей статьи Положения, и не содержит ходатайства о восстановлении пропущенного срока на подачу жалобы;</w:t>
      </w:r>
    </w:p>
    <w:p w:rsidR="009D0043" w:rsidRPr="00840E8D" w:rsidRDefault="009D0043" w:rsidP="009D0043">
      <w:pPr>
        <w:pStyle w:val="af"/>
        <w:shd w:val="clear" w:color="auto" w:fill="FFFFFF"/>
        <w:spacing w:before="100" w:beforeAutospacing="1" w:after="100" w:afterAutospacing="1" w:line="240" w:lineRule="auto"/>
        <w:ind w:left="0" w:firstLine="709"/>
        <w:jc w:val="both"/>
        <w:rPr>
          <w:rFonts w:ascii="PT Astra Serif" w:hAnsi="PT Astra Serif" w:cs="Arial"/>
          <w:color w:val="010101"/>
          <w:sz w:val="28"/>
          <w:szCs w:val="28"/>
        </w:rPr>
      </w:pPr>
      <w:r w:rsidRPr="00840E8D">
        <w:rPr>
          <w:rFonts w:ascii="PT Astra Serif" w:hAnsi="PT Astra Serif" w:cs="Arial"/>
          <w:color w:val="010101"/>
          <w:sz w:val="28"/>
          <w:szCs w:val="28"/>
        </w:rPr>
        <w:t>2) в удовлетворении ходатайства о восстановлении пропущенного срока на подачу жалобы отказано;</w:t>
      </w:r>
    </w:p>
    <w:p w:rsidR="009D0043" w:rsidRPr="00840E8D" w:rsidRDefault="009D0043" w:rsidP="009D0043">
      <w:pPr>
        <w:pStyle w:val="af"/>
        <w:shd w:val="clear" w:color="auto" w:fill="FFFFFF"/>
        <w:spacing w:before="100" w:beforeAutospacing="1" w:after="100" w:afterAutospacing="1" w:line="240" w:lineRule="auto"/>
        <w:ind w:left="0" w:firstLine="709"/>
        <w:jc w:val="both"/>
        <w:rPr>
          <w:rFonts w:ascii="PT Astra Serif" w:hAnsi="PT Astra Serif" w:cs="Arial"/>
          <w:color w:val="010101"/>
          <w:sz w:val="28"/>
          <w:szCs w:val="28"/>
        </w:rPr>
      </w:pPr>
      <w:r w:rsidRPr="00840E8D">
        <w:rPr>
          <w:rFonts w:ascii="PT Astra Serif" w:hAnsi="PT Astra Serif" w:cs="Arial"/>
          <w:color w:val="010101"/>
          <w:sz w:val="28"/>
          <w:szCs w:val="28"/>
        </w:rPr>
        <w:t>3) до принятия решения по жалобе от контролируемого лица, ее подавшего, поступило заявление об отзыве жалобы;</w:t>
      </w:r>
    </w:p>
    <w:p w:rsidR="009D0043" w:rsidRPr="00840E8D" w:rsidRDefault="009D0043" w:rsidP="009D0043">
      <w:pPr>
        <w:pStyle w:val="af"/>
        <w:shd w:val="clear" w:color="auto" w:fill="FFFFFF"/>
        <w:spacing w:before="100" w:beforeAutospacing="1" w:after="100" w:afterAutospacing="1" w:line="240" w:lineRule="auto"/>
        <w:ind w:left="0" w:firstLine="709"/>
        <w:jc w:val="both"/>
        <w:rPr>
          <w:rFonts w:ascii="PT Astra Serif" w:hAnsi="PT Astra Serif" w:cs="Arial"/>
          <w:color w:val="010101"/>
          <w:sz w:val="28"/>
          <w:szCs w:val="28"/>
        </w:rPr>
      </w:pPr>
      <w:r w:rsidRPr="00840E8D">
        <w:rPr>
          <w:rFonts w:ascii="PT Astra Serif" w:hAnsi="PT Astra Serif" w:cs="Arial"/>
          <w:color w:val="010101"/>
          <w:sz w:val="28"/>
          <w:szCs w:val="28"/>
        </w:rPr>
        <w:t>4) имеется решение суда по вопросам, поставленным в жалобе;</w:t>
      </w:r>
    </w:p>
    <w:p w:rsidR="009D0043" w:rsidRPr="00840E8D" w:rsidRDefault="009D0043" w:rsidP="009D0043">
      <w:pPr>
        <w:pStyle w:val="af"/>
        <w:shd w:val="clear" w:color="auto" w:fill="FFFFFF"/>
        <w:spacing w:before="100" w:beforeAutospacing="1" w:after="100" w:afterAutospacing="1" w:line="240" w:lineRule="auto"/>
        <w:ind w:left="0" w:firstLine="709"/>
        <w:jc w:val="both"/>
        <w:rPr>
          <w:rFonts w:ascii="PT Astra Serif" w:hAnsi="PT Astra Serif" w:cs="Arial"/>
          <w:color w:val="010101"/>
          <w:sz w:val="28"/>
          <w:szCs w:val="28"/>
        </w:rPr>
      </w:pPr>
      <w:r w:rsidRPr="00840E8D">
        <w:rPr>
          <w:rFonts w:ascii="PT Astra Serif" w:hAnsi="PT Astra Serif" w:cs="Arial"/>
          <w:color w:val="010101"/>
          <w:sz w:val="28"/>
          <w:szCs w:val="28"/>
        </w:rPr>
        <w:t>5) ранее в контрольный орган была подана другая жалоба от того же контролируемого лица, по тем же основаниям;</w:t>
      </w:r>
    </w:p>
    <w:p w:rsidR="009D0043" w:rsidRPr="00840E8D" w:rsidRDefault="009D0043" w:rsidP="009D0043">
      <w:pPr>
        <w:pStyle w:val="af"/>
        <w:shd w:val="clear" w:color="auto" w:fill="FFFFFF"/>
        <w:spacing w:before="100" w:beforeAutospacing="1" w:after="100" w:afterAutospacing="1" w:line="240" w:lineRule="auto"/>
        <w:ind w:left="0" w:firstLine="709"/>
        <w:jc w:val="both"/>
        <w:rPr>
          <w:rFonts w:ascii="PT Astra Serif" w:hAnsi="PT Astra Serif" w:cs="Arial"/>
          <w:color w:val="010101"/>
          <w:sz w:val="28"/>
          <w:szCs w:val="28"/>
        </w:rPr>
      </w:pPr>
      <w:r w:rsidRPr="00840E8D">
        <w:rPr>
          <w:rFonts w:ascii="PT Astra Serif" w:hAnsi="PT Astra Serif" w:cs="Arial"/>
          <w:color w:val="010101"/>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9D0043" w:rsidRPr="00840E8D" w:rsidRDefault="009D0043" w:rsidP="009D0043">
      <w:pPr>
        <w:pStyle w:val="af"/>
        <w:shd w:val="clear" w:color="auto" w:fill="FFFFFF"/>
        <w:spacing w:before="100" w:beforeAutospacing="1" w:after="100" w:afterAutospacing="1" w:line="240" w:lineRule="auto"/>
        <w:ind w:left="0" w:firstLine="709"/>
        <w:jc w:val="both"/>
        <w:rPr>
          <w:rFonts w:ascii="PT Astra Serif" w:hAnsi="PT Astra Serif" w:cs="Arial"/>
          <w:color w:val="010101"/>
          <w:sz w:val="28"/>
          <w:szCs w:val="28"/>
        </w:rPr>
      </w:pPr>
      <w:r w:rsidRPr="00840E8D">
        <w:rPr>
          <w:rFonts w:ascii="PT Astra Serif" w:hAnsi="PT Astra Serif" w:cs="Arial"/>
          <w:color w:val="010101"/>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9D0043" w:rsidRPr="00840E8D" w:rsidRDefault="009D0043" w:rsidP="009D0043">
      <w:pPr>
        <w:pStyle w:val="af"/>
        <w:shd w:val="clear" w:color="auto" w:fill="FFFFFF"/>
        <w:spacing w:before="100" w:beforeAutospacing="1" w:after="100" w:afterAutospacing="1" w:line="240" w:lineRule="auto"/>
        <w:ind w:left="0" w:firstLine="709"/>
        <w:jc w:val="both"/>
        <w:rPr>
          <w:rFonts w:ascii="PT Astra Serif" w:hAnsi="PT Astra Serif" w:cs="Arial"/>
          <w:color w:val="010101"/>
          <w:sz w:val="28"/>
          <w:szCs w:val="28"/>
        </w:rPr>
      </w:pPr>
      <w:r w:rsidRPr="00840E8D">
        <w:rPr>
          <w:rFonts w:ascii="PT Astra Serif" w:hAnsi="PT Astra Serif" w:cs="Arial"/>
          <w:color w:val="010101"/>
          <w:sz w:val="28"/>
          <w:szCs w:val="28"/>
        </w:rPr>
        <w:t>8) жалоба подана в ненадлежащий уполномоченный орган;</w:t>
      </w:r>
    </w:p>
    <w:p w:rsidR="009D0043" w:rsidRPr="00840E8D" w:rsidRDefault="009D0043" w:rsidP="009D0043">
      <w:pPr>
        <w:pStyle w:val="af"/>
        <w:shd w:val="clear" w:color="auto" w:fill="FFFFFF"/>
        <w:spacing w:before="100" w:beforeAutospacing="1" w:after="100" w:afterAutospacing="1" w:line="240" w:lineRule="auto"/>
        <w:ind w:left="0" w:firstLine="709"/>
        <w:jc w:val="both"/>
        <w:rPr>
          <w:rFonts w:ascii="PT Astra Serif" w:hAnsi="PT Astra Serif" w:cs="Arial"/>
          <w:color w:val="010101"/>
          <w:sz w:val="28"/>
          <w:szCs w:val="28"/>
        </w:rPr>
      </w:pPr>
      <w:r w:rsidRPr="00840E8D">
        <w:rPr>
          <w:rFonts w:ascii="PT Astra Serif" w:hAnsi="PT Astra Serif" w:cs="Arial"/>
          <w:color w:val="010101"/>
          <w:sz w:val="28"/>
          <w:szCs w:val="28"/>
        </w:rPr>
        <w:t>9) законодательством Российской Федерации предусмотрен только судебный порядок обжалования решений контрольного органа.</w:t>
      </w:r>
    </w:p>
    <w:p w:rsidR="009D0043" w:rsidRPr="00840E8D" w:rsidRDefault="009D0043" w:rsidP="009D0043">
      <w:pPr>
        <w:pStyle w:val="af"/>
        <w:shd w:val="clear" w:color="auto" w:fill="FFFFFF"/>
        <w:spacing w:before="100" w:beforeAutospacing="1" w:after="100" w:afterAutospacing="1" w:line="240" w:lineRule="auto"/>
        <w:ind w:left="0" w:firstLine="709"/>
        <w:jc w:val="both"/>
        <w:rPr>
          <w:rFonts w:ascii="PT Astra Serif" w:hAnsi="PT Astra Serif" w:cs="Arial"/>
          <w:color w:val="010101"/>
          <w:sz w:val="28"/>
          <w:szCs w:val="28"/>
        </w:rPr>
      </w:pPr>
      <w:r w:rsidRPr="00840E8D">
        <w:rPr>
          <w:rFonts w:ascii="PT Astra Serif" w:hAnsi="PT Astra Serif" w:cs="Arial"/>
          <w:color w:val="010101"/>
          <w:sz w:val="28"/>
          <w:szCs w:val="28"/>
        </w:rPr>
        <w:t xml:space="preserve">17. Отказ в рассмотрении жалобы по основаниям, указанным в подпунктах 3 - 8 пункта 16 настоящей статьи Положения, не является результатом досудебного обжалования и не может служить основанием для судебного обжалования решений </w:t>
      </w:r>
      <w:r w:rsidR="003942CE" w:rsidRPr="00840E8D">
        <w:rPr>
          <w:rFonts w:ascii="PT Astra Serif" w:hAnsi="PT Astra Serif"/>
          <w:sz w:val="28"/>
          <w:szCs w:val="28"/>
        </w:rPr>
        <w:t>отдела муниципального контроля</w:t>
      </w:r>
      <w:r w:rsidRPr="00840E8D">
        <w:rPr>
          <w:rFonts w:ascii="PT Astra Serif" w:hAnsi="PT Astra Serif" w:cs="Arial"/>
          <w:color w:val="010101"/>
          <w:sz w:val="28"/>
          <w:szCs w:val="28"/>
        </w:rPr>
        <w:t>, действий (бездействия) его должностных лиц.</w:t>
      </w:r>
    </w:p>
    <w:p w:rsidR="009D0043" w:rsidRPr="00840E8D" w:rsidRDefault="009D0043" w:rsidP="009D0043">
      <w:pPr>
        <w:pStyle w:val="af"/>
        <w:shd w:val="clear" w:color="auto" w:fill="FFFFFF"/>
        <w:spacing w:before="100" w:beforeAutospacing="1" w:after="100" w:afterAutospacing="1" w:line="240" w:lineRule="auto"/>
        <w:ind w:left="0" w:firstLine="709"/>
        <w:jc w:val="both"/>
        <w:rPr>
          <w:rFonts w:ascii="PT Astra Serif" w:hAnsi="PT Astra Serif" w:cs="Arial"/>
          <w:color w:val="010101"/>
          <w:sz w:val="28"/>
          <w:szCs w:val="28"/>
        </w:rPr>
      </w:pPr>
      <w:r w:rsidRPr="00840E8D">
        <w:rPr>
          <w:rFonts w:ascii="PT Astra Serif" w:hAnsi="PT Astra Serif" w:cs="Arial"/>
          <w:color w:val="010101"/>
          <w:sz w:val="28"/>
          <w:szCs w:val="28"/>
        </w:rPr>
        <w:t xml:space="preserve">18. </w:t>
      </w:r>
      <w:r w:rsidR="003942CE" w:rsidRPr="00840E8D">
        <w:rPr>
          <w:rFonts w:ascii="PT Astra Serif" w:hAnsi="PT Astra Serif" w:cs="Arial"/>
          <w:color w:val="010101"/>
          <w:sz w:val="28"/>
          <w:szCs w:val="28"/>
        </w:rPr>
        <w:t>О</w:t>
      </w:r>
      <w:r w:rsidR="003942CE" w:rsidRPr="00840E8D">
        <w:rPr>
          <w:rFonts w:ascii="PT Astra Serif" w:hAnsi="PT Astra Serif"/>
          <w:sz w:val="28"/>
          <w:szCs w:val="28"/>
        </w:rPr>
        <w:t>тдел муниципального контроля</w:t>
      </w:r>
      <w:r w:rsidRPr="00840E8D">
        <w:rPr>
          <w:rFonts w:ascii="PT Astra Serif" w:hAnsi="PT Astra Serif" w:cs="Arial"/>
          <w:color w:val="010101"/>
          <w:sz w:val="28"/>
          <w:szCs w:val="28"/>
        </w:rPr>
        <w:t xml:space="preserve"> при рассмотрении жалобы использует подсистему досудебного обжалования контрольной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w:t>
      </w:r>
    </w:p>
    <w:p w:rsidR="009D0043" w:rsidRPr="00840E8D" w:rsidRDefault="009D0043" w:rsidP="009D0043">
      <w:pPr>
        <w:pStyle w:val="af"/>
        <w:shd w:val="clear" w:color="auto" w:fill="FFFFFF"/>
        <w:spacing w:before="100" w:beforeAutospacing="1" w:after="100" w:afterAutospacing="1" w:line="240" w:lineRule="auto"/>
        <w:ind w:left="0" w:firstLine="709"/>
        <w:jc w:val="both"/>
        <w:rPr>
          <w:rFonts w:ascii="PT Astra Serif" w:hAnsi="PT Astra Serif" w:cs="Arial"/>
          <w:color w:val="010101"/>
          <w:sz w:val="28"/>
          <w:szCs w:val="28"/>
        </w:rPr>
      </w:pPr>
      <w:r w:rsidRPr="00840E8D">
        <w:rPr>
          <w:rFonts w:ascii="PT Astra Serif" w:hAnsi="PT Astra Serif" w:cs="Arial"/>
          <w:color w:val="010101"/>
          <w:sz w:val="28"/>
          <w:szCs w:val="28"/>
        </w:rPr>
        <w:t xml:space="preserve">19. Сотрудники </w:t>
      </w:r>
      <w:r w:rsidR="003942CE" w:rsidRPr="00840E8D">
        <w:rPr>
          <w:rFonts w:ascii="PT Astra Serif" w:hAnsi="PT Astra Serif"/>
          <w:sz w:val="28"/>
          <w:szCs w:val="28"/>
        </w:rPr>
        <w:t>отдела муниципального контроля</w:t>
      </w:r>
      <w:r w:rsidRPr="00840E8D">
        <w:rPr>
          <w:rFonts w:ascii="PT Astra Serif" w:hAnsi="PT Astra Serif" w:cs="Arial"/>
          <w:color w:val="010101"/>
          <w:sz w:val="28"/>
          <w:szCs w:val="28"/>
        </w:rPr>
        <w:t xml:space="preserve">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контрольным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D0043" w:rsidRPr="00840E8D" w:rsidRDefault="009D0043" w:rsidP="009D0043">
      <w:pPr>
        <w:pStyle w:val="af"/>
        <w:shd w:val="clear" w:color="auto" w:fill="FFFFFF"/>
        <w:spacing w:before="100" w:beforeAutospacing="1" w:after="100" w:afterAutospacing="1" w:line="240" w:lineRule="auto"/>
        <w:ind w:left="0" w:firstLine="709"/>
        <w:jc w:val="both"/>
        <w:rPr>
          <w:rFonts w:ascii="PT Astra Serif" w:hAnsi="PT Astra Serif" w:cs="Arial"/>
          <w:color w:val="010101"/>
          <w:sz w:val="28"/>
          <w:szCs w:val="28"/>
        </w:rPr>
      </w:pPr>
      <w:r w:rsidRPr="00840E8D">
        <w:rPr>
          <w:rFonts w:ascii="PT Astra Serif" w:hAnsi="PT Astra Serif" w:cs="Arial"/>
          <w:color w:val="010101"/>
          <w:sz w:val="28"/>
          <w:szCs w:val="28"/>
        </w:rPr>
        <w:t>20.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D0043" w:rsidRPr="00840E8D" w:rsidRDefault="009D0043" w:rsidP="009D0043">
      <w:pPr>
        <w:pStyle w:val="af"/>
        <w:shd w:val="clear" w:color="auto" w:fill="FFFFFF"/>
        <w:spacing w:before="100" w:beforeAutospacing="1" w:after="100" w:afterAutospacing="1" w:line="240" w:lineRule="auto"/>
        <w:ind w:left="0" w:firstLine="709"/>
        <w:jc w:val="both"/>
        <w:rPr>
          <w:rFonts w:ascii="PT Astra Serif" w:hAnsi="PT Astra Serif" w:cs="Arial"/>
          <w:color w:val="010101"/>
          <w:sz w:val="28"/>
          <w:szCs w:val="28"/>
        </w:rPr>
      </w:pPr>
      <w:r w:rsidRPr="00840E8D">
        <w:rPr>
          <w:rFonts w:ascii="PT Astra Serif" w:hAnsi="PT Astra Serif" w:cs="Arial"/>
          <w:color w:val="010101"/>
          <w:sz w:val="28"/>
          <w:szCs w:val="28"/>
        </w:rPr>
        <w:t>21.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9D0043" w:rsidRPr="00840E8D" w:rsidRDefault="009D0043" w:rsidP="009D0043">
      <w:pPr>
        <w:pStyle w:val="af"/>
        <w:shd w:val="clear" w:color="auto" w:fill="FFFFFF"/>
        <w:spacing w:before="100" w:beforeAutospacing="1" w:after="100" w:afterAutospacing="1" w:line="240" w:lineRule="auto"/>
        <w:ind w:left="0" w:firstLine="709"/>
        <w:jc w:val="both"/>
        <w:rPr>
          <w:rFonts w:ascii="PT Astra Serif" w:hAnsi="PT Astra Serif" w:cs="Arial"/>
          <w:color w:val="010101"/>
          <w:sz w:val="28"/>
          <w:szCs w:val="28"/>
        </w:rPr>
      </w:pPr>
      <w:r w:rsidRPr="00840E8D">
        <w:rPr>
          <w:rFonts w:ascii="PT Astra Serif" w:hAnsi="PT Astra Serif" w:cs="Arial"/>
          <w:color w:val="010101"/>
          <w:sz w:val="28"/>
          <w:szCs w:val="28"/>
        </w:rPr>
        <w:t xml:space="preserve">22. Обязанность доказывания законности и обоснованности принятого решения и (или) совершенного действия (бездействия) возлагается на </w:t>
      </w:r>
      <w:r w:rsidR="003942CE" w:rsidRPr="00840E8D">
        <w:rPr>
          <w:rFonts w:ascii="PT Astra Serif" w:hAnsi="PT Astra Serif"/>
          <w:sz w:val="28"/>
          <w:szCs w:val="28"/>
        </w:rPr>
        <w:t>отдел муниципального контроля</w:t>
      </w:r>
      <w:r w:rsidRPr="00840E8D">
        <w:rPr>
          <w:rFonts w:ascii="PT Astra Serif" w:hAnsi="PT Astra Serif" w:cs="Arial"/>
          <w:color w:val="010101"/>
          <w:sz w:val="28"/>
          <w:szCs w:val="28"/>
        </w:rPr>
        <w:t>, решение и (или) действие (бездействие) должностного лица которого обжалуются.</w:t>
      </w:r>
    </w:p>
    <w:p w:rsidR="009D0043" w:rsidRPr="00840E8D" w:rsidRDefault="009D0043" w:rsidP="009D0043">
      <w:pPr>
        <w:pStyle w:val="af"/>
        <w:shd w:val="clear" w:color="auto" w:fill="FFFFFF"/>
        <w:spacing w:before="100" w:beforeAutospacing="1" w:after="100" w:afterAutospacing="1" w:line="240" w:lineRule="auto"/>
        <w:ind w:left="0" w:firstLine="709"/>
        <w:jc w:val="both"/>
        <w:rPr>
          <w:rFonts w:ascii="PT Astra Serif" w:hAnsi="PT Astra Serif" w:cs="Arial"/>
          <w:color w:val="010101"/>
          <w:sz w:val="28"/>
          <w:szCs w:val="28"/>
        </w:rPr>
      </w:pPr>
      <w:r w:rsidRPr="00840E8D">
        <w:rPr>
          <w:rFonts w:ascii="PT Astra Serif" w:hAnsi="PT Astra Serif" w:cs="Arial"/>
          <w:color w:val="010101"/>
          <w:sz w:val="28"/>
          <w:szCs w:val="28"/>
        </w:rPr>
        <w:t xml:space="preserve">23. По итогам рассмотрения жалобы глава муниципального образования Суворовский район, </w:t>
      </w:r>
      <w:r w:rsidR="004C2624">
        <w:rPr>
          <w:rFonts w:ascii="PT Astra Serif" w:hAnsi="PT Astra Serif" w:cs="Arial"/>
          <w:color w:val="010101"/>
          <w:sz w:val="28"/>
          <w:szCs w:val="28"/>
        </w:rPr>
        <w:t xml:space="preserve">первый </w:t>
      </w:r>
      <w:r w:rsidRPr="00840E8D">
        <w:rPr>
          <w:rFonts w:ascii="PT Astra Serif" w:hAnsi="PT Astra Serif" w:cs="Arial"/>
          <w:color w:val="010101"/>
          <w:sz w:val="28"/>
          <w:szCs w:val="28"/>
        </w:rPr>
        <w:t>заместитель главы администрации муниципального образования Суворовский район принимают одно из следующих решений:</w:t>
      </w:r>
    </w:p>
    <w:p w:rsidR="009D0043" w:rsidRPr="00840E8D" w:rsidRDefault="009D0043" w:rsidP="009D0043">
      <w:pPr>
        <w:pStyle w:val="af"/>
        <w:shd w:val="clear" w:color="auto" w:fill="FFFFFF"/>
        <w:spacing w:before="100" w:beforeAutospacing="1" w:after="100" w:afterAutospacing="1" w:line="240" w:lineRule="auto"/>
        <w:ind w:left="0" w:firstLine="709"/>
        <w:jc w:val="both"/>
        <w:rPr>
          <w:rFonts w:ascii="PT Astra Serif" w:hAnsi="PT Astra Serif" w:cs="Arial"/>
          <w:color w:val="010101"/>
          <w:sz w:val="28"/>
          <w:szCs w:val="28"/>
        </w:rPr>
      </w:pPr>
      <w:r w:rsidRPr="00840E8D">
        <w:rPr>
          <w:rFonts w:ascii="PT Astra Serif" w:hAnsi="PT Astra Serif" w:cs="Arial"/>
          <w:color w:val="010101"/>
          <w:sz w:val="28"/>
          <w:szCs w:val="28"/>
        </w:rPr>
        <w:t>1) оставляет жалобу без удовлетворения;</w:t>
      </w:r>
    </w:p>
    <w:p w:rsidR="009D0043" w:rsidRPr="00840E8D" w:rsidRDefault="009D0043" w:rsidP="009D0043">
      <w:pPr>
        <w:pStyle w:val="af"/>
        <w:shd w:val="clear" w:color="auto" w:fill="FFFFFF"/>
        <w:spacing w:before="100" w:beforeAutospacing="1" w:after="100" w:afterAutospacing="1" w:line="240" w:lineRule="auto"/>
        <w:ind w:left="0" w:firstLine="709"/>
        <w:jc w:val="both"/>
        <w:rPr>
          <w:rFonts w:ascii="PT Astra Serif" w:hAnsi="PT Astra Serif" w:cs="Arial"/>
          <w:color w:val="010101"/>
          <w:sz w:val="28"/>
          <w:szCs w:val="28"/>
        </w:rPr>
      </w:pPr>
      <w:r w:rsidRPr="00840E8D">
        <w:rPr>
          <w:rFonts w:ascii="PT Astra Serif" w:hAnsi="PT Astra Serif" w:cs="Arial"/>
          <w:color w:val="010101"/>
          <w:sz w:val="28"/>
          <w:szCs w:val="28"/>
        </w:rPr>
        <w:t xml:space="preserve">2) отменяет решение </w:t>
      </w:r>
      <w:r w:rsidR="003942CE" w:rsidRPr="00840E8D">
        <w:rPr>
          <w:rFonts w:ascii="PT Astra Serif" w:hAnsi="PT Astra Serif"/>
          <w:sz w:val="28"/>
          <w:szCs w:val="28"/>
        </w:rPr>
        <w:t>отдела муниципального контроля</w:t>
      </w:r>
      <w:r w:rsidRPr="00840E8D">
        <w:rPr>
          <w:rFonts w:ascii="PT Astra Serif" w:hAnsi="PT Astra Serif" w:cs="Arial"/>
          <w:color w:val="010101"/>
          <w:sz w:val="28"/>
          <w:szCs w:val="28"/>
        </w:rPr>
        <w:t xml:space="preserve"> полностью или частично;</w:t>
      </w:r>
    </w:p>
    <w:p w:rsidR="009D0043" w:rsidRPr="00840E8D" w:rsidRDefault="009D0043" w:rsidP="009D0043">
      <w:pPr>
        <w:pStyle w:val="af"/>
        <w:shd w:val="clear" w:color="auto" w:fill="FFFFFF"/>
        <w:spacing w:before="100" w:beforeAutospacing="1" w:after="100" w:afterAutospacing="1" w:line="240" w:lineRule="auto"/>
        <w:ind w:left="0" w:firstLine="709"/>
        <w:jc w:val="both"/>
        <w:rPr>
          <w:rFonts w:ascii="PT Astra Serif" w:hAnsi="PT Astra Serif" w:cs="Arial"/>
          <w:color w:val="010101"/>
          <w:sz w:val="28"/>
          <w:szCs w:val="28"/>
        </w:rPr>
      </w:pPr>
      <w:r w:rsidRPr="00840E8D">
        <w:rPr>
          <w:rFonts w:ascii="PT Astra Serif" w:hAnsi="PT Astra Serif" w:cs="Arial"/>
          <w:color w:val="010101"/>
          <w:sz w:val="28"/>
          <w:szCs w:val="28"/>
        </w:rPr>
        <w:t xml:space="preserve">3) отменяет решение </w:t>
      </w:r>
      <w:r w:rsidR="003942CE" w:rsidRPr="00840E8D">
        <w:rPr>
          <w:rFonts w:ascii="PT Astra Serif" w:hAnsi="PT Astra Serif"/>
          <w:sz w:val="28"/>
          <w:szCs w:val="28"/>
        </w:rPr>
        <w:t>отдела муниципального контроля</w:t>
      </w:r>
      <w:r w:rsidRPr="00840E8D">
        <w:rPr>
          <w:rFonts w:ascii="PT Astra Serif" w:hAnsi="PT Astra Serif" w:cs="Arial"/>
          <w:color w:val="010101"/>
          <w:sz w:val="28"/>
          <w:szCs w:val="28"/>
        </w:rPr>
        <w:t xml:space="preserve"> полностью и принимает новое решение;</w:t>
      </w:r>
    </w:p>
    <w:p w:rsidR="009D0043" w:rsidRPr="00840E8D" w:rsidRDefault="009D0043" w:rsidP="009D0043">
      <w:pPr>
        <w:pStyle w:val="af"/>
        <w:shd w:val="clear" w:color="auto" w:fill="FFFFFF"/>
        <w:spacing w:before="100" w:beforeAutospacing="1" w:after="100" w:afterAutospacing="1" w:line="240" w:lineRule="auto"/>
        <w:ind w:left="0" w:firstLine="709"/>
        <w:jc w:val="both"/>
        <w:rPr>
          <w:rFonts w:ascii="PT Astra Serif" w:hAnsi="PT Astra Serif" w:cs="Arial"/>
          <w:color w:val="010101"/>
          <w:sz w:val="28"/>
          <w:szCs w:val="28"/>
        </w:rPr>
      </w:pPr>
      <w:r w:rsidRPr="00840E8D">
        <w:rPr>
          <w:rFonts w:ascii="PT Astra Serif" w:hAnsi="PT Astra Serif" w:cs="Arial"/>
          <w:color w:val="010101"/>
          <w:sz w:val="28"/>
          <w:szCs w:val="28"/>
        </w:rPr>
        <w:t xml:space="preserve">4) признает действия (бездействие) должностных лиц </w:t>
      </w:r>
      <w:r w:rsidR="003942CE" w:rsidRPr="00840E8D">
        <w:rPr>
          <w:rFonts w:ascii="PT Astra Serif" w:hAnsi="PT Astra Serif"/>
          <w:sz w:val="28"/>
          <w:szCs w:val="28"/>
        </w:rPr>
        <w:t>отдела муниципального контроля</w:t>
      </w:r>
      <w:r w:rsidRPr="00840E8D">
        <w:rPr>
          <w:rFonts w:ascii="PT Astra Serif" w:hAnsi="PT Astra Serif" w:cs="Arial"/>
          <w:color w:val="010101"/>
          <w:sz w:val="28"/>
          <w:szCs w:val="28"/>
        </w:rPr>
        <w:t xml:space="preserve"> незаконными и выносит решение по существу, в том числе об осуществлении при необходимости определенных действий.</w:t>
      </w:r>
    </w:p>
    <w:p w:rsidR="00B22E63" w:rsidRPr="00840E8D" w:rsidRDefault="009D0043" w:rsidP="003942CE">
      <w:pPr>
        <w:pStyle w:val="af"/>
        <w:shd w:val="clear" w:color="auto" w:fill="FFFFFF"/>
        <w:spacing w:before="100" w:beforeAutospacing="1" w:after="100" w:afterAutospacing="1" w:line="240" w:lineRule="auto"/>
        <w:ind w:left="0" w:firstLine="709"/>
        <w:jc w:val="both"/>
        <w:rPr>
          <w:rFonts w:ascii="PT Astra Serif" w:hAnsi="PT Astra Serif" w:cs="Arial"/>
          <w:color w:val="010101"/>
          <w:sz w:val="28"/>
          <w:szCs w:val="28"/>
        </w:rPr>
      </w:pPr>
      <w:r w:rsidRPr="00840E8D">
        <w:rPr>
          <w:rFonts w:ascii="PT Astra Serif" w:hAnsi="PT Astra Serif" w:cs="Arial"/>
          <w:color w:val="010101"/>
          <w:sz w:val="28"/>
          <w:szCs w:val="28"/>
        </w:rPr>
        <w:t>24. Итоговое решение, срок и порядок его исполнения, размещается в личном кабинете контролируемого лица на Едином портале государственных и муниципальных услуг (функций) и (или) Портале государственных и муниципальных услуг (функций) Тульской области в срок не позднее 1 раб</w:t>
      </w:r>
      <w:r w:rsidR="003942CE" w:rsidRPr="00840E8D">
        <w:rPr>
          <w:rFonts w:ascii="PT Astra Serif" w:hAnsi="PT Astra Serif" w:cs="Arial"/>
          <w:color w:val="010101"/>
          <w:sz w:val="28"/>
          <w:szCs w:val="28"/>
        </w:rPr>
        <w:t>очего дня со дня его принятия.</w:t>
      </w:r>
    </w:p>
    <w:p w:rsidR="00840E8D" w:rsidRDefault="00840E8D" w:rsidP="003942CE">
      <w:pPr>
        <w:pStyle w:val="af"/>
        <w:shd w:val="clear" w:color="auto" w:fill="FFFFFF"/>
        <w:spacing w:before="100" w:beforeAutospacing="1" w:after="100" w:afterAutospacing="1" w:line="240" w:lineRule="auto"/>
        <w:ind w:left="0" w:firstLine="709"/>
        <w:jc w:val="both"/>
        <w:rPr>
          <w:rFonts w:ascii="PT Astra Serif" w:hAnsi="PT Astra Serif" w:cs="Arial"/>
          <w:color w:val="010101"/>
          <w:sz w:val="28"/>
          <w:szCs w:val="28"/>
        </w:rPr>
      </w:pPr>
      <w:r w:rsidRPr="00840E8D">
        <w:rPr>
          <w:rFonts w:ascii="PT Astra Serif" w:hAnsi="PT Astra Serif" w:cs="Arial"/>
          <w:color w:val="010101"/>
          <w:sz w:val="28"/>
          <w:szCs w:val="28"/>
        </w:rPr>
        <w:t xml:space="preserve">    ______________________________________________________</w:t>
      </w:r>
    </w:p>
    <w:p w:rsidR="003942CE" w:rsidRDefault="00CA5D19" w:rsidP="00CA5D19">
      <w:pPr>
        <w:rPr>
          <w:rFonts w:ascii="PT Astra Serif" w:hAnsi="PT Astra Serif"/>
          <w:b/>
          <w:sz w:val="28"/>
          <w:szCs w:val="28"/>
        </w:rPr>
      </w:pPr>
      <w:r w:rsidRPr="00A84318">
        <w:rPr>
          <w:rFonts w:ascii="PT Astra Serif" w:hAnsi="PT Astra Serif"/>
          <w:b/>
          <w:sz w:val="28"/>
          <w:szCs w:val="28"/>
        </w:rPr>
        <w:t xml:space="preserve">  </w:t>
      </w:r>
      <w:r w:rsidR="00E37785">
        <w:rPr>
          <w:rFonts w:ascii="PT Astra Serif" w:hAnsi="PT Astra Serif"/>
          <w:b/>
          <w:sz w:val="28"/>
          <w:szCs w:val="28"/>
        </w:rPr>
        <w:t xml:space="preserve"> </w:t>
      </w:r>
      <w:r w:rsidRPr="00A84318">
        <w:rPr>
          <w:rFonts w:ascii="PT Astra Serif" w:hAnsi="PT Astra Serif"/>
          <w:b/>
          <w:sz w:val="28"/>
          <w:szCs w:val="28"/>
        </w:rPr>
        <w:t xml:space="preserve"> </w:t>
      </w:r>
    </w:p>
    <w:p w:rsidR="003942CE" w:rsidRDefault="003942CE" w:rsidP="00CA5D19">
      <w:pPr>
        <w:rPr>
          <w:rFonts w:ascii="PT Astra Serif" w:hAnsi="PT Astra Serif"/>
          <w:b/>
          <w:sz w:val="28"/>
          <w:szCs w:val="28"/>
        </w:rPr>
      </w:pPr>
    </w:p>
    <w:sectPr w:rsidR="003942CE" w:rsidSect="005C6A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066" w:rsidRDefault="00FF0066" w:rsidP="006E74E9">
      <w:r>
        <w:separator/>
      </w:r>
    </w:p>
  </w:endnote>
  <w:endnote w:type="continuationSeparator" w:id="0">
    <w:p w:rsidR="00FF0066" w:rsidRDefault="00FF0066" w:rsidP="006E7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066" w:rsidRDefault="00FF0066" w:rsidP="006E74E9">
      <w:r>
        <w:separator/>
      </w:r>
    </w:p>
  </w:footnote>
  <w:footnote w:type="continuationSeparator" w:id="0">
    <w:p w:rsidR="00FF0066" w:rsidRDefault="00FF0066" w:rsidP="006E7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51829"/>
    <w:multiLevelType w:val="hybridMultilevel"/>
    <w:tmpl w:val="C5CA57E0"/>
    <w:lvl w:ilvl="0" w:tplc="93FE0526">
      <w:start w:val="1"/>
      <w:numFmt w:val="decimal"/>
      <w:lvlText w:val="%1."/>
      <w:lvlJc w:val="left"/>
      <w:pPr>
        <w:ind w:left="1070" w:hanging="360"/>
      </w:pPr>
      <w:rPr>
        <w:rFonts w:ascii="Times New Roman" w:eastAsia="Times New Roman" w:hAnsi="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15:restartNumberingAfterBreak="0">
    <w:nsid w:val="10B075CA"/>
    <w:multiLevelType w:val="multilevel"/>
    <w:tmpl w:val="2092CC2C"/>
    <w:lvl w:ilvl="0">
      <w:start w:val="1"/>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34A20BC"/>
    <w:multiLevelType w:val="hybridMultilevel"/>
    <w:tmpl w:val="A940986E"/>
    <w:lvl w:ilvl="0" w:tplc="83D4C00E">
      <w:start w:val="1"/>
      <w:numFmt w:val="decimal"/>
      <w:lvlText w:val="%1."/>
      <w:lvlJc w:val="left"/>
      <w:pPr>
        <w:tabs>
          <w:tab w:val="num" w:pos="1830"/>
        </w:tabs>
        <w:ind w:left="1830" w:hanging="11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8E6757C"/>
    <w:multiLevelType w:val="hybridMultilevel"/>
    <w:tmpl w:val="23C21BD0"/>
    <w:lvl w:ilvl="0" w:tplc="2BD4F34A">
      <w:start w:val="2"/>
      <w:numFmt w:val="bullet"/>
      <w:lvlText w:val="-"/>
      <w:lvlJc w:val="left"/>
      <w:pPr>
        <w:tabs>
          <w:tab w:val="num" w:pos="1654"/>
        </w:tabs>
        <w:ind w:left="1654" w:hanging="94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4" w15:restartNumberingAfterBreak="0">
    <w:nsid w:val="1A1B2A6D"/>
    <w:multiLevelType w:val="hybridMultilevel"/>
    <w:tmpl w:val="8B860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A7258B"/>
    <w:multiLevelType w:val="hybridMultilevel"/>
    <w:tmpl w:val="8B860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FD3C11"/>
    <w:multiLevelType w:val="hybridMultilevel"/>
    <w:tmpl w:val="ECE6B24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BE526C8"/>
    <w:multiLevelType w:val="multilevel"/>
    <w:tmpl w:val="4D9E10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31DD30C3"/>
    <w:multiLevelType w:val="hybridMultilevel"/>
    <w:tmpl w:val="EC785958"/>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36964AAB"/>
    <w:multiLevelType w:val="hybridMultilevel"/>
    <w:tmpl w:val="84B23BD8"/>
    <w:lvl w:ilvl="0" w:tplc="EDE068E4">
      <w:start w:val="2"/>
      <w:numFmt w:val="decimal"/>
      <w:lvlText w:val="%1."/>
      <w:lvlJc w:val="left"/>
      <w:pPr>
        <w:tabs>
          <w:tab w:val="num" w:pos="303"/>
        </w:tabs>
        <w:ind w:left="303" w:hanging="360"/>
      </w:pPr>
      <w:rPr>
        <w:rFonts w:hint="default"/>
      </w:rPr>
    </w:lvl>
    <w:lvl w:ilvl="1" w:tplc="04190019">
      <w:start w:val="1"/>
      <w:numFmt w:val="lowerLetter"/>
      <w:lvlText w:val="%2."/>
      <w:lvlJc w:val="left"/>
      <w:pPr>
        <w:tabs>
          <w:tab w:val="num" w:pos="1023"/>
        </w:tabs>
        <w:ind w:left="1023" w:hanging="360"/>
      </w:pPr>
    </w:lvl>
    <w:lvl w:ilvl="2" w:tplc="0419001B">
      <w:start w:val="1"/>
      <w:numFmt w:val="lowerRoman"/>
      <w:lvlText w:val="%3."/>
      <w:lvlJc w:val="right"/>
      <w:pPr>
        <w:tabs>
          <w:tab w:val="num" w:pos="1743"/>
        </w:tabs>
        <w:ind w:left="1743" w:hanging="180"/>
      </w:pPr>
    </w:lvl>
    <w:lvl w:ilvl="3" w:tplc="0419000F">
      <w:start w:val="1"/>
      <w:numFmt w:val="decimal"/>
      <w:lvlText w:val="%4."/>
      <w:lvlJc w:val="left"/>
      <w:pPr>
        <w:tabs>
          <w:tab w:val="num" w:pos="2463"/>
        </w:tabs>
        <w:ind w:left="2463" w:hanging="360"/>
      </w:pPr>
    </w:lvl>
    <w:lvl w:ilvl="4" w:tplc="04190019">
      <w:start w:val="1"/>
      <w:numFmt w:val="lowerLetter"/>
      <w:lvlText w:val="%5."/>
      <w:lvlJc w:val="left"/>
      <w:pPr>
        <w:tabs>
          <w:tab w:val="num" w:pos="3183"/>
        </w:tabs>
        <w:ind w:left="3183" w:hanging="360"/>
      </w:pPr>
    </w:lvl>
    <w:lvl w:ilvl="5" w:tplc="0419001B">
      <w:start w:val="1"/>
      <w:numFmt w:val="lowerRoman"/>
      <w:lvlText w:val="%6."/>
      <w:lvlJc w:val="right"/>
      <w:pPr>
        <w:tabs>
          <w:tab w:val="num" w:pos="3903"/>
        </w:tabs>
        <w:ind w:left="3903" w:hanging="180"/>
      </w:pPr>
    </w:lvl>
    <w:lvl w:ilvl="6" w:tplc="0419000F">
      <w:start w:val="1"/>
      <w:numFmt w:val="decimal"/>
      <w:lvlText w:val="%7."/>
      <w:lvlJc w:val="left"/>
      <w:pPr>
        <w:tabs>
          <w:tab w:val="num" w:pos="4623"/>
        </w:tabs>
        <w:ind w:left="4623" w:hanging="360"/>
      </w:pPr>
    </w:lvl>
    <w:lvl w:ilvl="7" w:tplc="04190019">
      <w:start w:val="1"/>
      <w:numFmt w:val="lowerLetter"/>
      <w:lvlText w:val="%8."/>
      <w:lvlJc w:val="left"/>
      <w:pPr>
        <w:tabs>
          <w:tab w:val="num" w:pos="5343"/>
        </w:tabs>
        <w:ind w:left="5343" w:hanging="360"/>
      </w:pPr>
    </w:lvl>
    <w:lvl w:ilvl="8" w:tplc="0419001B">
      <w:start w:val="1"/>
      <w:numFmt w:val="lowerRoman"/>
      <w:lvlText w:val="%9."/>
      <w:lvlJc w:val="right"/>
      <w:pPr>
        <w:tabs>
          <w:tab w:val="num" w:pos="6063"/>
        </w:tabs>
        <w:ind w:left="6063" w:hanging="180"/>
      </w:pPr>
    </w:lvl>
  </w:abstractNum>
  <w:abstractNum w:abstractNumId="10" w15:restartNumberingAfterBreak="0">
    <w:nsid w:val="3DF47402"/>
    <w:multiLevelType w:val="hybridMultilevel"/>
    <w:tmpl w:val="DDEAF380"/>
    <w:lvl w:ilvl="0" w:tplc="1C9A90F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E4F1A23"/>
    <w:multiLevelType w:val="hybridMultilevel"/>
    <w:tmpl w:val="8B86013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3FAB55CF"/>
    <w:multiLevelType w:val="hybridMultilevel"/>
    <w:tmpl w:val="287ED79E"/>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43DC05C3"/>
    <w:multiLevelType w:val="hybridMultilevel"/>
    <w:tmpl w:val="7414B6DE"/>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4D0E58DB"/>
    <w:multiLevelType w:val="hybridMultilevel"/>
    <w:tmpl w:val="5C0E1720"/>
    <w:lvl w:ilvl="0" w:tplc="0419000F">
      <w:start w:val="1"/>
      <w:numFmt w:val="decimal"/>
      <w:lvlText w:val="%1."/>
      <w:lvlJc w:val="left"/>
      <w:pPr>
        <w:ind w:left="1070"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5" w15:restartNumberingAfterBreak="0">
    <w:nsid w:val="4E7949A6"/>
    <w:multiLevelType w:val="hybridMultilevel"/>
    <w:tmpl w:val="398C1D3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4E974237"/>
    <w:multiLevelType w:val="hybridMultilevel"/>
    <w:tmpl w:val="8E5AA3EA"/>
    <w:lvl w:ilvl="0" w:tplc="0419000F">
      <w:start w:val="2"/>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50EE03BD"/>
    <w:multiLevelType w:val="hybridMultilevel"/>
    <w:tmpl w:val="C2A6DA96"/>
    <w:lvl w:ilvl="0" w:tplc="554EEBEC">
      <w:start w:val="1"/>
      <w:numFmt w:val="decimal"/>
      <w:lvlText w:val="%1."/>
      <w:lvlJc w:val="left"/>
      <w:pPr>
        <w:tabs>
          <w:tab w:val="num" w:pos="1866"/>
        </w:tabs>
        <w:ind w:left="1866" w:hanging="1125"/>
      </w:pPr>
      <w:rPr>
        <w:rFonts w:hint="default"/>
      </w:rPr>
    </w:lvl>
    <w:lvl w:ilvl="1" w:tplc="0419000F">
      <w:start w:val="1"/>
      <w:numFmt w:val="decimal"/>
      <w:lvlText w:val="%2."/>
      <w:lvlJc w:val="left"/>
      <w:pPr>
        <w:tabs>
          <w:tab w:val="num" w:pos="1821"/>
        </w:tabs>
        <w:ind w:left="1821" w:hanging="360"/>
      </w:pPr>
      <w:rPr>
        <w:rFonts w:hint="default"/>
      </w:rPr>
    </w:lvl>
    <w:lvl w:ilvl="2" w:tplc="0419001B">
      <w:start w:val="1"/>
      <w:numFmt w:val="lowerRoman"/>
      <w:lvlText w:val="%3."/>
      <w:lvlJc w:val="right"/>
      <w:pPr>
        <w:tabs>
          <w:tab w:val="num" w:pos="2541"/>
        </w:tabs>
        <w:ind w:left="2541" w:hanging="180"/>
      </w:pPr>
    </w:lvl>
    <w:lvl w:ilvl="3" w:tplc="0419000F">
      <w:start w:val="1"/>
      <w:numFmt w:val="decimal"/>
      <w:lvlText w:val="%4."/>
      <w:lvlJc w:val="left"/>
      <w:pPr>
        <w:tabs>
          <w:tab w:val="num" w:pos="3261"/>
        </w:tabs>
        <w:ind w:left="3261" w:hanging="360"/>
      </w:pPr>
    </w:lvl>
    <w:lvl w:ilvl="4" w:tplc="04190019">
      <w:start w:val="1"/>
      <w:numFmt w:val="lowerLetter"/>
      <w:lvlText w:val="%5."/>
      <w:lvlJc w:val="left"/>
      <w:pPr>
        <w:tabs>
          <w:tab w:val="num" w:pos="3981"/>
        </w:tabs>
        <w:ind w:left="3981" w:hanging="360"/>
      </w:pPr>
    </w:lvl>
    <w:lvl w:ilvl="5" w:tplc="0419001B">
      <w:start w:val="1"/>
      <w:numFmt w:val="lowerRoman"/>
      <w:lvlText w:val="%6."/>
      <w:lvlJc w:val="right"/>
      <w:pPr>
        <w:tabs>
          <w:tab w:val="num" w:pos="4701"/>
        </w:tabs>
        <w:ind w:left="4701" w:hanging="180"/>
      </w:pPr>
    </w:lvl>
    <w:lvl w:ilvl="6" w:tplc="0419000F">
      <w:start w:val="1"/>
      <w:numFmt w:val="decimal"/>
      <w:lvlText w:val="%7."/>
      <w:lvlJc w:val="left"/>
      <w:pPr>
        <w:tabs>
          <w:tab w:val="num" w:pos="5421"/>
        </w:tabs>
        <w:ind w:left="5421" w:hanging="360"/>
      </w:pPr>
    </w:lvl>
    <w:lvl w:ilvl="7" w:tplc="04190019">
      <w:start w:val="1"/>
      <w:numFmt w:val="lowerLetter"/>
      <w:lvlText w:val="%8."/>
      <w:lvlJc w:val="left"/>
      <w:pPr>
        <w:tabs>
          <w:tab w:val="num" w:pos="6141"/>
        </w:tabs>
        <w:ind w:left="6141" w:hanging="360"/>
      </w:pPr>
    </w:lvl>
    <w:lvl w:ilvl="8" w:tplc="0419001B">
      <w:start w:val="1"/>
      <w:numFmt w:val="lowerRoman"/>
      <w:lvlText w:val="%9."/>
      <w:lvlJc w:val="right"/>
      <w:pPr>
        <w:tabs>
          <w:tab w:val="num" w:pos="6861"/>
        </w:tabs>
        <w:ind w:left="6861" w:hanging="180"/>
      </w:pPr>
    </w:lvl>
  </w:abstractNum>
  <w:abstractNum w:abstractNumId="18" w15:restartNumberingAfterBreak="0">
    <w:nsid w:val="545E5709"/>
    <w:multiLevelType w:val="hybridMultilevel"/>
    <w:tmpl w:val="26666016"/>
    <w:lvl w:ilvl="0" w:tplc="DB4C8B36">
      <w:numFmt w:val="bullet"/>
      <w:lvlText w:val="-"/>
      <w:lvlJc w:val="left"/>
      <w:pPr>
        <w:tabs>
          <w:tab w:val="num" w:pos="1804"/>
        </w:tabs>
        <w:ind w:left="1804" w:hanging="1095"/>
      </w:pPr>
      <w:rPr>
        <w:rFonts w:ascii="Times New Roman" w:eastAsia="Times New Roman" w:hAnsi="Times New Roman" w:hint="default"/>
        <w:b w:val="0"/>
        <w:bCs w:val="0"/>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9" w15:restartNumberingAfterBreak="0">
    <w:nsid w:val="54946E68"/>
    <w:multiLevelType w:val="hybridMultilevel"/>
    <w:tmpl w:val="8B86013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64915818"/>
    <w:multiLevelType w:val="hybridMultilevel"/>
    <w:tmpl w:val="8B860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08604F6"/>
    <w:multiLevelType w:val="multilevel"/>
    <w:tmpl w:val="4D9E10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7208624F"/>
    <w:multiLevelType w:val="hybridMultilevel"/>
    <w:tmpl w:val="06ECD40E"/>
    <w:lvl w:ilvl="0" w:tplc="09F20696">
      <w:numFmt w:val="bullet"/>
      <w:lvlText w:val="-"/>
      <w:lvlJc w:val="left"/>
      <w:pPr>
        <w:tabs>
          <w:tab w:val="num" w:pos="1804"/>
        </w:tabs>
        <w:ind w:left="1804" w:hanging="1095"/>
      </w:pPr>
      <w:rPr>
        <w:rFonts w:ascii="Times New Roman" w:eastAsia="Times New Roman" w:hAnsi="Times New Roman" w:hint="default"/>
        <w:b w:val="0"/>
        <w:bCs w:val="0"/>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23" w15:restartNumberingAfterBreak="0">
    <w:nsid w:val="732F272B"/>
    <w:multiLevelType w:val="hybridMultilevel"/>
    <w:tmpl w:val="A000998A"/>
    <w:lvl w:ilvl="0" w:tplc="4C247964">
      <w:start w:val="1"/>
      <w:numFmt w:val="decimal"/>
      <w:lvlText w:val="%1."/>
      <w:lvlJc w:val="left"/>
      <w:pPr>
        <w:tabs>
          <w:tab w:val="num" w:pos="1830"/>
        </w:tabs>
        <w:ind w:left="1830" w:hanging="1110"/>
      </w:pPr>
      <w:rPr>
        <w:rFonts w:hint="default"/>
      </w:rPr>
    </w:lvl>
    <w:lvl w:ilvl="1" w:tplc="0419000F">
      <w:start w:val="1"/>
      <w:numFmt w:val="decimal"/>
      <w:lvlText w:val="%2."/>
      <w:lvlJc w:val="left"/>
      <w:pPr>
        <w:tabs>
          <w:tab w:val="num" w:pos="1800"/>
        </w:tabs>
        <w:ind w:left="1800" w:hanging="360"/>
      </w:pPr>
      <w:rPr>
        <w:rFonts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4" w15:restartNumberingAfterBreak="0">
    <w:nsid w:val="772515DD"/>
    <w:multiLevelType w:val="hybridMultilevel"/>
    <w:tmpl w:val="F95607C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7A5B54FE"/>
    <w:multiLevelType w:val="hybridMultilevel"/>
    <w:tmpl w:val="79E6D416"/>
    <w:lvl w:ilvl="0" w:tplc="EAAC798C">
      <w:start w:val="1"/>
      <w:numFmt w:val="decimal"/>
      <w:lvlText w:val="%1."/>
      <w:lvlJc w:val="left"/>
      <w:pPr>
        <w:tabs>
          <w:tab w:val="num" w:pos="1815"/>
        </w:tabs>
        <w:ind w:left="1815" w:hanging="1095"/>
      </w:pPr>
      <w:rPr>
        <w:rFonts w:hint="default"/>
        <w:b/>
        <w:bCs/>
        <w:i w:val="0"/>
        <w:iCs w:val="0"/>
      </w:rPr>
    </w:lvl>
    <w:lvl w:ilvl="1" w:tplc="0419000F">
      <w:start w:val="1"/>
      <w:numFmt w:val="decimal"/>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15:restartNumberingAfterBreak="0">
    <w:nsid w:val="7F0E1814"/>
    <w:multiLevelType w:val="hybridMultilevel"/>
    <w:tmpl w:val="FC0CE2D4"/>
    <w:lvl w:ilvl="0" w:tplc="0419000F">
      <w:start w:val="1"/>
      <w:numFmt w:val="decimal"/>
      <w:lvlText w:val="%1."/>
      <w:lvlJc w:val="left"/>
      <w:pPr>
        <w:tabs>
          <w:tab w:val="num" w:pos="1461"/>
        </w:tabs>
        <w:ind w:left="14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7F886721"/>
    <w:multiLevelType w:val="hybridMultilevel"/>
    <w:tmpl w:val="4CC0D138"/>
    <w:lvl w:ilvl="0" w:tplc="E24AC31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6"/>
  </w:num>
  <w:num w:numId="4">
    <w:abstractNumId w:val="2"/>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7"/>
  </w:num>
  <w:num w:numId="9">
    <w:abstractNumId w:val="13"/>
  </w:num>
  <w:num w:numId="10">
    <w:abstractNumId w:val="8"/>
  </w:num>
  <w:num w:numId="11">
    <w:abstractNumId w:val="23"/>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2"/>
  </w:num>
  <w:num w:numId="16">
    <w:abstractNumId w:val="18"/>
  </w:num>
  <w:num w:numId="17">
    <w:abstractNumId w:val="3"/>
  </w:num>
  <w:num w:numId="18">
    <w:abstractNumId w:val="14"/>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4"/>
  </w:num>
  <w:num w:numId="23">
    <w:abstractNumId w:val="20"/>
  </w:num>
  <w:num w:numId="24">
    <w:abstractNumId w:val="5"/>
  </w:num>
  <w:num w:numId="25">
    <w:abstractNumId w:val="11"/>
  </w:num>
  <w:num w:numId="26">
    <w:abstractNumId w:val="21"/>
  </w:num>
  <w:num w:numId="27">
    <w:abstractNumId w:val="7"/>
  </w:num>
  <w:num w:numId="28">
    <w:abstractNumId w:val="1"/>
  </w:num>
  <w:num w:numId="29">
    <w:abstractNumId w:val="10"/>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4A0"/>
    <w:rsid w:val="000032C0"/>
    <w:rsid w:val="000068CF"/>
    <w:rsid w:val="00007938"/>
    <w:rsid w:val="00007AFA"/>
    <w:rsid w:val="00010F52"/>
    <w:rsid w:val="000170DF"/>
    <w:rsid w:val="00024351"/>
    <w:rsid w:val="000248FF"/>
    <w:rsid w:val="00024E9E"/>
    <w:rsid w:val="0003273F"/>
    <w:rsid w:val="0004269E"/>
    <w:rsid w:val="0004288E"/>
    <w:rsid w:val="00053121"/>
    <w:rsid w:val="00057A70"/>
    <w:rsid w:val="00057C5B"/>
    <w:rsid w:val="00060808"/>
    <w:rsid w:val="00064DFF"/>
    <w:rsid w:val="000674A1"/>
    <w:rsid w:val="000709B4"/>
    <w:rsid w:val="000744E6"/>
    <w:rsid w:val="00074C52"/>
    <w:rsid w:val="000774D4"/>
    <w:rsid w:val="00080A43"/>
    <w:rsid w:val="00081EC2"/>
    <w:rsid w:val="000839B0"/>
    <w:rsid w:val="000861F4"/>
    <w:rsid w:val="00086B38"/>
    <w:rsid w:val="00092D2F"/>
    <w:rsid w:val="00093DB2"/>
    <w:rsid w:val="0009507D"/>
    <w:rsid w:val="000B0B93"/>
    <w:rsid w:val="000B3DD2"/>
    <w:rsid w:val="000B548D"/>
    <w:rsid w:val="000C6505"/>
    <w:rsid w:val="000D2373"/>
    <w:rsid w:val="000D467B"/>
    <w:rsid w:val="000D4808"/>
    <w:rsid w:val="000D5062"/>
    <w:rsid w:val="000D5B9A"/>
    <w:rsid w:val="000D7182"/>
    <w:rsid w:val="000E335B"/>
    <w:rsid w:val="000E43D4"/>
    <w:rsid w:val="000F09CD"/>
    <w:rsid w:val="000F1192"/>
    <w:rsid w:val="000F2FC7"/>
    <w:rsid w:val="0010305E"/>
    <w:rsid w:val="00103EC2"/>
    <w:rsid w:val="00115E6F"/>
    <w:rsid w:val="001167D1"/>
    <w:rsid w:val="001170A7"/>
    <w:rsid w:val="0012191D"/>
    <w:rsid w:val="00123B8A"/>
    <w:rsid w:val="001305DC"/>
    <w:rsid w:val="0013540D"/>
    <w:rsid w:val="00136D4D"/>
    <w:rsid w:val="00137D47"/>
    <w:rsid w:val="0015452C"/>
    <w:rsid w:val="00154B5D"/>
    <w:rsid w:val="0016563C"/>
    <w:rsid w:val="00170037"/>
    <w:rsid w:val="001811DC"/>
    <w:rsid w:val="001941BF"/>
    <w:rsid w:val="001A1F71"/>
    <w:rsid w:val="001B182E"/>
    <w:rsid w:val="001B1B7A"/>
    <w:rsid w:val="001B2878"/>
    <w:rsid w:val="001B2D40"/>
    <w:rsid w:val="001B5745"/>
    <w:rsid w:val="001C3475"/>
    <w:rsid w:val="001C5754"/>
    <w:rsid w:val="001C79FB"/>
    <w:rsid w:val="001D1233"/>
    <w:rsid w:val="001D40FF"/>
    <w:rsid w:val="001D7A1A"/>
    <w:rsid w:val="001E4E52"/>
    <w:rsid w:val="001E7F5F"/>
    <w:rsid w:val="001F1AEC"/>
    <w:rsid w:val="001F620A"/>
    <w:rsid w:val="001F62F2"/>
    <w:rsid w:val="00204828"/>
    <w:rsid w:val="00206106"/>
    <w:rsid w:val="002113D3"/>
    <w:rsid w:val="00221AD5"/>
    <w:rsid w:val="00223548"/>
    <w:rsid w:val="00225C78"/>
    <w:rsid w:val="00226219"/>
    <w:rsid w:val="002312DB"/>
    <w:rsid w:val="002354E8"/>
    <w:rsid w:val="00235903"/>
    <w:rsid w:val="00235CB4"/>
    <w:rsid w:val="00253023"/>
    <w:rsid w:val="00271763"/>
    <w:rsid w:val="002730E3"/>
    <w:rsid w:val="002774A0"/>
    <w:rsid w:val="00286DDA"/>
    <w:rsid w:val="002A4D71"/>
    <w:rsid w:val="002A569B"/>
    <w:rsid w:val="002B3E9A"/>
    <w:rsid w:val="002B5F2A"/>
    <w:rsid w:val="002D0965"/>
    <w:rsid w:val="002D3E2A"/>
    <w:rsid w:val="002D6FBE"/>
    <w:rsid w:val="002D70E3"/>
    <w:rsid w:val="002E1CAC"/>
    <w:rsid w:val="002E467D"/>
    <w:rsid w:val="002E73D6"/>
    <w:rsid w:val="002E7DDE"/>
    <w:rsid w:val="002F04D0"/>
    <w:rsid w:val="002F1944"/>
    <w:rsid w:val="002F4EF2"/>
    <w:rsid w:val="002F50CA"/>
    <w:rsid w:val="0030119B"/>
    <w:rsid w:val="00312FC2"/>
    <w:rsid w:val="003238F4"/>
    <w:rsid w:val="003315AD"/>
    <w:rsid w:val="00334F25"/>
    <w:rsid w:val="00335165"/>
    <w:rsid w:val="00341E06"/>
    <w:rsid w:val="00342C4E"/>
    <w:rsid w:val="003451CB"/>
    <w:rsid w:val="00346F0F"/>
    <w:rsid w:val="00347C10"/>
    <w:rsid w:val="00347F16"/>
    <w:rsid w:val="00364E8D"/>
    <w:rsid w:val="00364EB4"/>
    <w:rsid w:val="00366492"/>
    <w:rsid w:val="003669C8"/>
    <w:rsid w:val="00366DD0"/>
    <w:rsid w:val="00373AE7"/>
    <w:rsid w:val="00375D4C"/>
    <w:rsid w:val="00377F8B"/>
    <w:rsid w:val="003834D4"/>
    <w:rsid w:val="00386751"/>
    <w:rsid w:val="003923F6"/>
    <w:rsid w:val="003942CE"/>
    <w:rsid w:val="003B149A"/>
    <w:rsid w:val="003B1992"/>
    <w:rsid w:val="003B36B4"/>
    <w:rsid w:val="003B57B2"/>
    <w:rsid w:val="003B6947"/>
    <w:rsid w:val="003C02C9"/>
    <w:rsid w:val="003C15ED"/>
    <w:rsid w:val="003C236C"/>
    <w:rsid w:val="003C68D2"/>
    <w:rsid w:val="003D1861"/>
    <w:rsid w:val="003D653B"/>
    <w:rsid w:val="003E39E0"/>
    <w:rsid w:val="003E68F2"/>
    <w:rsid w:val="003F03A6"/>
    <w:rsid w:val="003F0E7D"/>
    <w:rsid w:val="003F42EC"/>
    <w:rsid w:val="00402189"/>
    <w:rsid w:val="004030C5"/>
    <w:rsid w:val="004109C5"/>
    <w:rsid w:val="00420E16"/>
    <w:rsid w:val="0042304E"/>
    <w:rsid w:val="00424290"/>
    <w:rsid w:val="00427AEC"/>
    <w:rsid w:val="00430D7E"/>
    <w:rsid w:val="004337CF"/>
    <w:rsid w:val="00435755"/>
    <w:rsid w:val="0044197E"/>
    <w:rsid w:val="0044455F"/>
    <w:rsid w:val="004449F9"/>
    <w:rsid w:val="0044605F"/>
    <w:rsid w:val="00446F2E"/>
    <w:rsid w:val="0044715B"/>
    <w:rsid w:val="00450F1B"/>
    <w:rsid w:val="00454E37"/>
    <w:rsid w:val="0045728F"/>
    <w:rsid w:val="0046056B"/>
    <w:rsid w:val="004631DA"/>
    <w:rsid w:val="00463E01"/>
    <w:rsid w:val="00466907"/>
    <w:rsid w:val="00473413"/>
    <w:rsid w:val="004752CE"/>
    <w:rsid w:val="00475B57"/>
    <w:rsid w:val="00476CE1"/>
    <w:rsid w:val="004775E3"/>
    <w:rsid w:val="00492027"/>
    <w:rsid w:val="004920A1"/>
    <w:rsid w:val="00494353"/>
    <w:rsid w:val="00497010"/>
    <w:rsid w:val="004A24E7"/>
    <w:rsid w:val="004A313F"/>
    <w:rsid w:val="004A49FE"/>
    <w:rsid w:val="004C0011"/>
    <w:rsid w:val="004C22D5"/>
    <w:rsid w:val="004C2624"/>
    <w:rsid w:val="004C410D"/>
    <w:rsid w:val="004C4CB6"/>
    <w:rsid w:val="004C5786"/>
    <w:rsid w:val="004C7F85"/>
    <w:rsid w:val="004D47EA"/>
    <w:rsid w:val="004D5151"/>
    <w:rsid w:val="004D6918"/>
    <w:rsid w:val="004E1F6A"/>
    <w:rsid w:val="004E3F79"/>
    <w:rsid w:val="004E4971"/>
    <w:rsid w:val="004E6D33"/>
    <w:rsid w:val="004F3704"/>
    <w:rsid w:val="00504084"/>
    <w:rsid w:val="00504D83"/>
    <w:rsid w:val="00504EE4"/>
    <w:rsid w:val="00515FB2"/>
    <w:rsid w:val="0051640B"/>
    <w:rsid w:val="00520C1F"/>
    <w:rsid w:val="00523A1F"/>
    <w:rsid w:val="00532BB1"/>
    <w:rsid w:val="005346AF"/>
    <w:rsid w:val="00540B38"/>
    <w:rsid w:val="005419C8"/>
    <w:rsid w:val="00541E93"/>
    <w:rsid w:val="00544C66"/>
    <w:rsid w:val="005511DC"/>
    <w:rsid w:val="00551881"/>
    <w:rsid w:val="00553A22"/>
    <w:rsid w:val="00553DB5"/>
    <w:rsid w:val="00553F07"/>
    <w:rsid w:val="00561124"/>
    <w:rsid w:val="00561634"/>
    <w:rsid w:val="00563838"/>
    <w:rsid w:val="00566960"/>
    <w:rsid w:val="00570B3B"/>
    <w:rsid w:val="00570B7C"/>
    <w:rsid w:val="005749F3"/>
    <w:rsid w:val="00584728"/>
    <w:rsid w:val="005904C1"/>
    <w:rsid w:val="00590919"/>
    <w:rsid w:val="005946F2"/>
    <w:rsid w:val="00595CAB"/>
    <w:rsid w:val="0059609A"/>
    <w:rsid w:val="005A1C1C"/>
    <w:rsid w:val="005A2D3C"/>
    <w:rsid w:val="005B11EA"/>
    <w:rsid w:val="005B5462"/>
    <w:rsid w:val="005C0110"/>
    <w:rsid w:val="005C1BEF"/>
    <w:rsid w:val="005C34E0"/>
    <w:rsid w:val="005C4F95"/>
    <w:rsid w:val="005C6A5B"/>
    <w:rsid w:val="005D3B58"/>
    <w:rsid w:val="005D52CE"/>
    <w:rsid w:val="005D6C07"/>
    <w:rsid w:val="005F3B18"/>
    <w:rsid w:val="005F3E5E"/>
    <w:rsid w:val="005F5EAD"/>
    <w:rsid w:val="005F60A9"/>
    <w:rsid w:val="00600287"/>
    <w:rsid w:val="006023A7"/>
    <w:rsid w:val="006031EA"/>
    <w:rsid w:val="0061187A"/>
    <w:rsid w:val="0061278B"/>
    <w:rsid w:val="0062612C"/>
    <w:rsid w:val="00627CAC"/>
    <w:rsid w:val="00632EFC"/>
    <w:rsid w:val="00641964"/>
    <w:rsid w:val="00641F0F"/>
    <w:rsid w:val="006450F2"/>
    <w:rsid w:val="00650DC4"/>
    <w:rsid w:val="00654205"/>
    <w:rsid w:val="0065433E"/>
    <w:rsid w:val="00657F62"/>
    <w:rsid w:val="006602D8"/>
    <w:rsid w:val="00661292"/>
    <w:rsid w:val="00662F0D"/>
    <w:rsid w:val="00663366"/>
    <w:rsid w:val="00664154"/>
    <w:rsid w:val="00665C81"/>
    <w:rsid w:val="00667411"/>
    <w:rsid w:val="0067149E"/>
    <w:rsid w:val="006735E2"/>
    <w:rsid w:val="00680890"/>
    <w:rsid w:val="006833FB"/>
    <w:rsid w:val="00683F57"/>
    <w:rsid w:val="00690E98"/>
    <w:rsid w:val="006943A0"/>
    <w:rsid w:val="00695088"/>
    <w:rsid w:val="006A015A"/>
    <w:rsid w:val="006A0429"/>
    <w:rsid w:val="006A4168"/>
    <w:rsid w:val="006B1D8C"/>
    <w:rsid w:val="006B48CD"/>
    <w:rsid w:val="006B6FF7"/>
    <w:rsid w:val="006C0E16"/>
    <w:rsid w:val="006C6B12"/>
    <w:rsid w:val="006D220F"/>
    <w:rsid w:val="006D46B2"/>
    <w:rsid w:val="006E2C8D"/>
    <w:rsid w:val="006E2FD6"/>
    <w:rsid w:val="006E3350"/>
    <w:rsid w:val="006E4CB5"/>
    <w:rsid w:val="006E74E9"/>
    <w:rsid w:val="006F6701"/>
    <w:rsid w:val="006F6836"/>
    <w:rsid w:val="006F757B"/>
    <w:rsid w:val="00706301"/>
    <w:rsid w:val="00706C4A"/>
    <w:rsid w:val="007120E7"/>
    <w:rsid w:val="00713817"/>
    <w:rsid w:val="00721BF8"/>
    <w:rsid w:val="00726916"/>
    <w:rsid w:val="00726AFB"/>
    <w:rsid w:val="00730B92"/>
    <w:rsid w:val="00732A2F"/>
    <w:rsid w:val="00734283"/>
    <w:rsid w:val="00734961"/>
    <w:rsid w:val="00747D3A"/>
    <w:rsid w:val="007573FB"/>
    <w:rsid w:val="007602DA"/>
    <w:rsid w:val="00765152"/>
    <w:rsid w:val="00770A6E"/>
    <w:rsid w:val="00772DB9"/>
    <w:rsid w:val="007735F5"/>
    <w:rsid w:val="00773FA9"/>
    <w:rsid w:val="007752FC"/>
    <w:rsid w:val="007760CB"/>
    <w:rsid w:val="00781C6D"/>
    <w:rsid w:val="007827D3"/>
    <w:rsid w:val="007A01EB"/>
    <w:rsid w:val="007A5C46"/>
    <w:rsid w:val="007A6C3C"/>
    <w:rsid w:val="007B3066"/>
    <w:rsid w:val="007C3613"/>
    <w:rsid w:val="007C58E1"/>
    <w:rsid w:val="007D009A"/>
    <w:rsid w:val="007D01C6"/>
    <w:rsid w:val="007D0A64"/>
    <w:rsid w:val="007E2D34"/>
    <w:rsid w:val="007E466F"/>
    <w:rsid w:val="007E6D56"/>
    <w:rsid w:val="007F099F"/>
    <w:rsid w:val="00802601"/>
    <w:rsid w:val="008059DC"/>
    <w:rsid w:val="00825E79"/>
    <w:rsid w:val="00827121"/>
    <w:rsid w:val="00830AE1"/>
    <w:rsid w:val="0083177B"/>
    <w:rsid w:val="00833C06"/>
    <w:rsid w:val="00835D3C"/>
    <w:rsid w:val="008363E1"/>
    <w:rsid w:val="008376DD"/>
    <w:rsid w:val="00840E8D"/>
    <w:rsid w:val="00844DBB"/>
    <w:rsid w:val="008469FD"/>
    <w:rsid w:val="00850BF7"/>
    <w:rsid w:val="008570E5"/>
    <w:rsid w:val="0086306E"/>
    <w:rsid w:val="0086394E"/>
    <w:rsid w:val="0086494A"/>
    <w:rsid w:val="00866BA1"/>
    <w:rsid w:val="00867A44"/>
    <w:rsid w:val="008717A9"/>
    <w:rsid w:val="00876191"/>
    <w:rsid w:val="00880839"/>
    <w:rsid w:val="00890D5F"/>
    <w:rsid w:val="00891999"/>
    <w:rsid w:val="008A2409"/>
    <w:rsid w:val="008A42C8"/>
    <w:rsid w:val="008B2257"/>
    <w:rsid w:val="008B4D14"/>
    <w:rsid w:val="008B59CA"/>
    <w:rsid w:val="008B6E73"/>
    <w:rsid w:val="008C09CC"/>
    <w:rsid w:val="008C15C6"/>
    <w:rsid w:val="008C240D"/>
    <w:rsid w:val="008C4327"/>
    <w:rsid w:val="008C4D30"/>
    <w:rsid w:val="008C68AB"/>
    <w:rsid w:val="008C7026"/>
    <w:rsid w:val="008D0DFC"/>
    <w:rsid w:val="008D2076"/>
    <w:rsid w:val="008D3A97"/>
    <w:rsid w:val="008E163C"/>
    <w:rsid w:val="008E4639"/>
    <w:rsid w:val="008E7D2F"/>
    <w:rsid w:val="008F04DA"/>
    <w:rsid w:val="008F11C4"/>
    <w:rsid w:val="008F2BD5"/>
    <w:rsid w:val="008F4B68"/>
    <w:rsid w:val="008F73D8"/>
    <w:rsid w:val="00900A3E"/>
    <w:rsid w:val="00903985"/>
    <w:rsid w:val="00912E3E"/>
    <w:rsid w:val="00914292"/>
    <w:rsid w:val="00921EAD"/>
    <w:rsid w:val="0093494A"/>
    <w:rsid w:val="00936E92"/>
    <w:rsid w:val="009611C6"/>
    <w:rsid w:val="0097002E"/>
    <w:rsid w:val="00970FD3"/>
    <w:rsid w:val="0097103D"/>
    <w:rsid w:val="00973729"/>
    <w:rsid w:val="00976FE8"/>
    <w:rsid w:val="009779E7"/>
    <w:rsid w:val="009827D2"/>
    <w:rsid w:val="00986A5B"/>
    <w:rsid w:val="00990575"/>
    <w:rsid w:val="00991B76"/>
    <w:rsid w:val="0099495C"/>
    <w:rsid w:val="009970DA"/>
    <w:rsid w:val="009A5E24"/>
    <w:rsid w:val="009A5ED7"/>
    <w:rsid w:val="009B2664"/>
    <w:rsid w:val="009B53FD"/>
    <w:rsid w:val="009C4E5B"/>
    <w:rsid w:val="009D0043"/>
    <w:rsid w:val="009D3761"/>
    <w:rsid w:val="009D5D94"/>
    <w:rsid w:val="009D6F1A"/>
    <w:rsid w:val="009D79AF"/>
    <w:rsid w:val="009E0FD0"/>
    <w:rsid w:val="009E12DC"/>
    <w:rsid w:val="009E3977"/>
    <w:rsid w:val="009E4576"/>
    <w:rsid w:val="009F0492"/>
    <w:rsid w:val="009F6798"/>
    <w:rsid w:val="00A02F04"/>
    <w:rsid w:val="00A05006"/>
    <w:rsid w:val="00A0723B"/>
    <w:rsid w:val="00A07295"/>
    <w:rsid w:val="00A12879"/>
    <w:rsid w:val="00A15342"/>
    <w:rsid w:val="00A16E82"/>
    <w:rsid w:val="00A2050D"/>
    <w:rsid w:val="00A3493E"/>
    <w:rsid w:val="00A379B9"/>
    <w:rsid w:val="00A40114"/>
    <w:rsid w:val="00A416A3"/>
    <w:rsid w:val="00A430CA"/>
    <w:rsid w:val="00A4559F"/>
    <w:rsid w:val="00A45B07"/>
    <w:rsid w:val="00A471A7"/>
    <w:rsid w:val="00A500FA"/>
    <w:rsid w:val="00A50B02"/>
    <w:rsid w:val="00A53621"/>
    <w:rsid w:val="00A5744E"/>
    <w:rsid w:val="00A57740"/>
    <w:rsid w:val="00A63470"/>
    <w:rsid w:val="00A66574"/>
    <w:rsid w:val="00A70BDC"/>
    <w:rsid w:val="00A7274C"/>
    <w:rsid w:val="00A811B5"/>
    <w:rsid w:val="00A82111"/>
    <w:rsid w:val="00A84318"/>
    <w:rsid w:val="00A9153C"/>
    <w:rsid w:val="00A95D00"/>
    <w:rsid w:val="00A9632B"/>
    <w:rsid w:val="00A96660"/>
    <w:rsid w:val="00A97966"/>
    <w:rsid w:val="00AA079D"/>
    <w:rsid w:val="00AA6257"/>
    <w:rsid w:val="00AA6BEA"/>
    <w:rsid w:val="00AB078E"/>
    <w:rsid w:val="00AB10AD"/>
    <w:rsid w:val="00AB239B"/>
    <w:rsid w:val="00AB547A"/>
    <w:rsid w:val="00AB61B5"/>
    <w:rsid w:val="00AC1203"/>
    <w:rsid w:val="00AC1FD5"/>
    <w:rsid w:val="00AC5733"/>
    <w:rsid w:val="00AC6F33"/>
    <w:rsid w:val="00AD34FE"/>
    <w:rsid w:val="00AD3CAF"/>
    <w:rsid w:val="00AE72C1"/>
    <w:rsid w:val="00AF0466"/>
    <w:rsid w:val="00AF2C5E"/>
    <w:rsid w:val="00AF7E65"/>
    <w:rsid w:val="00B07FC6"/>
    <w:rsid w:val="00B12B0C"/>
    <w:rsid w:val="00B21039"/>
    <w:rsid w:val="00B22E63"/>
    <w:rsid w:val="00B22F01"/>
    <w:rsid w:val="00B233B8"/>
    <w:rsid w:val="00B309D4"/>
    <w:rsid w:val="00B3130E"/>
    <w:rsid w:val="00B330C2"/>
    <w:rsid w:val="00B37E38"/>
    <w:rsid w:val="00B536FB"/>
    <w:rsid w:val="00B56D2E"/>
    <w:rsid w:val="00B70DAC"/>
    <w:rsid w:val="00B71607"/>
    <w:rsid w:val="00B75D9C"/>
    <w:rsid w:val="00B824BF"/>
    <w:rsid w:val="00B91A61"/>
    <w:rsid w:val="00B931BF"/>
    <w:rsid w:val="00B955EF"/>
    <w:rsid w:val="00BA6160"/>
    <w:rsid w:val="00BC4AC5"/>
    <w:rsid w:val="00BD66BA"/>
    <w:rsid w:val="00BE23BA"/>
    <w:rsid w:val="00BE45E7"/>
    <w:rsid w:val="00BE51DC"/>
    <w:rsid w:val="00BF06A0"/>
    <w:rsid w:val="00BF0CF6"/>
    <w:rsid w:val="00BF18D5"/>
    <w:rsid w:val="00C004CE"/>
    <w:rsid w:val="00C03EBF"/>
    <w:rsid w:val="00C05286"/>
    <w:rsid w:val="00C05445"/>
    <w:rsid w:val="00C05F0C"/>
    <w:rsid w:val="00C11F7D"/>
    <w:rsid w:val="00C21A3A"/>
    <w:rsid w:val="00C231B0"/>
    <w:rsid w:val="00C2488A"/>
    <w:rsid w:val="00C248C7"/>
    <w:rsid w:val="00C30ADE"/>
    <w:rsid w:val="00C30C2A"/>
    <w:rsid w:val="00C33EA1"/>
    <w:rsid w:val="00C35CA2"/>
    <w:rsid w:val="00C36CF9"/>
    <w:rsid w:val="00C4300F"/>
    <w:rsid w:val="00C43107"/>
    <w:rsid w:val="00C4345E"/>
    <w:rsid w:val="00C44407"/>
    <w:rsid w:val="00C45617"/>
    <w:rsid w:val="00C47FD0"/>
    <w:rsid w:val="00C518A0"/>
    <w:rsid w:val="00C53CD9"/>
    <w:rsid w:val="00C565D5"/>
    <w:rsid w:val="00C642F0"/>
    <w:rsid w:val="00C67313"/>
    <w:rsid w:val="00C710E3"/>
    <w:rsid w:val="00C75DEC"/>
    <w:rsid w:val="00C82F0C"/>
    <w:rsid w:val="00C834A0"/>
    <w:rsid w:val="00C83EE1"/>
    <w:rsid w:val="00C87ADB"/>
    <w:rsid w:val="00C97A3A"/>
    <w:rsid w:val="00CA30B6"/>
    <w:rsid w:val="00CA50B6"/>
    <w:rsid w:val="00CA5D19"/>
    <w:rsid w:val="00CA703D"/>
    <w:rsid w:val="00CB4724"/>
    <w:rsid w:val="00CB5CE9"/>
    <w:rsid w:val="00CB6C64"/>
    <w:rsid w:val="00CC0214"/>
    <w:rsid w:val="00CC02F0"/>
    <w:rsid w:val="00CC2949"/>
    <w:rsid w:val="00CC6198"/>
    <w:rsid w:val="00CD0E69"/>
    <w:rsid w:val="00CE3E70"/>
    <w:rsid w:val="00CF60F9"/>
    <w:rsid w:val="00CF72A8"/>
    <w:rsid w:val="00D0254B"/>
    <w:rsid w:val="00D05AA9"/>
    <w:rsid w:val="00D06E44"/>
    <w:rsid w:val="00D1081C"/>
    <w:rsid w:val="00D1151C"/>
    <w:rsid w:val="00D16086"/>
    <w:rsid w:val="00D170B9"/>
    <w:rsid w:val="00D172B0"/>
    <w:rsid w:val="00D23C59"/>
    <w:rsid w:val="00D25949"/>
    <w:rsid w:val="00D263C8"/>
    <w:rsid w:val="00D26BB5"/>
    <w:rsid w:val="00D30B86"/>
    <w:rsid w:val="00D3328C"/>
    <w:rsid w:val="00D35BA2"/>
    <w:rsid w:val="00D40EFB"/>
    <w:rsid w:val="00D41001"/>
    <w:rsid w:val="00D574CD"/>
    <w:rsid w:val="00D62A50"/>
    <w:rsid w:val="00D6388E"/>
    <w:rsid w:val="00D67177"/>
    <w:rsid w:val="00D72CE0"/>
    <w:rsid w:val="00D74409"/>
    <w:rsid w:val="00D8066F"/>
    <w:rsid w:val="00D81BEE"/>
    <w:rsid w:val="00D900F1"/>
    <w:rsid w:val="00D92906"/>
    <w:rsid w:val="00D930E8"/>
    <w:rsid w:val="00DA16E6"/>
    <w:rsid w:val="00DB2CDA"/>
    <w:rsid w:val="00DB4F1C"/>
    <w:rsid w:val="00DB578B"/>
    <w:rsid w:val="00DB5C7E"/>
    <w:rsid w:val="00DB7FE8"/>
    <w:rsid w:val="00DC4E3E"/>
    <w:rsid w:val="00DC5A4C"/>
    <w:rsid w:val="00DD1073"/>
    <w:rsid w:val="00DD4685"/>
    <w:rsid w:val="00DD516F"/>
    <w:rsid w:val="00DD5B81"/>
    <w:rsid w:val="00DD6E5A"/>
    <w:rsid w:val="00DE0514"/>
    <w:rsid w:val="00DE543C"/>
    <w:rsid w:val="00DF00B7"/>
    <w:rsid w:val="00DF3253"/>
    <w:rsid w:val="00DF4C96"/>
    <w:rsid w:val="00DF5173"/>
    <w:rsid w:val="00DF6726"/>
    <w:rsid w:val="00E0080C"/>
    <w:rsid w:val="00E040DC"/>
    <w:rsid w:val="00E074E9"/>
    <w:rsid w:val="00E21BBF"/>
    <w:rsid w:val="00E24853"/>
    <w:rsid w:val="00E25836"/>
    <w:rsid w:val="00E27DCF"/>
    <w:rsid w:val="00E31B69"/>
    <w:rsid w:val="00E34158"/>
    <w:rsid w:val="00E35AB9"/>
    <w:rsid w:val="00E366D0"/>
    <w:rsid w:val="00E37785"/>
    <w:rsid w:val="00E406E7"/>
    <w:rsid w:val="00E40AB5"/>
    <w:rsid w:val="00E42338"/>
    <w:rsid w:val="00E508C8"/>
    <w:rsid w:val="00E55A78"/>
    <w:rsid w:val="00E57F2F"/>
    <w:rsid w:val="00E7396D"/>
    <w:rsid w:val="00E75982"/>
    <w:rsid w:val="00E818F6"/>
    <w:rsid w:val="00E85921"/>
    <w:rsid w:val="00E85F6A"/>
    <w:rsid w:val="00E95204"/>
    <w:rsid w:val="00EA00AA"/>
    <w:rsid w:val="00EA0541"/>
    <w:rsid w:val="00EA245B"/>
    <w:rsid w:val="00EA7C2D"/>
    <w:rsid w:val="00EB4350"/>
    <w:rsid w:val="00EB701C"/>
    <w:rsid w:val="00EC17F1"/>
    <w:rsid w:val="00ED38C8"/>
    <w:rsid w:val="00EE25AC"/>
    <w:rsid w:val="00EE3C32"/>
    <w:rsid w:val="00EE6E41"/>
    <w:rsid w:val="00EF41D1"/>
    <w:rsid w:val="00EF72BA"/>
    <w:rsid w:val="00F03326"/>
    <w:rsid w:val="00F10B3B"/>
    <w:rsid w:val="00F10FA5"/>
    <w:rsid w:val="00F118DD"/>
    <w:rsid w:val="00F13805"/>
    <w:rsid w:val="00F176FA"/>
    <w:rsid w:val="00F23CC6"/>
    <w:rsid w:val="00F2602D"/>
    <w:rsid w:val="00F31120"/>
    <w:rsid w:val="00F32915"/>
    <w:rsid w:val="00F34BE8"/>
    <w:rsid w:val="00F36E8A"/>
    <w:rsid w:val="00F46084"/>
    <w:rsid w:val="00F547BB"/>
    <w:rsid w:val="00F54EE3"/>
    <w:rsid w:val="00F57049"/>
    <w:rsid w:val="00F60475"/>
    <w:rsid w:val="00F62FDA"/>
    <w:rsid w:val="00F66D0F"/>
    <w:rsid w:val="00F67F8F"/>
    <w:rsid w:val="00F73556"/>
    <w:rsid w:val="00F753EC"/>
    <w:rsid w:val="00F83238"/>
    <w:rsid w:val="00FA2A33"/>
    <w:rsid w:val="00FA6DC1"/>
    <w:rsid w:val="00FB1A72"/>
    <w:rsid w:val="00FB428A"/>
    <w:rsid w:val="00FC37A2"/>
    <w:rsid w:val="00FC5F7F"/>
    <w:rsid w:val="00FE2AD8"/>
    <w:rsid w:val="00FE59A9"/>
    <w:rsid w:val="00FE5D0F"/>
    <w:rsid w:val="00FE7C0D"/>
    <w:rsid w:val="00FF00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5:docId w15:val="{6D00007F-1B43-4366-B0CD-568F20E8C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B18"/>
    <w:rPr>
      <w:sz w:val="24"/>
      <w:szCs w:val="24"/>
    </w:rPr>
  </w:style>
  <w:style w:type="paragraph" w:styleId="1">
    <w:name w:val="heading 1"/>
    <w:basedOn w:val="a"/>
    <w:next w:val="a"/>
    <w:link w:val="11"/>
    <w:uiPriority w:val="99"/>
    <w:qFormat/>
    <w:rsid w:val="00E85F6A"/>
    <w:pPr>
      <w:keepNext/>
      <w:ind w:firstLine="720"/>
      <w:jc w:val="both"/>
      <w:outlineLvl w:val="0"/>
    </w:pPr>
    <w:rPr>
      <w:b/>
      <w:bCs/>
      <w:sz w:val="27"/>
      <w:szCs w:val="27"/>
    </w:rPr>
  </w:style>
  <w:style w:type="paragraph" w:styleId="2">
    <w:name w:val="heading 2"/>
    <w:basedOn w:val="a"/>
    <w:next w:val="a"/>
    <w:link w:val="20"/>
    <w:uiPriority w:val="99"/>
    <w:qFormat/>
    <w:rsid w:val="00E85F6A"/>
    <w:pPr>
      <w:keepNext/>
      <w:outlineLvl w:val="1"/>
    </w:pPr>
    <w:rPr>
      <w:sz w:val="28"/>
      <w:szCs w:val="28"/>
    </w:rPr>
  </w:style>
  <w:style w:type="paragraph" w:styleId="3">
    <w:name w:val="heading 3"/>
    <w:basedOn w:val="a"/>
    <w:next w:val="a"/>
    <w:link w:val="30"/>
    <w:uiPriority w:val="99"/>
    <w:qFormat/>
    <w:rsid w:val="00E85F6A"/>
    <w:pPr>
      <w:keepNext/>
      <w:jc w:val="center"/>
      <w:outlineLvl w:val="2"/>
    </w:pPr>
    <w:rPr>
      <w:b/>
      <w:bCs/>
      <w:spacing w:val="40"/>
      <w:sz w:val="36"/>
      <w:szCs w:val="36"/>
    </w:rPr>
  </w:style>
  <w:style w:type="paragraph" w:styleId="4">
    <w:name w:val="heading 4"/>
    <w:basedOn w:val="a"/>
    <w:next w:val="a"/>
    <w:link w:val="40"/>
    <w:uiPriority w:val="99"/>
    <w:qFormat/>
    <w:rsid w:val="00E85F6A"/>
    <w:pPr>
      <w:keepNext/>
      <w:ind w:firstLine="709"/>
      <w:jc w:val="both"/>
      <w:outlineLvl w:val="3"/>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484250"/>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484250"/>
    <w:rPr>
      <w:rFonts w:ascii="Cambria" w:eastAsia="Times New Roman" w:hAnsi="Cambria" w:cs="Times New Roman"/>
      <w:b/>
      <w:bCs/>
      <w:i/>
      <w:iCs/>
      <w:sz w:val="28"/>
      <w:szCs w:val="28"/>
    </w:rPr>
  </w:style>
  <w:style w:type="character" w:customStyle="1" w:styleId="30">
    <w:name w:val="Заголовок 3 Знак"/>
    <w:link w:val="3"/>
    <w:uiPriority w:val="9"/>
    <w:semiHidden/>
    <w:rsid w:val="00484250"/>
    <w:rPr>
      <w:rFonts w:ascii="Cambria" w:eastAsia="Times New Roman" w:hAnsi="Cambria" w:cs="Times New Roman"/>
      <w:b/>
      <w:bCs/>
      <w:sz w:val="26"/>
      <w:szCs w:val="26"/>
    </w:rPr>
  </w:style>
  <w:style w:type="character" w:customStyle="1" w:styleId="40">
    <w:name w:val="Заголовок 4 Знак"/>
    <w:link w:val="4"/>
    <w:uiPriority w:val="9"/>
    <w:semiHidden/>
    <w:rsid w:val="00484250"/>
    <w:rPr>
      <w:rFonts w:ascii="Calibri" w:eastAsia="Times New Roman" w:hAnsi="Calibri" w:cs="Times New Roman"/>
      <w:b/>
      <w:bCs/>
      <w:sz w:val="28"/>
      <w:szCs w:val="28"/>
    </w:rPr>
  </w:style>
  <w:style w:type="paragraph" w:customStyle="1" w:styleId="ConsPlusNormal">
    <w:name w:val="ConsPlusNormal"/>
    <w:link w:val="ConsPlusNormal1"/>
    <w:qFormat/>
    <w:rsid w:val="00E85F6A"/>
    <w:pPr>
      <w:widowControl w:val="0"/>
      <w:autoSpaceDE w:val="0"/>
      <w:autoSpaceDN w:val="0"/>
      <w:adjustRightInd w:val="0"/>
      <w:ind w:firstLine="720"/>
    </w:pPr>
    <w:rPr>
      <w:rFonts w:ascii="Arial" w:hAnsi="Arial" w:cs="Arial"/>
    </w:rPr>
  </w:style>
  <w:style w:type="paragraph" w:customStyle="1" w:styleId="a3">
    <w:name w:val="Знак"/>
    <w:basedOn w:val="a"/>
    <w:uiPriority w:val="99"/>
    <w:qFormat/>
    <w:rsid w:val="00E85F6A"/>
    <w:pPr>
      <w:spacing w:after="160" w:line="240" w:lineRule="exact"/>
    </w:pPr>
    <w:rPr>
      <w:rFonts w:ascii="Verdana" w:hAnsi="Verdana" w:cs="Verdana"/>
      <w:sz w:val="20"/>
      <w:szCs w:val="20"/>
      <w:lang w:val="en-US" w:eastAsia="en-US"/>
    </w:rPr>
  </w:style>
  <w:style w:type="paragraph" w:styleId="a4">
    <w:name w:val="Balloon Text"/>
    <w:basedOn w:val="a"/>
    <w:link w:val="a5"/>
    <w:uiPriority w:val="99"/>
    <w:semiHidden/>
    <w:rsid w:val="00E85F6A"/>
    <w:rPr>
      <w:rFonts w:ascii="Tahoma" w:hAnsi="Tahoma" w:cs="Tahoma"/>
      <w:sz w:val="16"/>
      <w:szCs w:val="16"/>
    </w:rPr>
  </w:style>
  <w:style w:type="character" w:customStyle="1" w:styleId="a5">
    <w:name w:val="Текст выноски Знак"/>
    <w:link w:val="a4"/>
    <w:uiPriority w:val="99"/>
    <w:semiHidden/>
    <w:rsid w:val="00484250"/>
    <w:rPr>
      <w:sz w:val="0"/>
      <w:szCs w:val="0"/>
    </w:rPr>
  </w:style>
  <w:style w:type="paragraph" w:customStyle="1" w:styleId="ConsPlusTitle">
    <w:name w:val="ConsPlusTitle"/>
    <w:link w:val="ConsPlusTitle1"/>
    <w:rsid w:val="00E85F6A"/>
    <w:pPr>
      <w:widowControl w:val="0"/>
      <w:autoSpaceDE w:val="0"/>
      <w:autoSpaceDN w:val="0"/>
      <w:adjustRightInd w:val="0"/>
    </w:pPr>
    <w:rPr>
      <w:rFonts w:ascii="Arial" w:hAnsi="Arial" w:cs="Arial"/>
      <w:b/>
      <w:bCs/>
    </w:rPr>
  </w:style>
  <w:style w:type="paragraph" w:styleId="a6">
    <w:name w:val="Body Text"/>
    <w:basedOn w:val="a"/>
    <w:link w:val="a7"/>
    <w:uiPriority w:val="99"/>
    <w:rsid w:val="00E85F6A"/>
    <w:pPr>
      <w:spacing w:after="120"/>
    </w:pPr>
  </w:style>
  <w:style w:type="character" w:customStyle="1" w:styleId="a7">
    <w:name w:val="Основной текст Знак"/>
    <w:link w:val="a6"/>
    <w:uiPriority w:val="99"/>
    <w:semiHidden/>
    <w:rsid w:val="00484250"/>
    <w:rPr>
      <w:sz w:val="24"/>
      <w:szCs w:val="24"/>
    </w:rPr>
  </w:style>
  <w:style w:type="paragraph" w:styleId="a8">
    <w:name w:val="Plain Text"/>
    <w:basedOn w:val="a"/>
    <w:link w:val="10"/>
    <w:rsid w:val="00E85F6A"/>
    <w:rPr>
      <w:rFonts w:ascii="Courier New" w:hAnsi="Courier New" w:cs="Courier New"/>
      <w:sz w:val="20"/>
      <w:szCs w:val="20"/>
    </w:rPr>
  </w:style>
  <w:style w:type="character" w:customStyle="1" w:styleId="10">
    <w:name w:val="Текст Знак1"/>
    <w:link w:val="a8"/>
    <w:uiPriority w:val="99"/>
    <w:semiHidden/>
    <w:rsid w:val="00484250"/>
    <w:rPr>
      <w:rFonts w:ascii="Courier New" w:hAnsi="Courier New" w:cs="Courier New"/>
      <w:sz w:val="20"/>
      <w:szCs w:val="20"/>
    </w:rPr>
  </w:style>
  <w:style w:type="character" w:customStyle="1" w:styleId="12">
    <w:name w:val="Заголовок 1 Знак"/>
    <w:uiPriority w:val="99"/>
    <w:rsid w:val="00E85F6A"/>
    <w:rPr>
      <w:b/>
      <w:bCs/>
      <w:sz w:val="27"/>
      <w:szCs w:val="27"/>
    </w:rPr>
  </w:style>
  <w:style w:type="paragraph" w:styleId="a9">
    <w:name w:val="Title"/>
    <w:aliases w:val=" Знак,Название"/>
    <w:basedOn w:val="a"/>
    <w:link w:val="aa"/>
    <w:qFormat/>
    <w:rsid w:val="00E85F6A"/>
    <w:pPr>
      <w:jc w:val="center"/>
    </w:pPr>
    <w:rPr>
      <w:sz w:val="28"/>
      <w:szCs w:val="28"/>
    </w:rPr>
  </w:style>
  <w:style w:type="character" w:customStyle="1" w:styleId="aa">
    <w:name w:val="Заголовок Знак"/>
    <w:aliases w:val=" Знак Знак,Название Знак"/>
    <w:link w:val="a9"/>
    <w:locked/>
    <w:rsid w:val="006450F2"/>
    <w:rPr>
      <w:sz w:val="28"/>
      <w:szCs w:val="28"/>
    </w:rPr>
  </w:style>
  <w:style w:type="paragraph" w:styleId="21">
    <w:name w:val="Body Text Indent 2"/>
    <w:basedOn w:val="a"/>
    <w:link w:val="22"/>
    <w:uiPriority w:val="99"/>
    <w:rsid w:val="00E85F6A"/>
    <w:pPr>
      <w:ind w:left="741"/>
      <w:jc w:val="both"/>
    </w:pPr>
    <w:rPr>
      <w:sz w:val="28"/>
      <w:szCs w:val="28"/>
    </w:rPr>
  </w:style>
  <w:style w:type="character" w:customStyle="1" w:styleId="22">
    <w:name w:val="Основной текст с отступом 2 Знак"/>
    <w:link w:val="21"/>
    <w:uiPriority w:val="99"/>
    <w:semiHidden/>
    <w:rsid w:val="00484250"/>
    <w:rPr>
      <w:sz w:val="24"/>
      <w:szCs w:val="24"/>
    </w:rPr>
  </w:style>
  <w:style w:type="paragraph" w:styleId="ab">
    <w:name w:val="Body Text Indent"/>
    <w:basedOn w:val="a"/>
    <w:link w:val="ac"/>
    <w:uiPriority w:val="99"/>
    <w:rsid w:val="00E85F6A"/>
    <w:pPr>
      <w:ind w:firstLine="720"/>
      <w:jc w:val="both"/>
    </w:pPr>
    <w:rPr>
      <w:sz w:val="28"/>
      <w:szCs w:val="28"/>
    </w:rPr>
  </w:style>
  <w:style w:type="character" w:customStyle="1" w:styleId="ac">
    <w:name w:val="Основной текст с отступом Знак"/>
    <w:link w:val="ab"/>
    <w:uiPriority w:val="99"/>
    <w:semiHidden/>
    <w:rsid w:val="00484250"/>
    <w:rPr>
      <w:sz w:val="24"/>
      <w:szCs w:val="24"/>
    </w:rPr>
  </w:style>
  <w:style w:type="character" w:customStyle="1" w:styleId="120">
    <w:name w:val="Стиль 12 пт курсив"/>
    <w:uiPriority w:val="99"/>
    <w:rsid w:val="00E85F6A"/>
    <w:rPr>
      <w:rFonts w:ascii="Times New Roman" w:hAnsi="Times New Roman" w:cs="Times New Roman"/>
      <w:i/>
      <w:iCs/>
      <w:sz w:val="24"/>
      <w:szCs w:val="24"/>
    </w:rPr>
  </w:style>
  <w:style w:type="paragraph" w:styleId="31">
    <w:name w:val="Body Text Indent 3"/>
    <w:basedOn w:val="a"/>
    <w:link w:val="32"/>
    <w:uiPriority w:val="99"/>
    <w:rsid w:val="00E85F6A"/>
    <w:pPr>
      <w:ind w:firstLine="709"/>
      <w:jc w:val="both"/>
    </w:pPr>
    <w:rPr>
      <w:sz w:val="32"/>
      <w:szCs w:val="32"/>
    </w:rPr>
  </w:style>
  <w:style w:type="character" w:customStyle="1" w:styleId="32">
    <w:name w:val="Основной текст с отступом 3 Знак"/>
    <w:link w:val="31"/>
    <w:uiPriority w:val="99"/>
    <w:locked/>
    <w:rsid w:val="006450F2"/>
    <w:rPr>
      <w:sz w:val="26"/>
      <w:szCs w:val="26"/>
    </w:rPr>
  </w:style>
  <w:style w:type="character" w:customStyle="1" w:styleId="100">
    <w:name w:val="Основной текст (10)_"/>
    <w:link w:val="101"/>
    <w:uiPriority w:val="99"/>
    <w:locked/>
    <w:rsid w:val="007D0A64"/>
    <w:rPr>
      <w:b/>
      <w:bCs/>
      <w:sz w:val="18"/>
      <w:szCs w:val="18"/>
      <w:shd w:val="clear" w:color="auto" w:fill="FFFFFF"/>
    </w:rPr>
  </w:style>
  <w:style w:type="paragraph" w:customStyle="1" w:styleId="101">
    <w:name w:val="Основной текст (10)"/>
    <w:basedOn w:val="a"/>
    <w:link w:val="100"/>
    <w:uiPriority w:val="99"/>
    <w:rsid w:val="007D0A64"/>
    <w:pPr>
      <w:shd w:val="clear" w:color="auto" w:fill="FFFFFF"/>
      <w:spacing w:before="120" w:line="212" w:lineRule="exact"/>
      <w:jc w:val="center"/>
    </w:pPr>
    <w:rPr>
      <w:b/>
      <w:bCs/>
      <w:sz w:val="18"/>
      <w:szCs w:val="18"/>
      <w:shd w:val="clear" w:color="auto" w:fill="FFFFFF"/>
    </w:rPr>
  </w:style>
  <w:style w:type="paragraph" w:customStyle="1" w:styleId="ad">
    <w:name w:val="Знак Знак Знак Знак Знак Знак Знак Знак Знак Знак Знак Знак Знак Знак Знак Знак"/>
    <w:basedOn w:val="a"/>
    <w:rsid w:val="00E21BBF"/>
    <w:pPr>
      <w:spacing w:after="160" w:line="240" w:lineRule="exact"/>
    </w:pPr>
    <w:rPr>
      <w:rFonts w:ascii="Verdana" w:hAnsi="Verdana" w:cs="Verdana"/>
      <w:lang w:val="en-US" w:eastAsia="en-US"/>
    </w:rPr>
  </w:style>
  <w:style w:type="character" w:customStyle="1" w:styleId="ae">
    <w:name w:val="Текст Знак"/>
    <w:rsid w:val="00A3493E"/>
    <w:rPr>
      <w:rFonts w:ascii="Courier New" w:hAnsi="Courier New" w:cs="Courier New"/>
    </w:rPr>
  </w:style>
  <w:style w:type="paragraph" w:styleId="af">
    <w:name w:val="List Paragraph"/>
    <w:basedOn w:val="a"/>
    <w:link w:val="af0"/>
    <w:qFormat/>
    <w:rsid w:val="006D220F"/>
    <w:pPr>
      <w:spacing w:after="200" w:line="276" w:lineRule="auto"/>
      <w:ind w:left="720"/>
      <w:contextualSpacing/>
    </w:pPr>
    <w:rPr>
      <w:rFonts w:asciiTheme="minorHAnsi" w:eastAsiaTheme="minorHAnsi" w:hAnsiTheme="minorHAnsi" w:cstheme="minorBidi"/>
      <w:sz w:val="22"/>
      <w:szCs w:val="22"/>
      <w:lang w:eastAsia="en-US"/>
    </w:rPr>
  </w:style>
  <w:style w:type="paragraph" w:styleId="af1">
    <w:name w:val="header"/>
    <w:basedOn w:val="a"/>
    <w:link w:val="af2"/>
    <w:uiPriority w:val="99"/>
    <w:unhideWhenUsed/>
    <w:rsid w:val="006E74E9"/>
    <w:pPr>
      <w:tabs>
        <w:tab w:val="center" w:pos="4677"/>
        <w:tab w:val="right" w:pos="9355"/>
      </w:tabs>
    </w:pPr>
  </w:style>
  <w:style w:type="character" w:customStyle="1" w:styleId="af2">
    <w:name w:val="Верхний колонтитул Знак"/>
    <w:basedOn w:val="a0"/>
    <w:link w:val="af1"/>
    <w:uiPriority w:val="99"/>
    <w:rsid w:val="006E74E9"/>
    <w:rPr>
      <w:sz w:val="24"/>
      <w:szCs w:val="24"/>
    </w:rPr>
  </w:style>
  <w:style w:type="paragraph" w:styleId="af3">
    <w:name w:val="footer"/>
    <w:basedOn w:val="a"/>
    <w:link w:val="af4"/>
    <w:uiPriority w:val="99"/>
    <w:unhideWhenUsed/>
    <w:rsid w:val="006E74E9"/>
    <w:pPr>
      <w:tabs>
        <w:tab w:val="center" w:pos="4677"/>
        <w:tab w:val="right" w:pos="9355"/>
      </w:tabs>
    </w:pPr>
  </w:style>
  <w:style w:type="character" w:customStyle="1" w:styleId="af4">
    <w:name w:val="Нижний колонтитул Знак"/>
    <w:basedOn w:val="a0"/>
    <w:link w:val="af3"/>
    <w:uiPriority w:val="99"/>
    <w:rsid w:val="006E74E9"/>
    <w:rPr>
      <w:sz w:val="24"/>
      <w:szCs w:val="24"/>
    </w:rPr>
  </w:style>
  <w:style w:type="character" w:customStyle="1" w:styleId="ConsPlusTitle1">
    <w:name w:val="ConsPlusTitle1"/>
    <w:link w:val="ConsPlusTitle"/>
    <w:locked/>
    <w:rsid w:val="000839B0"/>
    <w:rPr>
      <w:rFonts w:ascii="Arial" w:hAnsi="Arial" w:cs="Arial"/>
      <w:b/>
      <w:bCs/>
    </w:rPr>
  </w:style>
  <w:style w:type="paragraph" w:styleId="af5">
    <w:name w:val="No Spacing"/>
    <w:uiPriority w:val="1"/>
    <w:qFormat/>
    <w:rsid w:val="000839B0"/>
    <w:rPr>
      <w:rFonts w:asciiTheme="minorHAnsi" w:eastAsiaTheme="minorHAnsi" w:hAnsiTheme="minorHAnsi" w:cstheme="minorBidi"/>
      <w:sz w:val="22"/>
      <w:szCs w:val="22"/>
      <w:lang w:eastAsia="en-US"/>
    </w:rPr>
  </w:style>
  <w:style w:type="character" w:customStyle="1" w:styleId="ConsPlusNormal1">
    <w:name w:val="ConsPlusNormal1"/>
    <w:link w:val="ConsPlusNormal"/>
    <w:locked/>
    <w:rsid w:val="00880839"/>
    <w:rPr>
      <w:rFonts w:ascii="Arial" w:hAnsi="Arial" w:cs="Arial"/>
    </w:rPr>
  </w:style>
  <w:style w:type="character" w:customStyle="1" w:styleId="af0">
    <w:name w:val="Абзац списка Знак"/>
    <w:link w:val="af"/>
    <w:locked/>
    <w:rsid w:val="002354E8"/>
    <w:rPr>
      <w:rFonts w:asciiTheme="minorHAnsi" w:eastAsiaTheme="minorHAnsi" w:hAnsiTheme="minorHAnsi" w:cstheme="minorBidi"/>
      <w:sz w:val="22"/>
      <w:szCs w:val="22"/>
      <w:lang w:eastAsia="en-US"/>
    </w:rPr>
  </w:style>
  <w:style w:type="paragraph" w:styleId="HTML">
    <w:name w:val="HTML Preformatted"/>
    <w:basedOn w:val="a"/>
    <w:link w:val="HTML0"/>
    <w:uiPriority w:val="99"/>
    <w:unhideWhenUsed/>
    <w:rsid w:val="00235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354E8"/>
    <w:rPr>
      <w:rFonts w:ascii="Courier New" w:hAnsi="Courier New" w:cs="Courier New"/>
    </w:rPr>
  </w:style>
  <w:style w:type="character" w:styleId="af6">
    <w:name w:val="Hyperlink"/>
    <w:basedOn w:val="a0"/>
    <w:uiPriority w:val="99"/>
    <w:unhideWhenUsed/>
    <w:rsid w:val="00DC4E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198063">
      <w:marLeft w:val="0"/>
      <w:marRight w:val="0"/>
      <w:marTop w:val="0"/>
      <w:marBottom w:val="0"/>
      <w:divBdr>
        <w:top w:val="none" w:sz="0" w:space="0" w:color="auto"/>
        <w:left w:val="none" w:sz="0" w:space="0" w:color="auto"/>
        <w:bottom w:val="none" w:sz="0" w:space="0" w:color="auto"/>
        <w:right w:val="none" w:sz="0" w:space="0" w:color="auto"/>
      </w:divBdr>
    </w:div>
    <w:div w:id="1106198064">
      <w:marLeft w:val="0"/>
      <w:marRight w:val="0"/>
      <w:marTop w:val="0"/>
      <w:marBottom w:val="0"/>
      <w:divBdr>
        <w:top w:val="none" w:sz="0" w:space="0" w:color="auto"/>
        <w:left w:val="none" w:sz="0" w:space="0" w:color="auto"/>
        <w:bottom w:val="none" w:sz="0" w:space="0" w:color="auto"/>
        <w:right w:val="none" w:sz="0" w:space="0" w:color="auto"/>
      </w:divBdr>
    </w:div>
    <w:div w:id="1106198065">
      <w:marLeft w:val="0"/>
      <w:marRight w:val="0"/>
      <w:marTop w:val="0"/>
      <w:marBottom w:val="0"/>
      <w:divBdr>
        <w:top w:val="none" w:sz="0" w:space="0" w:color="auto"/>
        <w:left w:val="none" w:sz="0" w:space="0" w:color="auto"/>
        <w:bottom w:val="none" w:sz="0" w:space="0" w:color="auto"/>
        <w:right w:val="none" w:sz="0" w:space="0" w:color="auto"/>
      </w:divBdr>
    </w:div>
    <w:div w:id="1190990889">
      <w:bodyDiv w:val="1"/>
      <w:marLeft w:val="0"/>
      <w:marRight w:val="0"/>
      <w:marTop w:val="0"/>
      <w:marBottom w:val="0"/>
      <w:divBdr>
        <w:top w:val="none" w:sz="0" w:space="0" w:color="auto"/>
        <w:left w:val="none" w:sz="0" w:space="0" w:color="auto"/>
        <w:bottom w:val="none" w:sz="0" w:space="0" w:color="auto"/>
        <w:right w:val="none" w:sz="0" w:space="0" w:color="auto"/>
      </w:divBdr>
    </w:div>
    <w:div w:id="167341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vorov.tularegion.ru" TargetMode="External"/><Relationship Id="rId4" Type="http://schemas.openxmlformats.org/officeDocument/2006/relationships/settings" Target="settings.xml"/><Relationship Id="rId9" Type="http://schemas.openxmlformats.org/officeDocument/2006/relationships/hyperlink" Target="consultantplus://offline/ref=3C69A132B5997849DD6BAE8DEBB10497792425C58CF7C1E4B09072175E836594A3FFB9332AEB6FDC5782D696A4BD3DC04326F9DF52EDADE7EB6BF509b919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19D58E-A257-468A-8EDE-FFBBF112A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4023</Words>
  <Characters>31742</Characters>
  <Application>Microsoft Office Word</Application>
  <DocSecurity>0</DocSecurity>
  <Lines>264</Lines>
  <Paragraphs>71</Paragraphs>
  <ScaleCrop>false</ScaleCrop>
  <HeadingPairs>
    <vt:vector size="2" baseType="variant">
      <vt:variant>
        <vt:lpstr>Название</vt:lpstr>
      </vt:variant>
      <vt:variant>
        <vt:i4>1</vt:i4>
      </vt:variant>
    </vt:vector>
  </HeadingPairs>
  <TitlesOfParts>
    <vt:vector size="1" baseType="lpstr">
      <vt:lpstr>Порядок ведения</vt:lpstr>
    </vt:vector>
  </TitlesOfParts>
  <Company>Microsoft</Company>
  <LinksUpToDate>false</LinksUpToDate>
  <CharactersWithSpaces>35694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ведения</dc:title>
  <dc:creator>USER</dc:creator>
  <cp:lastModifiedBy>Пользователь</cp:lastModifiedBy>
  <cp:revision>2</cp:revision>
  <cp:lastPrinted>2022-09-30T06:07:00Z</cp:lastPrinted>
  <dcterms:created xsi:type="dcterms:W3CDTF">2023-01-09T08:51:00Z</dcterms:created>
  <dcterms:modified xsi:type="dcterms:W3CDTF">2023-01-09T08:51:00Z</dcterms:modified>
</cp:coreProperties>
</file>