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6205" w14:textId="77777777" w:rsidR="00F7711B" w:rsidRPr="00F7711B" w:rsidRDefault="00F7711B" w:rsidP="00F7711B">
      <w:pPr>
        <w:jc w:val="center"/>
      </w:pPr>
      <w:r w:rsidRPr="00F7711B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10779E8" wp14:editId="16DC680A">
            <wp:extent cx="622800" cy="742610"/>
            <wp:effectExtent l="0" t="0" r="6350" b="635"/>
            <wp:docPr id="1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1CA7" w14:textId="77777777" w:rsidR="00F7711B" w:rsidRPr="00F7711B" w:rsidRDefault="00F7711B" w:rsidP="00F7711B">
      <w:pPr>
        <w:jc w:val="center"/>
        <w:rPr>
          <w:rFonts w:ascii="PT Astra Serif" w:hAnsi="PT Astra Serif"/>
          <w:b/>
          <w:sz w:val="34"/>
        </w:rPr>
      </w:pPr>
      <w:r w:rsidRPr="00F7711B">
        <w:rPr>
          <w:rFonts w:ascii="PT Astra Serif" w:hAnsi="PT Astra Serif"/>
          <w:b/>
          <w:sz w:val="34"/>
        </w:rPr>
        <w:t xml:space="preserve">АДМИНИСТРАЦИЯ </w:t>
      </w:r>
    </w:p>
    <w:p w14:paraId="1F220D69" w14:textId="77777777" w:rsidR="00F7711B" w:rsidRPr="00F7711B" w:rsidRDefault="00F7711B" w:rsidP="00F7711B">
      <w:pPr>
        <w:jc w:val="center"/>
        <w:rPr>
          <w:rFonts w:ascii="PT Astra Serif" w:hAnsi="PT Astra Serif"/>
          <w:b/>
          <w:sz w:val="34"/>
        </w:rPr>
      </w:pPr>
      <w:r w:rsidRPr="00F7711B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8692758" w14:textId="77777777" w:rsidR="00F7711B" w:rsidRPr="00F7711B" w:rsidRDefault="00F7711B" w:rsidP="00F7711B">
      <w:pPr>
        <w:jc w:val="center"/>
        <w:rPr>
          <w:rFonts w:ascii="PT Astra Serif" w:hAnsi="PT Astra Serif"/>
          <w:b/>
          <w:sz w:val="34"/>
        </w:rPr>
      </w:pPr>
      <w:r w:rsidRPr="00F7711B">
        <w:rPr>
          <w:rFonts w:ascii="PT Astra Serif" w:hAnsi="PT Astra Serif"/>
          <w:b/>
          <w:sz w:val="34"/>
        </w:rPr>
        <w:t xml:space="preserve">СУВОРОВСКИЙ РАЙОН </w:t>
      </w:r>
    </w:p>
    <w:p w14:paraId="75174FA1" w14:textId="77777777" w:rsidR="00F7711B" w:rsidRPr="00F7711B" w:rsidRDefault="00F7711B" w:rsidP="00F7711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A56CCA6" w14:textId="77777777" w:rsidR="00F7711B" w:rsidRPr="00F7711B" w:rsidRDefault="00F7711B" w:rsidP="00F7711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7711B">
        <w:rPr>
          <w:rFonts w:ascii="PT Astra Serif" w:hAnsi="PT Astra Serif"/>
          <w:b/>
          <w:sz w:val="33"/>
          <w:szCs w:val="33"/>
        </w:rPr>
        <w:t>ПОСТАНОВЛЕНИЕ</w:t>
      </w:r>
    </w:p>
    <w:p w14:paraId="0EF5CB35" w14:textId="77777777" w:rsidR="00F7711B" w:rsidRPr="00F7711B" w:rsidRDefault="00F7711B" w:rsidP="00F7711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7711B" w:rsidRPr="00F7711B" w14:paraId="0B4094B9" w14:textId="77777777" w:rsidTr="005F1BA7">
        <w:trPr>
          <w:trHeight w:val="146"/>
        </w:trPr>
        <w:tc>
          <w:tcPr>
            <w:tcW w:w="5846" w:type="dxa"/>
            <w:shd w:val="clear" w:color="auto" w:fill="auto"/>
          </w:tcPr>
          <w:p w14:paraId="06816E00" w14:textId="775C1563" w:rsidR="00F7711B" w:rsidRPr="00F7711B" w:rsidRDefault="00F7711B" w:rsidP="00F7711B">
            <w:pPr>
              <w:spacing w:after="0"/>
              <w:jc w:val="lef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771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059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 марта 2024г</w:t>
            </w:r>
          </w:p>
        </w:tc>
        <w:tc>
          <w:tcPr>
            <w:tcW w:w="2409" w:type="dxa"/>
            <w:shd w:val="clear" w:color="auto" w:fill="auto"/>
          </w:tcPr>
          <w:p w14:paraId="2E659CE4" w14:textId="23F61A18" w:rsidR="00F7711B" w:rsidRPr="00F7711B" w:rsidRDefault="00F7711B" w:rsidP="00F7711B">
            <w:pPr>
              <w:spacing w:after="0"/>
              <w:jc w:val="lef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771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059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390</w:t>
            </w:r>
          </w:p>
        </w:tc>
      </w:tr>
    </w:tbl>
    <w:p w14:paraId="47963208" w14:textId="77777777" w:rsidR="00F7711B" w:rsidRPr="00F7711B" w:rsidRDefault="00F7711B" w:rsidP="00F7711B">
      <w:pPr>
        <w:tabs>
          <w:tab w:val="left" w:pos="210"/>
        </w:tabs>
        <w:spacing w:after="0"/>
        <w:rPr>
          <w:rFonts w:ascii="PT Astra Serif" w:hAnsi="PT Astra Serif"/>
          <w:b/>
          <w:sz w:val="26"/>
          <w:szCs w:val="26"/>
        </w:rPr>
      </w:pPr>
    </w:p>
    <w:p w14:paraId="680A38EB" w14:textId="77777777" w:rsidR="00F7711B" w:rsidRPr="00F7711B" w:rsidRDefault="00F7711B" w:rsidP="00F7711B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p w14:paraId="21BF8AAC" w14:textId="7F001549" w:rsidR="00C617C8" w:rsidRDefault="0071316C" w:rsidP="00997A72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и дополнений</w:t>
      </w:r>
      <w:r w:rsidR="00997A72" w:rsidRPr="007F6565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  <w:r w:rsidR="00B9587D">
        <w:rPr>
          <w:rFonts w:ascii="PT Astra Serif" w:hAnsi="PT Astra Serif"/>
          <w:b/>
          <w:sz w:val="28"/>
          <w:szCs w:val="28"/>
        </w:rPr>
        <w:t xml:space="preserve"> </w:t>
      </w:r>
      <w:r w:rsidR="00997A72" w:rsidRPr="007F6565">
        <w:rPr>
          <w:rFonts w:ascii="PT Astra Serif" w:hAnsi="PT Astra Serif"/>
          <w:b/>
          <w:sz w:val="28"/>
          <w:szCs w:val="28"/>
        </w:rPr>
        <w:t>муниципального образования Суворовский район от 1</w:t>
      </w:r>
      <w:r w:rsidR="00C617C8">
        <w:rPr>
          <w:rFonts w:ascii="PT Astra Serif" w:hAnsi="PT Astra Serif"/>
          <w:b/>
          <w:sz w:val="28"/>
          <w:szCs w:val="28"/>
        </w:rPr>
        <w:t xml:space="preserve">9.03.2019 № 255  </w:t>
      </w:r>
    </w:p>
    <w:p w14:paraId="4C379B5C" w14:textId="77777777" w:rsidR="00997A72" w:rsidRPr="007F6565" w:rsidRDefault="00997A72" w:rsidP="00997A72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F6565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«Модернизация и развитие автомобильных дорог общего пользования в городе</w:t>
      </w:r>
    </w:p>
    <w:p w14:paraId="0C4FFF14" w14:textId="77777777" w:rsidR="00997A72" w:rsidRPr="007F6565" w:rsidRDefault="00997A72" w:rsidP="00997A72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F6565">
        <w:rPr>
          <w:rFonts w:ascii="PT Astra Serif" w:hAnsi="PT Astra Serif"/>
          <w:b/>
          <w:sz w:val="28"/>
          <w:szCs w:val="28"/>
        </w:rPr>
        <w:t>Суворов Суворовского района»</w:t>
      </w:r>
    </w:p>
    <w:p w14:paraId="73F94FE5" w14:textId="77777777" w:rsidR="00F7711B" w:rsidRPr="007F6565" w:rsidRDefault="00F7711B" w:rsidP="00F7711B">
      <w:pPr>
        <w:tabs>
          <w:tab w:val="left" w:pos="210"/>
          <w:tab w:val="left" w:pos="5385"/>
        </w:tabs>
        <w:spacing w:after="0"/>
        <w:contextualSpacing/>
        <w:jc w:val="lef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F6565">
        <w:rPr>
          <w:rFonts w:ascii="PT Astra Serif" w:eastAsia="Calibri" w:hAnsi="PT Astra Serif"/>
          <w:b/>
          <w:sz w:val="28"/>
          <w:szCs w:val="28"/>
          <w:lang w:eastAsia="en-US"/>
        </w:rPr>
        <w:tab/>
      </w:r>
      <w:r w:rsidRPr="007F6565">
        <w:rPr>
          <w:rFonts w:ascii="PT Astra Serif" w:eastAsia="Calibri" w:hAnsi="PT Astra Serif"/>
          <w:b/>
          <w:sz w:val="28"/>
          <w:szCs w:val="28"/>
          <w:lang w:eastAsia="en-US"/>
        </w:rPr>
        <w:tab/>
      </w:r>
    </w:p>
    <w:p w14:paraId="3E7AF5C8" w14:textId="77777777" w:rsidR="00F7711B" w:rsidRPr="007F6565" w:rsidRDefault="00F7711B" w:rsidP="00F7711B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7F6565">
        <w:rPr>
          <w:rFonts w:ascii="PT Astra Serif" w:hAnsi="PT Astra Serif"/>
          <w:sz w:val="28"/>
          <w:szCs w:val="28"/>
        </w:rPr>
        <w:t xml:space="preserve">В соответствии </w:t>
      </w:r>
      <w:r w:rsidR="0071316C">
        <w:rPr>
          <w:rFonts w:ascii="PT Astra Serif" w:hAnsi="PT Astra Serif"/>
          <w:sz w:val="28"/>
          <w:szCs w:val="28"/>
        </w:rPr>
        <w:t>с постановлением администрации муниципального образования Суворовский район от 15.11.2013 № 1960 «Об утверждении Порядка разработки, реализации и оценки эффективности муниципальных программ муниципального образования Суворовский район», на основании статьи 41</w:t>
      </w:r>
      <w:r w:rsidRPr="007F6565">
        <w:rPr>
          <w:rFonts w:ascii="PT Astra Serif" w:hAnsi="PT Astra Serif"/>
          <w:sz w:val="28"/>
          <w:szCs w:val="28"/>
        </w:rPr>
        <w:t xml:space="preserve"> Устава муниципального образования Суворовский район администрация муниципального образования Суворовский район ПОСТАНОВЛЯЕТ:</w:t>
      </w:r>
    </w:p>
    <w:p w14:paraId="0E33E196" w14:textId="77777777" w:rsidR="00997A72" w:rsidRPr="007F6565" w:rsidRDefault="00F7711B" w:rsidP="00F7711B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7F6565">
        <w:rPr>
          <w:rFonts w:ascii="PT Astra Serif" w:hAnsi="PT Astra Serif"/>
          <w:sz w:val="28"/>
          <w:szCs w:val="28"/>
        </w:rPr>
        <w:t>1</w:t>
      </w:r>
      <w:r w:rsidR="00127969">
        <w:rPr>
          <w:rFonts w:ascii="PT Astra Serif" w:hAnsi="PT Astra Serif"/>
          <w:sz w:val="28"/>
          <w:szCs w:val="28"/>
        </w:rPr>
        <w:t>.</w:t>
      </w:r>
      <w:r w:rsidR="00997A72" w:rsidRPr="007F6565">
        <w:rPr>
          <w:rFonts w:ascii="PT Astra Serif" w:hAnsi="PT Astra Serif"/>
          <w:sz w:val="28"/>
          <w:szCs w:val="28"/>
        </w:rPr>
        <w:t xml:space="preserve"> Внести в постановление администрации муниципального образования Суворовский район от 19.03.2019 № 255 «Об утверждении муниципальной программы «Модернизация и развитие автомобильных дорог общего пользования в городе Суворов Суворовско</w:t>
      </w:r>
      <w:r w:rsidR="007F6565" w:rsidRPr="007F6565">
        <w:rPr>
          <w:rFonts w:ascii="PT Astra Serif" w:hAnsi="PT Astra Serif"/>
          <w:sz w:val="28"/>
          <w:szCs w:val="28"/>
        </w:rPr>
        <w:t>го района» следующее изменения и дополнения:</w:t>
      </w:r>
    </w:p>
    <w:p w14:paraId="7761E87E" w14:textId="77777777" w:rsidR="007F6565" w:rsidRPr="007F6565" w:rsidRDefault="007F6565" w:rsidP="005F7024">
      <w:pPr>
        <w:autoSpaceDE w:val="0"/>
        <w:autoSpaceDN w:val="0"/>
        <w:adjustRightInd w:val="0"/>
        <w:ind w:firstLine="851"/>
        <w:rPr>
          <w:rFonts w:ascii="PT Astra Serif" w:hAnsi="PT Astra Serif" w:cs="Arial"/>
          <w:color w:val="000000" w:themeColor="text1"/>
          <w:sz w:val="28"/>
          <w:szCs w:val="28"/>
        </w:rPr>
      </w:pPr>
      <w:r w:rsidRPr="007F6565">
        <w:rPr>
          <w:rFonts w:ascii="PT Astra Serif" w:hAnsi="PT Astra Serif" w:cs="Arial"/>
          <w:color w:val="000000" w:themeColor="text1"/>
          <w:sz w:val="28"/>
          <w:szCs w:val="28"/>
        </w:rPr>
        <w:t xml:space="preserve">1) в </w:t>
      </w:r>
      <w:hyperlink r:id="rId5" w:history="1">
        <w:r w:rsidRPr="007F6565">
          <w:rPr>
            <w:rFonts w:ascii="PT Astra Serif" w:hAnsi="PT Astra Serif" w:cs="Arial"/>
            <w:color w:val="000000" w:themeColor="text1"/>
            <w:sz w:val="28"/>
            <w:szCs w:val="28"/>
          </w:rPr>
          <w:t>пункте 1</w:t>
        </w:r>
      </w:hyperlink>
      <w:r w:rsidRPr="007F6565">
        <w:rPr>
          <w:rFonts w:ascii="PT Astra Serif" w:hAnsi="PT Astra Serif" w:cs="Arial"/>
          <w:color w:val="000000" w:themeColor="text1"/>
          <w:sz w:val="28"/>
          <w:szCs w:val="28"/>
        </w:rPr>
        <w:t xml:space="preserve"> постановления текст «(приложение)» заменить текстом «(приложение № 1)»;</w:t>
      </w:r>
    </w:p>
    <w:p w14:paraId="0221220A" w14:textId="77777777" w:rsidR="007F6565" w:rsidRPr="007F6565" w:rsidRDefault="007F6565" w:rsidP="005F7024">
      <w:pPr>
        <w:autoSpaceDE w:val="0"/>
        <w:autoSpaceDN w:val="0"/>
        <w:adjustRightInd w:val="0"/>
        <w:ind w:firstLine="851"/>
        <w:rPr>
          <w:rFonts w:ascii="PT Astra Serif" w:hAnsi="PT Astra Serif" w:cs="Arial"/>
          <w:color w:val="000000" w:themeColor="text1"/>
          <w:sz w:val="28"/>
          <w:szCs w:val="28"/>
        </w:rPr>
      </w:pPr>
      <w:r w:rsidRPr="007F6565">
        <w:rPr>
          <w:rFonts w:ascii="PT Astra Serif" w:hAnsi="PT Astra Serif" w:cs="Arial"/>
          <w:color w:val="000000" w:themeColor="text1"/>
          <w:sz w:val="28"/>
          <w:szCs w:val="28"/>
        </w:rPr>
        <w:t xml:space="preserve">2) </w:t>
      </w:r>
      <w:hyperlink r:id="rId6" w:history="1">
        <w:r w:rsidRPr="007F6565">
          <w:rPr>
            <w:rFonts w:ascii="PT Astra Serif" w:hAnsi="PT Astra Serif" w:cs="Arial"/>
            <w:color w:val="000000" w:themeColor="text1"/>
            <w:sz w:val="28"/>
            <w:szCs w:val="28"/>
          </w:rPr>
          <w:t>дополнить</w:t>
        </w:r>
      </w:hyperlink>
      <w:r w:rsidRPr="007F6565">
        <w:rPr>
          <w:rFonts w:ascii="PT Astra Serif" w:hAnsi="PT Astra Serif" w:cs="Arial"/>
          <w:color w:val="000000" w:themeColor="text1"/>
          <w:sz w:val="28"/>
          <w:szCs w:val="28"/>
        </w:rPr>
        <w:t xml:space="preserve"> постановление пунктом 2 следующего содержания:</w:t>
      </w:r>
    </w:p>
    <w:p w14:paraId="4C237B46" w14:textId="77777777" w:rsidR="007F6565" w:rsidRPr="007F6565" w:rsidRDefault="0071316C" w:rsidP="005F7024">
      <w:pPr>
        <w:spacing w:after="0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</w:t>
      </w:r>
      <w:r w:rsidR="00E71747">
        <w:rPr>
          <w:rFonts w:ascii="PT Astra Serif" w:hAnsi="PT Astra Serif"/>
          <w:sz w:val="28"/>
          <w:szCs w:val="28"/>
        </w:rPr>
        <w:t xml:space="preserve"> </w:t>
      </w:r>
      <w:r w:rsidR="00926492" w:rsidRPr="007F6565">
        <w:rPr>
          <w:rFonts w:ascii="PT Astra Serif" w:hAnsi="PT Astra Serif"/>
          <w:sz w:val="28"/>
          <w:szCs w:val="28"/>
        </w:rPr>
        <w:t>Утвердить состав управляющего совета муниципальной программы «Модернизация и развитие автомобильных дорог общего пользования в</w:t>
      </w:r>
      <w:r w:rsidR="005F7024">
        <w:rPr>
          <w:rFonts w:ascii="PT Astra Serif" w:hAnsi="PT Astra Serif"/>
          <w:sz w:val="28"/>
          <w:szCs w:val="28"/>
        </w:rPr>
        <w:t xml:space="preserve">            </w:t>
      </w:r>
      <w:r w:rsidR="00926492" w:rsidRPr="007F6565">
        <w:rPr>
          <w:rFonts w:ascii="PT Astra Serif" w:hAnsi="PT Astra Serif"/>
          <w:sz w:val="28"/>
          <w:szCs w:val="28"/>
        </w:rPr>
        <w:t xml:space="preserve"> г. Суворове Суворовского района» </w:t>
      </w:r>
      <w:r w:rsidR="007F6565">
        <w:rPr>
          <w:rFonts w:ascii="PT Astra Serif" w:hAnsi="PT Astra Serif"/>
          <w:sz w:val="28"/>
          <w:szCs w:val="28"/>
        </w:rPr>
        <w:t>(п</w:t>
      </w:r>
      <w:r w:rsidR="00926492" w:rsidRPr="007F6565">
        <w:rPr>
          <w:rFonts w:ascii="PT Astra Serif" w:hAnsi="PT Astra Serif"/>
          <w:sz w:val="28"/>
          <w:szCs w:val="28"/>
        </w:rPr>
        <w:t>риложение</w:t>
      </w:r>
      <w:r w:rsidR="007F6565" w:rsidRPr="007F656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="007F6565" w:rsidRPr="007F6565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»</w:t>
      </w:r>
      <w:r w:rsidR="007F6565" w:rsidRPr="007F6565">
        <w:rPr>
          <w:rFonts w:ascii="PT Astra Serif" w:hAnsi="PT Astra Serif"/>
          <w:sz w:val="28"/>
          <w:szCs w:val="28"/>
        </w:rPr>
        <w:t>, соответственно изменив нумерацию пунктов.</w:t>
      </w:r>
    </w:p>
    <w:p w14:paraId="083D1BA1" w14:textId="77777777" w:rsidR="007F6565" w:rsidRPr="007F6565" w:rsidRDefault="007F6565" w:rsidP="005F7024">
      <w:pPr>
        <w:autoSpaceDE w:val="0"/>
        <w:autoSpaceDN w:val="0"/>
        <w:adjustRightInd w:val="0"/>
        <w:ind w:firstLine="851"/>
        <w:rPr>
          <w:rFonts w:ascii="PT Astra Serif" w:hAnsi="PT Astra Serif" w:cs="Arial"/>
          <w:color w:val="000000" w:themeColor="text1"/>
          <w:sz w:val="28"/>
          <w:szCs w:val="28"/>
        </w:rPr>
      </w:pPr>
      <w:r w:rsidRPr="007F6565">
        <w:rPr>
          <w:rFonts w:ascii="PT Astra Serif" w:hAnsi="PT Astra Serif" w:cs="Arial"/>
          <w:color w:val="000000" w:themeColor="text1"/>
          <w:sz w:val="28"/>
          <w:szCs w:val="28"/>
        </w:rPr>
        <w:t xml:space="preserve">3) </w:t>
      </w:r>
      <w:hyperlink r:id="rId7" w:history="1">
        <w:r w:rsidRPr="007F6565">
          <w:rPr>
            <w:rFonts w:ascii="PT Astra Serif" w:hAnsi="PT Astra Serif" w:cs="Arial"/>
            <w:color w:val="000000" w:themeColor="text1"/>
            <w:sz w:val="28"/>
            <w:szCs w:val="28"/>
          </w:rPr>
          <w:t>приложение</w:t>
        </w:r>
      </w:hyperlink>
      <w:r w:rsidRPr="007F6565">
        <w:rPr>
          <w:rFonts w:ascii="PT Astra Serif" w:hAnsi="PT Astra Serif" w:cs="Arial"/>
          <w:color w:val="000000" w:themeColor="text1"/>
          <w:sz w:val="28"/>
          <w:szCs w:val="28"/>
        </w:rPr>
        <w:t xml:space="preserve"> к постановлению изложить в новой редакции </w:t>
      </w:r>
      <w:hyperlink r:id="rId8" w:history="1">
        <w:r w:rsidRPr="007F6565">
          <w:rPr>
            <w:rFonts w:ascii="PT Astra Serif" w:hAnsi="PT Astra Serif" w:cs="Arial"/>
            <w:color w:val="000000" w:themeColor="text1"/>
            <w:sz w:val="28"/>
            <w:szCs w:val="28"/>
          </w:rPr>
          <w:t>(приложение № 1)</w:t>
        </w:r>
      </w:hyperlink>
      <w:r w:rsidRPr="007F6565">
        <w:rPr>
          <w:rFonts w:ascii="PT Astra Serif" w:hAnsi="PT Astra Serif" w:cs="Arial"/>
          <w:color w:val="000000" w:themeColor="text1"/>
          <w:sz w:val="28"/>
          <w:szCs w:val="28"/>
        </w:rPr>
        <w:t>;</w:t>
      </w:r>
    </w:p>
    <w:p w14:paraId="2B59A8E3" w14:textId="77777777" w:rsidR="00926492" w:rsidRPr="007F6565" w:rsidRDefault="007F6565" w:rsidP="007F6565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7F6565">
        <w:rPr>
          <w:rFonts w:ascii="PT Astra Serif" w:hAnsi="PT Astra Serif" w:cs="Arial"/>
          <w:color w:val="000000" w:themeColor="text1"/>
          <w:sz w:val="28"/>
          <w:szCs w:val="28"/>
        </w:rPr>
        <w:t xml:space="preserve">4) </w:t>
      </w:r>
      <w:hyperlink r:id="rId9" w:history="1">
        <w:r w:rsidRPr="007F6565">
          <w:rPr>
            <w:rFonts w:ascii="PT Astra Serif" w:hAnsi="PT Astra Serif" w:cs="Arial"/>
            <w:color w:val="000000" w:themeColor="text1"/>
            <w:sz w:val="28"/>
            <w:szCs w:val="28"/>
          </w:rPr>
          <w:t>дополнить</w:t>
        </w:r>
      </w:hyperlink>
      <w:r w:rsidRPr="007F6565">
        <w:rPr>
          <w:rFonts w:ascii="PT Astra Serif" w:hAnsi="PT Astra Serif" w:cs="Arial"/>
          <w:color w:val="000000" w:themeColor="text1"/>
          <w:sz w:val="28"/>
          <w:szCs w:val="28"/>
        </w:rPr>
        <w:t xml:space="preserve"> постановление приложением № 2 </w:t>
      </w:r>
      <w:hyperlink r:id="rId10" w:history="1">
        <w:r w:rsidRPr="007F6565">
          <w:rPr>
            <w:rFonts w:ascii="PT Astra Serif" w:hAnsi="PT Astra Serif" w:cs="Arial"/>
            <w:color w:val="000000" w:themeColor="text1"/>
            <w:sz w:val="28"/>
            <w:szCs w:val="28"/>
          </w:rPr>
          <w:t>(приложение № 2)</w:t>
        </w:r>
      </w:hyperlink>
      <w:r w:rsidR="00926492" w:rsidRPr="007F6565">
        <w:rPr>
          <w:rFonts w:ascii="PT Astra Serif" w:hAnsi="PT Astra Serif"/>
          <w:sz w:val="28"/>
          <w:szCs w:val="28"/>
        </w:rPr>
        <w:t xml:space="preserve"> </w:t>
      </w:r>
    </w:p>
    <w:p w14:paraId="29B0C530" w14:textId="77777777" w:rsidR="00F7711B" w:rsidRPr="007F6565" w:rsidRDefault="00F7711B" w:rsidP="00F7711B">
      <w:pPr>
        <w:tabs>
          <w:tab w:val="left" w:pos="0"/>
          <w:tab w:val="left" w:pos="284"/>
        </w:tabs>
        <w:spacing w:after="0"/>
        <w:ind w:firstLine="634"/>
        <w:rPr>
          <w:rFonts w:ascii="PT Astra Serif" w:hAnsi="PT Astra Serif"/>
          <w:sz w:val="28"/>
          <w:szCs w:val="28"/>
        </w:rPr>
      </w:pPr>
      <w:r w:rsidRPr="007F6565">
        <w:rPr>
          <w:rFonts w:ascii="PT Astra Serif" w:hAnsi="PT Astra Serif"/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район.</w:t>
      </w:r>
    </w:p>
    <w:p w14:paraId="7D89892B" w14:textId="77777777" w:rsidR="00F7711B" w:rsidRPr="007F6565" w:rsidRDefault="00F7711B" w:rsidP="00F7711B">
      <w:pPr>
        <w:tabs>
          <w:tab w:val="left" w:pos="0"/>
          <w:tab w:val="left" w:pos="284"/>
          <w:tab w:val="left" w:pos="1134"/>
        </w:tabs>
        <w:spacing w:after="0"/>
        <w:ind w:firstLine="634"/>
        <w:rPr>
          <w:rFonts w:ascii="PT Astra Serif" w:hAnsi="PT Astra Serif"/>
          <w:sz w:val="28"/>
          <w:szCs w:val="28"/>
        </w:rPr>
      </w:pPr>
      <w:r w:rsidRPr="007F6565">
        <w:rPr>
          <w:rFonts w:ascii="PT Astra Serif" w:hAnsi="PT Astra Serif"/>
          <w:sz w:val="28"/>
          <w:szCs w:val="28"/>
        </w:rPr>
        <w:lastRenderedPageBreak/>
        <w:t>3. Постановление вступает в силу со дня</w:t>
      </w:r>
      <w:r w:rsidR="00B53CB4">
        <w:rPr>
          <w:rFonts w:ascii="PT Astra Serif" w:hAnsi="PT Astra Serif"/>
          <w:sz w:val="28"/>
          <w:szCs w:val="28"/>
        </w:rPr>
        <w:t xml:space="preserve"> его официального опубликования и распространяется на правоотношения, возникшие с 1 января 2024 года.</w:t>
      </w:r>
    </w:p>
    <w:p w14:paraId="20602272" w14:textId="77777777" w:rsidR="00F7711B" w:rsidRPr="007F6565" w:rsidRDefault="00F7711B" w:rsidP="00F7711B">
      <w:pPr>
        <w:spacing w:after="0"/>
        <w:ind w:firstLine="708"/>
        <w:rPr>
          <w:rFonts w:ascii="PT Astra Serif" w:hAnsi="PT Astra Serif"/>
          <w:sz w:val="28"/>
          <w:szCs w:val="28"/>
        </w:rPr>
      </w:pPr>
    </w:p>
    <w:p w14:paraId="23163194" w14:textId="77777777" w:rsidR="00F7711B" w:rsidRPr="00F7711B" w:rsidRDefault="00F7711B" w:rsidP="00F7711B">
      <w:pPr>
        <w:spacing w:after="0"/>
        <w:ind w:firstLine="708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F7711B" w:rsidRPr="00F7711B" w14:paraId="23BCEBBF" w14:textId="77777777" w:rsidTr="005F1BA7">
        <w:tc>
          <w:tcPr>
            <w:tcW w:w="4785" w:type="dxa"/>
            <w:hideMark/>
          </w:tcPr>
          <w:p w14:paraId="2578BD27" w14:textId="77777777" w:rsidR="00F7711B" w:rsidRPr="00F7711B" w:rsidRDefault="00F7711B" w:rsidP="00F7711B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711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4786" w:type="dxa"/>
          </w:tcPr>
          <w:p w14:paraId="23FD5876" w14:textId="77777777" w:rsidR="00F7711B" w:rsidRPr="00F7711B" w:rsidRDefault="00F7711B" w:rsidP="00F7711B">
            <w:pPr>
              <w:spacing w:after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93771CC" w14:textId="77777777" w:rsidR="00F7711B" w:rsidRPr="00F7711B" w:rsidRDefault="00F7711B" w:rsidP="00F7711B">
            <w:pPr>
              <w:spacing w:after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F156B29" w14:textId="77777777" w:rsidR="00F7711B" w:rsidRPr="00F7711B" w:rsidRDefault="00F7711B" w:rsidP="00F7711B">
            <w:pPr>
              <w:spacing w:after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7711B">
              <w:rPr>
                <w:rFonts w:ascii="PT Astra Serif" w:hAnsi="PT Astra Serif"/>
                <w:b/>
                <w:sz w:val="28"/>
                <w:szCs w:val="28"/>
              </w:rPr>
              <w:t>Г.В. Сорокин</w:t>
            </w:r>
          </w:p>
        </w:tc>
      </w:tr>
    </w:tbl>
    <w:p w14:paraId="21ACCEF0" w14:textId="77777777" w:rsidR="00F7711B" w:rsidRPr="00F7711B" w:rsidRDefault="00F7711B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7D8B8AC6" w14:textId="77777777" w:rsidR="00F7711B" w:rsidRPr="00F7711B" w:rsidRDefault="00F7711B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6D57D9F8" w14:textId="77777777" w:rsidR="00F7711B" w:rsidRPr="00F7711B" w:rsidRDefault="00F7711B" w:rsidP="00F7711B">
      <w:pPr>
        <w:spacing w:after="0"/>
        <w:rPr>
          <w:rFonts w:ascii="PT Astra Serif" w:hAnsi="PT Astra Serif"/>
          <w:sz w:val="20"/>
          <w:szCs w:val="20"/>
        </w:rPr>
      </w:pPr>
      <w:r w:rsidRPr="00F7711B">
        <w:rPr>
          <w:rFonts w:ascii="PT Astra Serif" w:hAnsi="PT Astra Serif"/>
          <w:sz w:val="20"/>
          <w:szCs w:val="20"/>
        </w:rPr>
        <w:t xml:space="preserve">Исп. </w:t>
      </w:r>
      <w:proofErr w:type="spellStart"/>
      <w:r w:rsidRPr="00F7711B">
        <w:rPr>
          <w:rFonts w:ascii="PT Astra Serif" w:hAnsi="PT Astra Serif"/>
          <w:sz w:val="20"/>
          <w:szCs w:val="20"/>
        </w:rPr>
        <w:t>Королькова</w:t>
      </w:r>
      <w:proofErr w:type="spellEnd"/>
      <w:r w:rsidRPr="00F7711B">
        <w:rPr>
          <w:rFonts w:ascii="PT Astra Serif" w:hAnsi="PT Astra Serif"/>
          <w:sz w:val="20"/>
          <w:szCs w:val="20"/>
        </w:rPr>
        <w:t xml:space="preserve"> Н.А.</w:t>
      </w:r>
    </w:p>
    <w:p w14:paraId="5E51EBAA" w14:textId="77777777" w:rsidR="00F7711B" w:rsidRDefault="00F7711B" w:rsidP="00F7711B">
      <w:pPr>
        <w:spacing w:after="0"/>
        <w:rPr>
          <w:rFonts w:ascii="PT Astra Serif" w:hAnsi="PT Astra Serif"/>
          <w:sz w:val="20"/>
          <w:szCs w:val="20"/>
        </w:rPr>
      </w:pPr>
      <w:r w:rsidRPr="00F7711B">
        <w:rPr>
          <w:rFonts w:ascii="PT Astra Serif" w:hAnsi="PT Astra Serif"/>
          <w:sz w:val="20"/>
          <w:szCs w:val="20"/>
        </w:rPr>
        <w:t>Тел. 8(48763) 2-25-57</w:t>
      </w:r>
    </w:p>
    <w:p w14:paraId="07CABA3E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07579C11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470AECDA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092D3546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26617C3F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04E8511C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5F7C58F1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406CF11D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2E6ABE07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5008D9E0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7E9B3D37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248854D4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1D2B0795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16CEAC4F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11B509A0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693EF811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2FBFA62D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6656EBCE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2FA12769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5471BE5C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2AA0B9BF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7302A48F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476FE96D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2B5ACE98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55B46872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0517C558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7BFA71F8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51F32F5A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796C7E10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522D1B01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2771E47C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57572AD5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461319A6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65CBE133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598B50F2" w14:textId="77777777" w:rsidR="00B53CB4" w:rsidRDefault="00B53CB4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50AD3193" w14:textId="77777777" w:rsidR="00B53CB4" w:rsidRDefault="00B53CB4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1F53B031" w14:textId="77777777" w:rsidR="00B53CB4" w:rsidRDefault="00B53CB4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689B0ED5" w14:textId="77777777" w:rsidR="00B53CB4" w:rsidRDefault="00B53CB4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1F94E2B7" w14:textId="77777777" w:rsidR="00B53CB4" w:rsidRDefault="00B53CB4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2DCA3816" w14:textId="77777777" w:rsidR="00B53CB4" w:rsidRDefault="00B53CB4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41D660E9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585097F8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26E2F051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6B2A2A7D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4BAD0029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p w14:paraId="46EBFD62" w14:textId="77777777" w:rsidR="00997A72" w:rsidRDefault="00997A72" w:rsidP="00F7711B">
      <w:pPr>
        <w:spacing w:after="0"/>
        <w:rPr>
          <w:rFonts w:ascii="PT Astra Serif" w:hAnsi="PT Astra Serif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352D" w14:paraId="580E25D3" w14:textId="77777777" w:rsidTr="0051352D">
        <w:trPr>
          <w:trHeight w:val="150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664864B" w14:textId="77777777" w:rsidR="0051352D" w:rsidRDefault="0051352D" w:rsidP="0051352D">
            <w:pPr>
              <w:pStyle w:val="ConsPlusNormal"/>
              <w:jc w:val="center"/>
              <w:outlineLvl w:val="0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980E874" w14:textId="77777777" w:rsidR="0051352D" w:rsidRPr="0008530D" w:rsidRDefault="0051352D" w:rsidP="0051352D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8530D">
              <w:rPr>
                <w:rFonts w:ascii="PT Astra Serif" w:hAnsi="PT Astra Serif"/>
                <w:sz w:val="28"/>
                <w:szCs w:val="28"/>
              </w:rPr>
              <w:t xml:space="preserve">Приложение №1 </w:t>
            </w:r>
          </w:p>
          <w:p w14:paraId="216271A0" w14:textId="77777777" w:rsidR="0051352D" w:rsidRPr="0008530D" w:rsidRDefault="0051352D" w:rsidP="0051352D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8530D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14:paraId="58ADC58A" w14:textId="77777777" w:rsidR="0051352D" w:rsidRPr="0008530D" w:rsidRDefault="0051352D" w:rsidP="0051352D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8530D">
              <w:rPr>
                <w:rFonts w:ascii="PT Astra Serif" w:hAnsi="PT Astra Serif"/>
                <w:sz w:val="28"/>
                <w:szCs w:val="28"/>
              </w:rPr>
              <w:t>Суворовский район</w:t>
            </w:r>
          </w:p>
          <w:p w14:paraId="1D8024BD" w14:textId="77777777" w:rsidR="0051352D" w:rsidRPr="0051352D" w:rsidRDefault="0051352D" w:rsidP="0051352D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08530D">
              <w:rPr>
                <w:rFonts w:ascii="PT Astra Serif" w:hAnsi="PT Astra Serif"/>
                <w:sz w:val="28"/>
                <w:szCs w:val="28"/>
              </w:rPr>
              <w:t>от ___________ № __________</w:t>
            </w:r>
          </w:p>
        </w:tc>
      </w:tr>
    </w:tbl>
    <w:p w14:paraId="31CDEE37" w14:textId="77777777" w:rsidR="0051352D" w:rsidRDefault="0051352D" w:rsidP="0051352D">
      <w:pPr>
        <w:pStyle w:val="ConsPlusNormal"/>
        <w:jc w:val="center"/>
        <w:outlineLvl w:val="0"/>
      </w:pPr>
    </w:p>
    <w:p w14:paraId="4438704C" w14:textId="77777777" w:rsidR="0008530D" w:rsidRDefault="0008530D" w:rsidP="0051352D">
      <w:pPr>
        <w:pStyle w:val="ConsPlusNormal"/>
        <w:jc w:val="center"/>
        <w:outlineLvl w:val="0"/>
      </w:pPr>
    </w:p>
    <w:p w14:paraId="4438F5EA" w14:textId="77777777" w:rsidR="007F6565" w:rsidRDefault="007F6565" w:rsidP="0051352D">
      <w:pPr>
        <w:pStyle w:val="ConsPlusNormal"/>
        <w:jc w:val="center"/>
        <w:outlineLvl w:val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6565" w14:paraId="6EA9F239" w14:textId="77777777" w:rsidTr="00BE169D">
        <w:trPr>
          <w:trHeight w:val="150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83EF7D6" w14:textId="77777777" w:rsidR="007F6565" w:rsidRDefault="007F6565" w:rsidP="00BE169D">
            <w:pPr>
              <w:pStyle w:val="ConsPlusNormal"/>
              <w:jc w:val="center"/>
              <w:outlineLvl w:val="0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B6A0D1" w14:textId="77777777" w:rsidR="007F6565" w:rsidRPr="0008530D" w:rsidRDefault="00C80D77" w:rsidP="00BE169D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8530D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7F6565" w:rsidRPr="0008530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33441DC3" w14:textId="77777777" w:rsidR="007F6565" w:rsidRPr="0008530D" w:rsidRDefault="007F6565" w:rsidP="00BE169D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8530D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14:paraId="57367F48" w14:textId="77777777" w:rsidR="007F6565" w:rsidRPr="0008530D" w:rsidRDefault="007F6565" w:rsidP="00BE169D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8530D">
              <w:rPr>
                <w:rFonts w:ascii="PT Astra Serif" w:hAnsi="PT Astra Serif"/>
                <w:sz w:val="28"/>
                <w:szCs w:val="28"/>
              </w:rPr>
              <w:t>Суворовский район</w:t>
            </w:r>
          </w:p>
          <w:p w14:paraId="60BDDBE6" w14:textId="77777777" w:rsidR="007F6565" w:rsidRPr="0051352D" w:rsidRDefault="007F6565" w:rsidP="00BE169D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08530D">
              <w:rPr>
                <w:rFonts w:ascii="PT Astra Serif" w:hAnsi="PT Astra Serif"/>
                <w:sz w:val="28"/>
                <w:szCs w:val="28"/>
              </w:rPr>
              <w:t>от ___________ № __________</w:t>
            </w:r>
          </w:p>
        </w:tc>
      </w:tr>
    </w:tbl>
    <w:p w14:paraId="08BE7596" w14:textId="77777777" w:rsidR="007F6565" w:rsidRDefault="007F6565" w:rsidP="0051352D">
      <w:pPr>
        <w:pStyle w:val="ConsPlusNormal"/>
        <w:jc w:val="center"/>
        <w:outlineLvl w:val="0"/>
      </w:pPr>
    </w:p>
    <w:p w14:paraId="0DB1BF28" w14:textId="77777777" w:rsidR="007F6565" w:rsidRDefault="007F6565" w:rsidP="0051352D">
      <w:pPr>
        <w:pStyle w:val="ConsPlusNormal"/>
        <w:jc w:val="center"/>
        <w:outlineLvl w:val="0"/>
      </w:pPr>
    </w:p>
    <w:p w14:paraId="76FF15D4" w14:textId="77777777" w:rsidR="00FB3772" w:rsidRDefault="00FB3772">
      <w:pPr>
        <w:pStyle w:val="ConsPlusNormal"/>
        <w:jc w:val="both"/>
      </w:pPr>
    </w:p>
    <w:p w14:paraId="32F55DFA" w14:textId="77777777" w:rsidR="0051352D" w:rsidRDefault="0051352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50"/>
      <w:bookmarkEnd w:id="1"/>
      <w:r w:rsidRPr="0051352D">
        <w:rPr>
          <w:rFonts w:ascii="PT Astra Serif" w:hAnsi="PT Astra Serif"/>
          <w:sz w:val="28"/>
          <w:szCs w:val="28"/>
        </w:rPr>
        <w:t>Муниципальная программа</w:t>
      </w:r>
      <w:r w:rsidR="00FB3772" w:rsidRPr="0051352D">
        <w:rPr>
          <w:rFonts w:ascii="PT Astra Serif" w:hAnsi="PT Astra Serif"/>
          <w:sz w:val="28"/>
          <w:szCs w:val="28"/>
        </w:rPr>
        <w:t xml:space="preserve"> </w:t>
      </w:r>
    </w:p>
    <w:p w14:paraId="0A231252" w14:textId="4F08A348" w:rsidR="00FB3772" w:rsidRPr="0051352D" w:rsidRDefault="00FB3772" w:rsidP="0051352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"</w:t>
      </w:r>
      <w:r w:rsidR="0051352D">
        <w:rPr>
          <w:rFonts w:ascii="PT Astra Serif" w:hAnsi="PT Astra Serif"/>
          <w:sz w:val="28"/>
          <w:szCs w:val="28"/>
        </w:rPr>
        <w:t>Модернизация и развитие автомобильных дорог общего пользовани</w:t>
      </w:r>
      <w:r w:rsidR="00A00E2C">
        <w:rPr>
          <w:rFonts w:ascii="PT Astra Serif" w:hAnsi="PT Astra Serif"/>
          <w:sz w:val="28"/>
          <w:szCs w:val="28"/>
        </w:rPr>
        <w:t>я</w:t>
      </w:r>
      <w:r w:rsidR="0051352D" w:rsidRPr="0051352D">
        <w:rPr>
          <w:rFonts w:ascii="PT Astra Serif" w:hAnsi="PT Astra Serif"/>
          <w:sz w:val="28"/>
          <w:szCs w:val="28"/>
        </w:rPr>
        <w:t xml:space="preserve"> в</w:t>
      </w:r>
      <w:r w:rsidR="00E71747">
        <w:rPr>
          <w:rFonts w:ascii="PT Astra Serif" w:hAnsi="PT Astra Serif"/>
          <w:sz w:val="28"/>
          <w:szCs w:val="28"/>
        </w:rPr>
        <w:t xml:space="preserve"> </w:t>
      </w:r>
      <w:r w:rsidR="0051352D" w:rsidRPr="0051352D">
        <w:rPr>
          <w:rFonts w:ascii="PT Astra Serif" w:hAnsi="PT Astra Serif"/>
          <w:sz w:val="28"/>
          <w:szCs w:val="28"/>
        </w:rPr>
        <w:t>г</w:t>
      </w:r>
      <w:r w:rsidR="00B53CB4">
        <w:rPr>
          <w:rFonts w:ascii="PT Astra Serif" w:hAnsi="PT Astra Serif"/>
          <w:sz w:val="28"/>
          <w:szCs w:val="28"/>
        </w:rPr>
        <w:t>ороде</w:t>
      </w:r>
      <w:r w:rsidR="0051352D" w:rsidRPr="0051352D">
        <w:rPr>
          <w:rFonts w:ascii="PT Astra Serif" w:hAnsi="PT Astra Serif"/>
          <w:sz w:val="28"/>
          <w:szCs w:val="28"/>
        </w:rPr>
        <w:t xml:space="preserve"> Суворов Суворовского района</w:t>
      </w:r>
      <w:r w:rsidRPr="0051352D">
        <w:rPr>
          <w:rFonts w:ascii="PT Astra Serif" w:hAnsi="PT Astra Serif"/>
          <w:sz w:val="28"/>
          <w:szCs w:val="28"/>
        </w:rPr>
        <w:t>"</w:t>
      </w:r>
    </w:p>
    <w:p w14:paraId="7E8286BD" w14:textId="77777777" w:rsidR="00FB3772" w:rsidRPr="0051352D" w:rsidRDefault="00FB377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077EE47" w14:textId="77777777" w:rsidR="00FB3772" w:rsidRPr="0051352D" w:rsidRDefault="00FB3772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Стратегические приоритеты в сфере реализации</w:t>
      </w:r>
    </w:p>
    <w:p w14:paraId="43FD101B" w14:textId="77777777" w:rsidR="00FB3772" w:rsidRPr="0051352D" w:rsidRDefault="0051352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муниципальной</w:t>
      </w:r>
      <w:r w:rsidR="00FB3772" w:rsidRPr="0051352D">
        <w:rPr>
          <w:rFonts w:ascii="PT Astra Serif" w:hAnsi="PT Astra Serif"/>
          <w:sz w:val="28"/>
          <w:szCs w:val="28"/>
        </w:rPr>
        <w:t xml:space="preserve"> программы</w:t>
      </w:r>
      <w:r w:rsidR="00E71747">
        <w:rPr>
          <w:rFonts w:ascii="PT Astra Serif" w:hAnsi="PT Astra Serif"/>
          <w:sz w:val="28"/>
          <w:szCs w:val="28"/>
        </w:rPr>
        <w:t>.</w:t>
      </w:r>
    </w:p>
    <w:p w14:paraId="5E5FAE74" w14:textId="77777777" w:rsidR="00FB3772" w:rsidRPr="0051352D" w:rsidRDefault="00FB377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7B47F65" w14:textId="77777777" w:rsidR="00FB3772" w:rsidRPr="0051352D" w:rsidRDefault="00FB3772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1. Оценка текущего состояния сферы дорожного хозяйства</w:t>
      </w:r>
    </w:p>
    <w:p w14:paraId="028804B6" w14:textId="77777777" w:rsidR="00FB3772" w:rsidRPr="0051352D" w:rsidRDefault="0051352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г. Суворова Суворовского района </w:t>
      </w:r>
      <w:r w:rsidR="00FB3772" w:rsidRPr="0051352D">
        <w:rPr>
          <w:rFonts w:ascii="PT Astra Serif" w:hAnsi="PT Astra Serif"/>
          <w:sz w:val="28"/>
          <w:szCs w:val="28"/>
        </w:rPr>
        <w:t>Тульской области</w:t>
      </w:r>
    </w:p>
    <w:p w14:paraId="37296461" w14:textId="77777777" w:rsidR="00FB3772" w:rsidRPr="0051352D" w:rsidRDefault="00FB377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9FCA1CD" w14:textId="77777777" w:rsid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</w:t>
      </w:r>
    </w:p>
    <w:p w14:paraId="7BD807AA" w14:textId="77777777" w:rsidR="006F5D23" w:rsidRDefault="006F5D23" w:rsidP="006F5D23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Эффективное функционирование и устойчивое развитие сети автомобильных дорог являются необходимым условием перехода к экономическому росту, обеспечения целостности и национальной безопасности района, повышения уровня и улучшения условий жизни населения.</w:t>
      </w:r>
    </w:p>
    <w:p w14:paraId="29AB0EED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</w:t>
      </w:r>
      <w:r w:rsidR="00014CF4">
        <w:rPr>
          <w:rFonts w:ascii="PT Astra Serif" w:hAnsi="PT Astra Serif"/>
          <w:sz w:val="28"/>
          <w:szCs w:val="28"/>
        </w:rPr>
        <w:t>-</w:t>
      </w:r>
      <w:r w:rsidRPr="0051352D">
        <w:rPr>
          <w:rFonts w:ascii="PT Astra Serif" w:hAnsi="PT Astra Serif"/>
          <w:sz w:val="28"/>
          <w:szCs w:val="28"/>
        </w:rPr>
        <w:t xml:space="preserve">техническими сооружениями, имеют ряд особенностей, а именно: </w:t>
      </w:r>
    </w:p>
    <w:p w14:paraId="226871D7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14:paraId="1BE4137C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</w:t>
      </w:r>
      <w:r w:rsidR="00C127FA">
        <w:rPr>
          <w:rFonts w:ascii="PT Astra Serif" w:hAnsi="PT Astra Serif"/>
          <w:sz w:val="28"/>
          <w:szCs w:val="28"/>
        </w:rPr>
        <w:t xml:space="preserve"> </w:t>
      </w:r>
      <w:r w:rsidRPr="0051352D">
        <w:rPr>
          <w:rFonts w:ascii="PT Astra Serif" w:hAnsi="PT Astra Serif"/>
          <w:sz w:val="28"/>
          <w:szCs w:val="28"/>
        </w:rPr>
        <w:t xml:space="preserve">транспортных средств; </w:t>
      </w:r>
    </w:p>
    <w:p w14:paraId="17CC2F60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lastRenderedPageBreak/>
        <w:t xml:space="preserve">-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 </w:t>
      </w:r>
    </w:p>
    <w:p w14:paraId="0F42399D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Как и любой товар, автомобильная дорога обладает определенными потребительскими свойствами, а именно: </w:t>
      </w:r>
    </w:p>
    <w:p w14:paraId="7AA8F74D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удобство и комфортность передвижения; </w:t>
      </w:r>
    </w:p>
    <w:p w14:paraId="3F2438D0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скорость движения; </w:t>
      </w:r>
    </w:p>
    <w:p w14:paraId="6BA45681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пропускная способность; </w:t>
      </w:r>
    </w:p>
    <w:p w14:paraId="1A9795FE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безопасность движения; </w:t>
      </w:r>
    </w:p>
    <w:p w14:paraId="4461DFF4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экономичность движения; </w:t>
      </w:r>
    </w:p>
    <w:p w14:paraId="79D973B2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долговечность; </w:t>
      </w:r>
    </w:p>
    <w:p w14:paraId="26386EA0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стоимость содержания; </w:t>
      </w:r>
    </w:p>
    <w:p w14:paraId="5DF8A672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экологическая безопасность. </w:t>
      </w:r>
    </w:p>
    <w:p w14:paraId="271657B4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</w:t>
      </w:r>
    </w:p>
    <w:p w14:paraId="1F2F6AA3" w14:textId="77777777" w:rsidR="00FC3371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</w:t>
      </w:r>
    </w:p>
    <w:p w14:paraId="791AA54F" w14:textId="77777777" w:rsidR="00FC3371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</w:t>
      </w:r>
    </w:p>
    <w:p w14:paraId="0E44CD73" w14:textId="77777777" w:rsidR="00FC3371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Во-вторых, результат в форме снижения транспортных затрат, который касается большого количества граждан, трудно спрогнозировать. </w:t>
      </w:r>
    </w:p>
    <w:p w14:paraId="008A7119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 </w:t>
      </w:r>
    </w:p>
    <w:p w14:paraId="5A218806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Показателями улучшения состояния дорожной сети являются: </w:t>
      </w:r>
    </w:p>
    <w:p w14:paraId="536C3402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снижение текущих издержек, в первую очередь для пользователей автомобильных дорог; </w:t>
      </w:r>
    </w:p>
    <w:p w14:paraId="79141042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стимулирование общего экономического развития прилегающих территорий; </w:t>
      </w:r>
    </w:p>
    <w:p w14:paraId="11C0A486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экономия времени как для перевозки пассажиров, так и для прохождения грузов, находящихся в пути; </w:t>
      </w:r>
    </w:p>
    <w:p w14:paraId="26745590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снижение числа дорожно-транспортных происшествий и нанесенного материального ущерба; </w:t>
      </w:r>
    </w:p>
    <w:p w14:paraId="58034795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повышение комфорта и удобства поездок. </w:t>
      </w:r>
    </w:p>
    <w:p w14:paraId="10DE09E8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14:paraId="312EB68A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В целом улучшение «дорожных условий» приводит к: </w:t>
      </w:r>
    </w:p>
    <w:p w14:paraId="681D9AE1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сокращению времени на перевозки грузов и пассажиров; </w:t>
      </w:r>
    </w:p>
    <w:p w14:paraId="52CBA645" w14:textId="77777777" w:rsidR="0051352D" w:rsidRPr="0051352D" w:rsidRDefault="00FC3371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снижению</w:t>
      </w:r>
      <w:r w:rsidR="0051352D" w:rsidRPr="0051352D">
        <w:rPr>
          <w:rFonts w:ascii="PT Astra Serif" w:hAnsi="PT Astra Serif"/>
          <w:sz w:val="28"/>
          <w:szCs w:val="28"/>
        </w:rPr>
        <w:t xml:space="preserve"> стоимости перевозок (за счет сокращения расхода горюче-смазочных ма</w:t>
      </w:r>
      <w:r>
        <w:rPr>
          <w:rFonts w:ascii="PT Astra Serif" w:hAnsi="PT Astra Serif"/>
          <w:sz w:val="28"/>
          <w:szCs w:val="28"/>
        </w:rPr>
        <w:t>териалов (далее – ГСМ), снижению</w:t>
      </w:r>
      <w:r w:rsidR="0051352D" w:rsidRPr="0051352D">
        <w:rPr>
          <w:rFonts w:ascii="PT Astra Serif" w:hAnsi="PT Astra Serif"/>
          <w:sz w:val="28"/>
          <w:szCs w:val="28"/>
        </w:rPr>
        <w:t xml:space="preserve"> износа транспортных средств из-за неудовлетворите</w:t>
      </w:r>
      <w:r>
        <w:rPr>
          <w:rFonts w:ascii="PT Astra Serif" w:hAnsi="PT Astra Serif"/>
          <w:sz w:val="28"/>
          <w:szCs w:val="28"/>
        </w:rPr>
        <w:t>льного качества дорог, повышению</w:t>
      </w:r>
      <w:r w:rsidR="0051352D" w:rsidRPr="0051352D">
        <w:rPr>
          <w:rFonts w:ascii="PT Astra Serif" w:hAnsi="PT Astra Serif"/>
          <w:sz w:val="28"/>
          <w:szCs w:val="28"/>
        </w:rPr>
        <w:t xml:space="preserve"> производительности труда); </w:t>
      </w:r>
    </w:p>
    <w:p w14:paraId="69B67A8F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развитию туризма; </w:t>
      </w:r>
    </w:p>
    <w:p w14:paraId="1888A375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повышению спроса на услуги дорожного сервиса; </w:t>
      </w:r>
    </w:p>
    <w:p w14:paraId="4CF37B5F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повышению транспортной доступности; </w:t>
      </w:r>
    </w:p>
    <w:p w14:paraId="33D0CA5F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сокращению числа дорожно-транспортных происшествий; </w:t>
      </w:r>
    </w:p>
    <w:p w14:paraId="6BF076B3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- улучшению экологической ситуации (за счет роста скорости движения, уменьшения расходов ГСМ);</w:t>
      </w:r>
    </w:p>
    <w:p w14:paraId="0306A937" w14:textId="77777777" w:rsidR="0051352D" w:rsidRDefault="00FC3371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повышению</w:t>
      </w:r>
      <w:r w:rsidR="0051352D" w:rsidRPr="0051352D">
        <w:rPr>
          <w:rFonts w:ascii="PT Astra Serif" w:hAnsi="PT Astra Serif"/>
          <w:sz w:val="28"/>
          <w:szCs w:val="28"/>
        </w:rPr>
        <w:t xml:space="preserve"> комфортных условий проживания граждан.</w:t>
      </w:r>
    </w:p>
    <w:p w14:paraId="319663F2" w14:textId="77777777" w:rsidR="006F5D23" w:rsidRPr="00A00E2C" w:rsidRDefault="006F5D23" w:rsidP="006F5D23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A00E2C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г. Суворове Суворовского района Тульской области 79,455</w:t>
      </w:r>
      <w:r w:rsidRPr="00A00E2C">
        <w:rPr>
          <w:rFonts w:ascii="PT Astra Serif" w:hAnsi="PT Astra Serif"/>
          <w:sz w:val="28"/>
          <w:szCs w:val="28"/>
        </w:rPr>
        <w:t xml:space="preserve"> км автомобильных дорог </w:t>
      </w:r>
      <w:r>
        <w:rPr>
          <w:rFonts w:ascii="PT Astra Serif" w:hAnsi="PT Astra Serif"/>
          <w:sz w:val="28"/>
          <w:szCs w:val="28"/>
        </w:rPr>
        <w:t>общего пользования местного значения.</w:t>
      </w:r>
    </w:p>
    <w:p w14:paraId="718500E6" w14:textId="77777777" w:rsidR="006F5D23" w:rsidRDefault="0051352D" w:rsidP="006F5D23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В основном все автомобильные дороги общего пользования в городе Суворове Суворовского района построены более 40 лет назад. Многие из них требуют капитального ремонта. Ремонт автомобильной дороги представляет собой комплекс работ по замене и восстановлению конструктивных элементов автомобильной дороги,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</w:p>
    <w:p w14:paraId="16805B10" w14:textId="77777777" w:rsidR="006F5D23" w:rsidRDefault="006F5D23" w:rsidP="006F5D23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6F5D23">
        <w:rPr>
          <w:rFonts w:ascii="PT Astra Serif" w:hAnsi="PT Astra Serif"/>
          <w:sz w:val="28"/>
          <w:szCs w:val="28"/>
        </w:rPr>
        <w:t>В связи с ростом интенсивности движения автотранспортных средств по автомобильн</w:t>
      </w:r>
      <w:r>
        <w:rPr>
          <w:rFonts w:ascii="PT Astra Serif" w:hAnsi="PT Astra Serif"/>
          <w:sz w:val="28"/>
          <w:szCs w:val="28"/>
        </w:rPr>
        <w:t>ым дорогам общего пользования в Суворовском районе</w:t>
      </w:r>
      <w:r w:rsidRPr="006F5D23">
        <w:rPr>
          <w:rFonts w:ascii="PT Astra Serif" w:hAnsi="PT Astra Serif"/>
          <w:sz w:val="28"/>
          <w:szCs w:val="28"/>
        </w:rPr>
        <w:t xml:space="preserve"> (далее - автомобильные дороги), увеличением процента большегрузных автомобилей транспортно-эксплуатационное и техническое состояние автомобильных дорог, а также транзитных проездов по населенным пунктам не соответствует требуемому состоянию по условиям обеспечения безопасности дорожного движения, а также комфорта и скорости передвижения. Асфальтобетонные покрытия автомобильных дорог чаще всего подвержены постоянным и периодически возникающим эксплуатационным воздействиям в любой период года. Часть покрытий автомобильных дорог общего пользования местного значения имеет высокую степень износа, также конструкция дорожных одежд не обеспечивает современные нагрузки на них. Асфальтобетонное покрытие разрушается из-за несоблюдения сроков службы. Ряд населенных пунктов до сих пор не имеет круглогодичной связи с автомобильными дорогами общего пользования (период половодья</w:t>
      </w:r>
      <w:r>
        <w:t>).</w:t>
      </w:r>
    </w:p>
    <w:p w14:paraId="553230AE" w14:textId="77777777" w:rsidR="007016C1" w:rsidRDefault="006F5D23" w:rsidP="007016C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5D23">
        <w:rPr>
          <w:rFonts w:ascii="PT Astra Serif" w:hAnsi="PT Astra Serif"/>
          <w:sz w:val="28"/>
          <w:szCs w:val="28"/>
        </w:rPr>
        <w:t xml:space="preserve">Наиболее характерными видами дефектов автомобильных дорог является отклонение геометрических параметров, структуры и текстуры дорожной одежды (в </w:t>
      </w:r>
      <w:proofErr w:type="spellStart"/>
      <w:r w:rsidRPr="006F5D23">
        <w:rPr>
          <w:rFonts w:ascii="PT Astra Serif" w:hAnsi="PT Astra Serif"/>
          <w:sz w:val="28"/>
          <w:szCs w:val="28"/>
        </w:rPr>
        <w:t>т.ч</w:t>
      </w:r>
      <w:proofErr w:type="spellEnd"/>
      <w:r w:rsidRPr="006F5D23">
        <w:rPr>
          <w:rFonts w:ascii="PT Astra Serif" w:hAnsi="PT Astra Serif"/>
          <w:sz w:val="28"/>
          <w:szCs w:val="28"/>
        </w:rPr>
        <w:t>. покрытий) от действующих нормативно-технических требований, таких как:</w:t>
      </w:r>
      <w:r w:rsidR="007016C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F5D23">
        <w:rPr>
          <w:rFonts w:ascii="PT Astra Serif" w:hAnsi="PT Astra Serif"/>
          <w:sz w:val="28"/>
          <w:szCs w:val="28"/>
        </w:rPr>
        <w:t>выкрашивание</w:t>
      </w:r>
      <w:proofErr w:type="spellEnd"/>
      <w:r w:rsidRPr="006F5D23">
        <w:rPr>
          <w:rFonts w:ascii="PT Astra Serif" w:hAnsi="PT Astra Serif"/>
          <w:sz w:val="28"/>
          <w:szCs w:val="28"/>
        </w:rPr>
        <w:t xml:space="preserve"> покрытия с образованием выбоин, проломов на поверхности верхнего слоя, истирание верхнего слоя под воздействием движущегося транспорта с уменьшением толщины слоя и образованием колеи, появление трещин и сетки трещин, просадок, а также иных повреждений, в </w:t>
      </w:r>
      <w:proofErr w:type="spellStart"/>
      <w:r w:rsidRPr="006F5D23">
        <w:rPr>
          <w:rFonts w:ascii="PT Astra Serif" w:hAnsi="PT Astra Serif"/>
          <w:sz w:val="28"/>
          <w:szCs w:val="28"/>
        </w:rPr>
        <w:t>т.ч</w:t>
      </w:r>
      <w:proofErr w:type="spellEnd"/>
      <w:r w:rsidRPr="006F5D23">
        <w:rPr>
          <w:rFonts w:ascii="PT Astra Serif" w:hAnsi="PT Astra Serif"/>
          <w:sz w:val="28"/>
          <w:szCs w:val="28"/>
        </w:rPr>
        <w:t>. по искусственным сооружениям.</w:t>
      </w:r>
    </w:p>
    <w:p w14:paraId="01826213" w14:textId="77777777" w:rsidR="007016C1" w:rsidRDefault="006F5D23" w:rsidP="007016C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6C1">
        <w:rPr>
          <w:rFonts w:ascii="PT Astra Serif" w:hAnsi="PT Astra Serif"/>
          <w:sz w:val="28"/>
          <w:szCs w:val="28"/>
        </w:rPr>
        <w:lastRenderedPageBreak/>
        <w:t>Также в автомобильные дороги входят искусственные сооружения, которые несут ключевую функцию и обеспечивают беспрепятственный проезд в местах пересечения с водотоками, железнодорожными переездами и другими дорогами.</w:t>
      </w:r>
    </w:p>
    <w:p w14:paraId="01F924BC" w14:textId="77777777" w:rsidR="007016C1" w:rsidRDefault="006F5D23" w:rsidP="007016C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6C1">
        <w:rPr>
          <w:rFonts w:ascii="PT Astra Serif" w:hAnsi="PT Astra Serif"/>
          <w:sz w:val="28"/>
          <w:szCs w:val="28"/>
        </w:rPr>
        <w:t>Часть из них находятся в аварийном, в предаварийном и в неудовлетворительном состоянии, что в свою очередь требует проведения мероприятий по приведению их в требуемое транспортно-техническое состояние. На автомобильных дорогах имеются также низководные затопляемые мосты, препятствующие движению транспортных средств и людей в период паводка.</w:t>
      </w:r>
    </w:p>
    <w:p w14:paraId="4E02EBC2" w14:textId="77777777" w:rsidR="007016C1" w:rsidRDefault="007016C1" w:rsidP="007016C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6C1">
        <w:rPr>
          <w:rFonts w:ascii="PT Astra Serif" w:hAnsi="PT Astra Serif"/>
          <w:sz w:val="28"/>
          <w:szCs w:val="28"/>
        </w:rPr>
        <w:t xml:space="preserve">Низкие транспортно-эксплуатационные характеристики дорожной сети также связаны с тем, что за период 1995 - 2004 годов в сеть дорог </w:t>
      </w:r>
      <w:r>
        <w:rPr>
          <w:rFonts w:ascii="PT Astra Serif" w:hAnsi="PT Astra Serif"/>
          <w:sz w:val="28"/>
          <w:szCs w:val="28"/>
        </w:rPr>
        <w:t xml:space="preserve">местного значения </w:t>
      </w:r>
      <w:r w:rsidRPr="007016C1">
        <w:rPr>
          <w:rFonts w:ascii="PT Astra Serif" w:hAnsi="PT Astra Serif"/>
          <w:sz w:val="28"/>
          <w:szCs w:val="28"/>
        </w:rPr>
        <w:t>были приняты на баланс бывшие внутрихозяйственные автомобильные дороги, которые находились в неудовлетворительном состоянии и не отвечали техническим требованиям проезда автотранспорта.</w:t>
      </w:r>
    </w:p>
    <w:p w14:paraId="611B3DF0" w14:textId="77777777" w:rsidR="009A58DC" w:rsidRDefault="007016C1" w:rsidP="009A58DC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6C1">
        <w:rPr>
          <w:rFonts w:ascii="PT Astra Serif" w:hAnsi="PT Astra Serif"/>
          <w:sz w:val="28"/>
          <w:szCs w:val="28"/>
        </w:rPr>
        <w:t xml:space="preserve">В настоящее время состояние автомобильных дорог </w:t>
      </w:r>
      <w:r>
        <w:rPr>
          <w:rFonts w:ascii="PT Astra Serif" w:hAnsi="PT Astra Serif"/>
          <w:sz w:val="28"/>
          <w:szCs w:val="28"/>
        </w:rPr>
        <w:t>Суворовского района</w:t>
      </w:r>
      <w:r w:rsidRPr="007016C1">
        <w:rPr>
          <w:rFonts w:ascii="PT Astra Serif" w:hAnsi="PT Astra Serif"/>
          <w:sz w:val="28"/>
          <w:szCs w:val="28"/>
        </w:rPr>
        <w:t xml:space="preserve"> заметно улучшилось по сравнению с предыдущими годами. Значительно увеличился объем ремонта автомобильных дорог </w:t>
      </w:r>
      <w:r>
        <w:rPr>
          <w:rFonts w:ascii="PT Astra Serif" w:hAnsi="PT Astra Serif"/>
          <w:sz w:val="28"/>
          <w:szCs w:val="28"/>
        </w:rPr>
        <w:t xml:space="preserve">местного </w:t>
      </w:r>
      <w:r w:rsidRPr="007016C1">
        <w:rPr>
          <w:rFonts w:ascii="PT Astra Serif" w:hAnsi="PT Astra Serif"/>
          <w:sz w:val="28"/>
          <w:szCs w:val="28"/>
        </w:rPr>
        <w:t xml:space="preserve">значения, но состояние автомобильных дорог далеко от того момента, когда можно будет беспрепятственно проехать по любой дороге </w:t>
      </w:r>
      <w:r>
        <w:rPr>
          <w:rFonts w:ascii="PT Astra Serif" w:hAnsi="PT Astra Serif"/>
          <w:sz w:val="28"/>
          <w:szCs w:val="28"/>
        </w:rPr>
        <w:t>района.</w:t>
      </w:r>
    </w:p>
    <w:p w14:paraId="6D240437" w14:textId="77777777" w:rsidR="00A00E2C" w:rsidRPr="007016C1" w:rsidRDefault="009A58DC" w:rsidP="0051352D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A58DC">
        <w:rPr>
          <w:rFonts w:ascii="PT Astra Serif" w:hAnsi="PT Astra Serif"/>
          <w:sz w:val="28"/>
          <w:szCs w:val="28"/>
        </w:rPr>
        <w:t>Доля автомобильных</w:t>
      </w:r>
      <w:r>
        <w:rPr>
          <w:rFonts w:ascii="PT Astra Serif" w:hAnsi="PT Astra Serif"/>
          <w:sz w:val="28"/>
          <w:szCs w:val="28"/>
        </w:rPr>
        <w:t xml:space="preserve"> дорог</w:t>
      </w:r>
      <w:r w:rsidRPr="009A58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местного</w:t>
      </w:r>
      <w:r w:rsidRPr="009A58DC">
        <w:rPr>
          <w:rFonts w:ascii="PT Astra Serif" w:hAnsi="PT Astra Serif"/>
          <w:sz w:val="28"/>
          <w:szCs w:val="28"/>
        </w:rPr>
        <w:t xml:space="preserve"> значения, соответствующих норматив</w:t>
      </w:r>
      <w:r>
        <w:rPr>
          <w:rFonts w:ascii="PT Astra Serif" w:hAnsi="PT Astra Serif"/>
          <w:sz w:val="28"/>
          <w:szCs w:val="28"/>
        </w:rPr>
        <w:t>ным требованиям составляет 46</w:t>
      </w:r>
      <w:r w:rsidRPr="009A58DC">
        <w:rPr>
          <w:rFonts w:ascii="PT Astra Serif" w:hAnsi="PT Astra Serif"/>
          <w:sz w:val="28"/>
          <w:szCs w:val="28"/>
        </w:rPr>
        <w:t>%.</w:t>
      </w:r>
    </w:p>
    <w:p w14:paraId="19C29EA1" w14:textId="77777777" w:rsidR="0051352D" w:rsidRPr="0051352D" w:rsidRDefault="0051352D" w:rsidP="0051352D">
      <w:pPr>
        <w:pStyle w:val="msonormalbullet2gif"/>
        <w:spacing w:before="0" w:beforeAutospacing="0" w:after="0" w:afterAutospacing="0"/>
        <w:ind w:firstLine="709"/>
        <w:contextualSpacing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A4C48A6" w14:textId="77777777" w:rsidR="009C5246" w:rsidRPr="009C5246" w:rsidRDefault="009A58DC" w:rsidP="009C5246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9C5246">
        <w:rPr>
          <w:rFonts w:ascii="PT Astra Serif" w:hAnsi="PT Astra Serif"/>
          <w:bCs/>
          <w:sz w:val="28"/>
          <w:szCs w:val="28"/>
        </w:rPr>
        <w:t>2</w:t>
      </w:r>
      <w:r w:rsidR="0051352D" w:rsidRPr="009C5246">
        <w:rPr>
          <w:rFonts w:ascii="PT Astra Serif" w:hAnsi="PT Astra Serif"/>
          <w:bCs/>
          <w:sz w:val="28"/>
          <w:szCs w:val="28"/>
        </w:rPr>
        <w:t xml:space="preserve">. </w:t>
      </w:r>
      <w:r w:rsidR="009C5246" w:rsidRPr="009C5246">
        <w:rPr>
          <w:rFonts w:ascii="PT Astra Serif" w:hAnsi="PT Astra Serif"/>
          <w:sz w:val="28"/>
          <w:szCs w:val="28"/>
        </w:rPr>
        <w:t>Описание приоритетов и целей государственной политики</w:t>
      </w:r>
    </w:p>
    <w:p w14:paraId="3B8BF10E" w14:textId="77777777" w:rsidR="009C5246" w:rsidRPr="009C5246" w:rsidRDefault="009C5246" w:rsidP="009C524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C5246">
        <w:rPr>
          <w:rFonts w:ascii="PT Astra Serif" w:hAnsi="PT Astra Serif"/>
          <w:sz w:val="28"/>
          <w:szCs w:val="28"/>
        </w:rPr>
        <w:t xml:space="preserve">в сфере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C5246">
        <w:rPr>
          <w:rFonts w:ascii="PT Astra Serif" w:hAnsi="PT Astra Serif"/>
          <w:sz w:val="28"/>
          <w:szCs w:val="28"/>
        </w:rPr>
        <w:t xml:space="preserve"> программы</w:t>
      </w:r>
    </w:p>
    <w:p w14:paraId="02AB7D62" w14:textId="77777777" w:rsidR="0051352D" w:rsidRDefault="009A58DC" w:rsidP="009A58DC">
      <w:pPr>
        <w:pStyle w:val="ConsPlusTitle"/>
        <w:jc w:val="center"/>
        <w:outlineLvl w:val="2"/>
        <w:rPr>
          <w:rFonts w:ascii="PT Astra Serif" w:hAnsi="PT Astra Serif"/>
          <w:bCs/>
          <w:sz w:val="28"/>
          <w:szCs w:val="28"/>
        </w:rPr>
      </w:pPr>
      <w:r w:rsidRPr="009A58DC">
        <w:rPr>
          <w:rFonts w:ascii="PT Astra Serif" w:hAnsi="PT Astra Serif"/>
          <w:bCs/>
          <w:sz w:val="28"/>
          <w:szCs w:val="28"/>
        </w:rPr>
        <w:t>.</w:t>
      </w:r>
    </w:p>
    <w:p w14:paraId="07F5BD2C" w14:textId="77777777" w:rsidR="009A58DC" w:rsidRDefault="009C5246" w:rsidP="009C5246">
      <w:pPr>
        <w:pStyle w:val="ConsPlusNormal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C5246">
        <w:rPr>
          <w:rFonts w:ascii="PT Astra Serif" w:hAnsi="PT Astra Serif"/>
          <w:sz w:val="28"/>
          <w:szCs w:val="28"/>
        </w:rPr>
        <w:t xml:space="preserve">Приоритеты и цели региональной политики в сфере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C5246">
        <w:rPr>
          <w:rFonts w:ascii="PT Astra Serif" w:hAnsi="PT Astra Serif"/>
          <w:sz w:val="28"/>
          <w:szCs w:val="28"/>
        </w:rPr>
        <w:t xml:space="preserve"> программы "Модернизация и развитие автомобильных дорог общего пользования в </w:t>
      </w:r>
      <w:r>
        <w:rPr>
          <w:rFonts w:ascii="PT Astra Serif" w:hAnsi="PT Astra Serif"/>
          <w:sz w:val="28"/>
          <w:szCs w:val="28"/>
        </w:rPr>
        <w:t>городе Суворов Суворовского района</w:t>
      </w:r>
      <w:r w:rsidRPr="009C5246">
        <w:rPr>
          <w:rFonts w:ascii="PT Astra Serif" w:hAnsi="PT Astra Serif"/>
          <w:sz w:val="28"/>
          <w:szCs w:val="28"/>
        </w:rPr>
        <w:t xml:space="preserve">" (далее - Программа) сформированы в соответствии с </w:t>
      </w:r>
      <w:hyperlink r:id="rId11">
        <w:r w:rsidRPr="009C5246">
          <w:rPr>
            <w:rFonts w:ascii="PT Astra Serif" w:hAnsi="PT Astra Serif"/>
            <w:color w:val="0000FF"/>
            <w:sz w:val="28"/>
            <w:szCs w:val="28"/>
          </w:rPr>
          <w:t>Указом</w:t>
        </w:r>
      </w:hyperlink>
      <w:r w:rsidRPr="009C5246">
        <w:rPr>
          <w:rFonts w:ascii="PT Astra Serif" w:hAnsi="PT Astra Serif"/>
          <w:sz w:val="28"/>
          <w:szCs w:val="28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года", а также </w:t>
      </w:r>
      <w:hyperlink r:id="rId12">
        <w:r w:rsidRPr="009C5246">
          <w:rPr>
            <w:rFonts w:ascii="PT Astra Serif" w:hAnsi="PT Astra Serif"/>
            <w:color w:val="0000FF"/>
            <w:sz w:val="28"/>
            <w:szCs w:val="28"/>
          </w:rPr>
          <w:t>Указом</w:t>
        </w:r>
      </w:hyperlink>
      <w:r w:rsidRPr="009C5246">
        <w:rPr>
          <w:rFonts w:ascii="PT Astra Serif" w:hAnsi="PT Astra Serif"/>
          <w:sz w:val="28"/>
          <w:szCs w:val="28"/>
        </w:rPr>
        <w:t xml:space="preserve"> Губернатора Тульской области от 11 июля 2</w:t>
      </w:r>
      <w:r w:rsidR="0008530D">
        <w:rPr>
          <w:rFonts w:ascii="PT Astra Serif" w:hAnsi="PT Astra Serif"/>
          <w:sz w:val="28"/>
          <w:szCs w:val="28"/>
        </w:rPr>
        <w:t>016 года N 102 "Об утверждении о</w:t>
      </w:r>
      <w:r w:rsidRPr="009C5246">
        <w:rPr>
          <w:rFonts w:ascii="PT Astra Serif" w:hAnsi="PT Astra Serif"/>
          <w:sz w:val="28"/>
          <w:szCs w:val="28"/>
        </w:rPr>
        <w:t xml:space="preserve">сновных направлений деятельности правительства Тульской области на период до 2026 года", </w:t>
      </w:r>
      <w:hyperlink r:id="rId13">
        <w:r w:rsidRPr="009C5246">
          <w:rPr>
            <w:rFonts w:ascii="PT Astra Serif" w:hAnsi="PT Astra Serif"/>
            <w:color w:val="0000FF"/>
            <w:sz w:val="28"/>
            <w:szCs w:val="28"/>
          </w:rPr>
          <w:t>Планом</w:t>
        </w:r>
      </w:hyperlink>
      <w:r w:rsidRPr="009C5246">
        <w:rPr>
          <w:rFonts w:ascii="PT Astra Serif" w:hAnsi="PT Astra Serif"/>
          <w:sz w:val="28"/>
          <w:szCs w:val="28"/>
        </w:rPr>
        <w:t xml:space="preserve"> действий правительства </w:t>
      </w:r>
      <w:r>
        <w:rPr>
          <w:rFonts w:ascii="PT Astra Serif" w:hAnsi="PT Astra Serif"/>
          <w:sz w:val="28"/>
          <w:szCs w:val="28"/>
        </w:rPr>
        <w:t>Тульской области по реализации о</w:t>
      </w:r>
      <w:r w:rsidRPr="009C5246">
        <w:rPr>
          <w:rFonts w:ascii="PT Astra Serif" w:hAnsi="PT Astra Serif"/>
          <w:sz w:val="28"/>
          <w:szCs w:val="28"/>
        </w:rPr>
        <w:t>сновных направлений деятельности правительства Тульской области на период до 2026 года, утвержденным распоряжением правительства Тульской области от 14.10.2016 N 867-р, и ежегодными посланиями Губернатора Тульской области Тульской областной Думе.</w:t>
      </w:r>
    </w:p>
    <w:p w14:paraId="7966E6AC" w14:textId="77777777" w:rsidR="009A58DC" w:rsidRDefault="009A58DC" w:rsidP="009A58D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A58DC">
        <w:rPr>
          <w:rFonts w:ascii="PT Astra Serif" w:hAnsi="PT Astra Serif"/>
          <w:sz w:val="28"/>
          <w:szCs w:val="28"/>
        </w:rPr>
        <w:t xml:space="preserve">Основными приоритетами на период </w:t>
      </w:r>
      <w:r>
        <w:rPr>
          <w:rFonts w:ascii="PT Astra Serif" w:hAnsi="PT Astra Serif"/>
          <w:sz w:val="28"/>
          <w:szCs w:val="28"/>
        </w:rPr>
        <w:t>с</w:t>
      </w:r>
      <w:r w:rsidR="00FD782F">
        <w:rPr>
          <w:rFonts w:ascii="PT Astra Serif" w:hAnsi="PT Astra Serif"/>
          <w:sz w:val="28"/>
          <w:szCs w:val="28"/>
        </w:rPr>
        <w:t xml:space="preserve"> 2022</w:t>
      </w:r>
      <w:r w:rsidRPr="009A58DC">
        <w:rPr>
          <w:rFonts w:ascii="PT Astra Serif" w:hAnsi="PT Astra Serif"/>
          <w:sz w:val="28"/>
          <w:szCs w:val="28"/>
        </w:rPr>
        <w:t xml:space="preserve"> года со с</w:t>
      </w:r>
      <w:r w:rsidR="00FD782F">
        <w:rPr>
          <w:rFonts w:ascii="PT Astra Serif" w:hAnsi="PT Astra Serif"/>
          <w:sz w:val="28"/>
          <w:szCs w:val="28"/>
        </w:rPr>
        <w:t>тратегическим горизонтом до 2026</w:t>
      </w:r>
      <w:r w:rsidRPr="009A58DC">
        <w:rPr>
          <w:rFonts w:ascii="PT Astra Serif" w:hAnsi="PT Astra Serif"/>
          <w:sz w:val="28"/>
          <w:szCs w:val="28"/>
        </w:rPr>
        <w:t xml:space="preserve"> года будут являться:</w:t>
      </w:r>
    </w:p>
    <w:p w14:paraId="7BAC5353" w14:textId="77777777" w:rsidR="009A58DC" w:rsidRPr="009A58DC" w:rsidRDefault="009A58DC" w:rsidP="009A58D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A58DC">
        <w:rPr>
          <w:rFonts w:ascii="PT Astra Serif" w:hAnsi="PT Astra Serif"/>
          <w:sz w:val="28"/>
          <w:szCs w:val="28"/>
        </w:rPr>
        <w:t xml:space="preserve">обеспечение доли дорожной сети в </w:t>
      </w:r>
      <w:r>
        <w:rPr>
          <w:rFonts w:ascii="PT Astra Serif" w:hAnsi="PT Astra Serif"/>
          <w:sz w:val="28"/>
          <w:szCs w:val="28"/>
        </w:rPr>
        <w:t>Суворовской</w:t>
      </w:r>
      <w:r w:rsidRPr="009A58DC">
        <w:rPr>
          <w:rFonts w:ascii="PT Astra Serif" w:hAnsi="PT Astra Serif"/>
          <w:sz w:val="28"/>
          <w:szCs w:val="28"/>
        </w:rPr>
        <w:t xml:space="preserve"> городской агломерации, соответствующей нормативным требованиям, на уровне не менее 85 процентов;</w:t>
      </w:r>
    </w:p>
    <w:p w14:paraId="1D059C01" w14:textId="77777777" w:rsidR="009A58DC" w:rsidRPr="009A58DC" w:rsidRDefault="009A58DC" w:rsidP="009A58D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A58DC">
        <w:rPr>
          <w:rFonts w:ascii="PT Astra Serif" w:hAnsi="PT Astra Serif"/>
          <w:sz w:val="28"/>
          <w:szCs w:val="28"/>
        </w:rPr>
        <w:t>внедрение новых технических требований и стандартов обустройства автомобильных дорог, в том числе на основе цифровых технологий;</w:t>
      </w:r>
    </w:p>
    <w:p w14:paraId="7B3E87C9" w14:textId="77777777" w:rsidR="009A58DC" w:rsidRDefault="009A58DC" w:rsidP="009A58D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A58DC">
        <w:rPr>
          <w:rFonts w:ascii="PT Astra Serif" w:hAnsi="PT Astra Serif"/>
          <w:sz w:val="28"/>
          <w:szCs w:val="28"/>
        </w:rPr>
        <w:t xml:space="preserve">обеспечение круглогодичного бесперебойного сообщения подъездов к </w:t>
      </w:r>
      <w:r w:rsidRPr="009A58DC">
        <w:rPr>
          <w:rFonts w:ascii="PT Astra Serif" w:hAnsi="PT Astra Serif"/>
          <w:sz w:val="28"/>
          <w:szCs w:val="28"/>
        </w:rPr>
        <w:lastRenderedPageBreak/>
        <w:t>сельскохозяйственным и агропромышленным предприятиям, улучшение транспортного сообщения с дорогами общего пользования с твердым покрытием;</w:t>
      </w:r>
    </w:p>
    <w:p w14:paraId="28EC176B" w14:textId="1AF55833" w:rsidR="009A58DC" w:rsidRPr="009A58DC" w:rsidRDefault="009A58DC" w:rsidP="009A58DC">
      <w:pPr>
        <w:pStyle w:val="ConsPlusNormal"/>
        <w:ind w:firstLine="540"/>
        <w:jc w:val="both"/>
      </w:pPr>
      <w:r w:rsidRPr="009A58DC">
        <w:rPr>
          <w:rFonts w:ascii="PT Astra Serif" w:hAnsi="PT Astra Serif"/>
          <w:sz w:val="28"/>
          <w:szCs w:val="28"/>
        </w:rPr>
        <w:t xml:space="preserve">увеличение доли автомобильных дорог местного значения, соответствующих нормативным требованиям к транспортно-эксплуатационным показателям, в их общей протяженности до </w:t>
      </w:r>
      <w:r w:rsidR="003B371D">
        <w:rPr>
          <w:rFonts w:ascii="PT Astra Serif" w:hAnsi="PT Astra Serif"/>
          <w:sz w:val="28"/>
          <w:szCs w:val="28"/>
        </w:rPr>
        <w:t>97</w:t>
      </w:r>
      <w:r w:rsidRPr="009A58DC">
        <w:rPr>
          <w:rFonts w:ascii="PT Astra Serif" w:hAnsi="PT Astra Serif"/>
          <w:sz w:val="28"/>
          <w:szCs w:val="28"/>
        </w:rPr>
        <w:t>% к 2026 году.</w:t>
      </w:r>
    </w:p>
    <w:p w14:paraId="044B1ED8" w14:textId="77777777" w:rsidR="0051352D" w:rsidRPr="0051352D" w:rsidRDefault="0051352D" w:rsidP="0051352D">
      <w:pPr>
        <w:spacing w:after="0"/>
        <w:ind w:firstLine="720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Целью Программы является сохранение, совершенствование и развитие сети муниципальных автомобильных дорог общего пользования. Создание условий для скорейшего развития экономики района, и повышение деловой активности населения путем удовлетворения спроса и доступности в автомобильных перевозках, а также повышение уровня безопасности дорожного движения и улучшение экологической обстановки путем увеличения пропускной способности автодорог. Повышение качества реформирования жилищно-коммунального хозяйства и создание благоприятных условий проживания граждан.  </w:t>
      </w:r>
    </w:p>
    <w:p w14:paraId="50EAF612" w14:textId="77777777" w:rsidR="0051352D" w:rsidRPr="0051352D" w:rsidRDefault="0051352D" w:rsidP="0051352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Достижение цели Программы будет осуществляться путем выполнения следующих задач: </w:t>
      </w:r>
    </w:p>
    <w:p w14:paraId="60EEF3D1" w14:textId="77777777" w:rsidR="0051352D" w:rsidRPr="0051352D" w:rsidRDefault="0051352D" w:rsidP="0051352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- обследования</w:t>
      </w:r>
      <w:r w:rsidR="00FD782F">
        <w:rPr>
          <w:rFonts w:ascii="PT Astra Serif" w:hAnsi="PT Astra Serif"/>
          <w:sz w:val="28"/>
          <w:szCs w:val="28"/>
        </w:rPr>
        <w:t xml:space="preserve"> -</w:t>
      </w:r>
      <w:r w:rsidRPr="0051352D">
        <w:rPr>
          <w:rFonts w:ascii="PT Astra Serif" w:hAnsi="PT Astra Serif"/>
          <w:sz w:val="28"/>
          <w:szCs w:val="28"/>
        </w:rPr>
        <w:t xml:space="preserve"> для определения объемов и видов необходимых работ по ремонту муниципальных автомобильных дорог и дорожно-уличной сети с последующим составлением сметной документации; </w:t>
      </w:r>
    </w:p>
    <w:p w14:paraId="4A0C8C9D" w14:textId="77777777" w:rsidR="0051352D" w:rsidRPr="0051352D" w:rsidRDefault="0051352D" w:rsidP="0051352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 xml:space="preserve">- проведения конкурсных и иных установленных законодательством процедур для определения исполнителя дорожных ремонтно-строительных работ; </w:t>
      </w:r>
    </w:p>
    <w:p w14:paraId="5E7B4E42" w14:textId="77777777" w:rsidR="0051352D" w:rsidRPr="0051352D" w:rsidRDefault="0051352D" w:rsidP="0051352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-</w:t>
      </w:r>
      <w:r w:rsidR="009F0968">
        <w:rPr>
          <w:rFonts w:ascii="PT Astra Serif" w:hAnsi="PT Astra Serif"/>
          <w:sz w:val="28"/>
          <w:szCs w:val="28"/>
        </w:rPr>
        <w:t xml:space="preserve"> </w:t>
      </w:r>
      <w:r w:rsidRPr="0051352D">
        <w:rPr>
          <w:rFonts w:ascii="PT Astra Serif" w:hAnsi="PT Astra Serif"/>
          <w:sz w:val="28"/>
          <w:szCs w:val="28"/>
        </w:rPr>
        <w:t>организации и проведения ремонта автомобильных дорог муниципального образования</w:t>
      </w:r>
      <w:r w:rsidR="005177AC">
        <w:rPr>
          <w:rFonts w:ascii="PT Astra Serif" w:hAnsi="PT Astra Serif"/>
          <w:sz w:val="28"/>
          <w:szCs w:val="28"/>
        </w:rPr>
        <w:t xml:space="preserve"> Суворовский</w:t>
      </w:r>
      <w:r w:rsidRPr="0051352D">
        <w:rPr>
          <w:rFonts w:ascii="PT Astra Serif" w:hAnsi="PT Astra Serif"/>
          <w:sz w:val="28"/>
          <w:szCs w:val="28"/>
        </w:rPr>
        <w:t xml:space="preserve"> район;</w:t>
      </w:r>
    </w:p>
    <w:p w14:paraId="3B76110B" w14:textId="77777777" w:rsidR="0051352D" w:rsidRPr="0051352D" w:rsidRDefault="0051352D" w:rsidP="0051352D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51352D">
        <w:rPr>
          <w:rFonts w:ascii="PT Astra Serif" w:hAnsi="PT Astra Serif"/>
          <w:sz w:val="28"/>
          <w:szCs w:val="28"/>
        </w:rPr>
        <w:t>- формирования адресного перечня подлежащих ремонту дворовых территорий многоквартирных домов и проездов к многоквартирным домам.</w:t>
      </w:r>
    </w:p>
    <w:p w14:paraId="3B78AF62" w14:textId="77777777" w:rsidR="0051352D" w:rsidRDefault="0051352D" w:rsidP="0051352D">
      <w:pPr>
        <w:spacing w:after="0"/>
        <w:ind w:firstLine="708"/>
        <w:rPr>
          <w:rFonts w:ascii="PT Astra Serif" w:hAnsi="PT Astra Serif"/>
          <w:bCs/>
          <w:sz w:val="28"/>
          <w:szCs w:val="28"/>
        </w:rPr>
      </w:pPr>
      <w:r w:rsidRPr="0051352D">
        <w:rPr>
          <w:rFonts w:ascii="PT Astra Serif" w:hAnsi="PT Astra Serif"/>
          <w:bCs/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корректироваться. Реализацию мероприятий Программы планируется обеспечить силами подрядных организаций – победителей аукциона на право выполнения дорожных работ.</w:t>
      </w:r>
    </w:p>
    <w:p w14:paraId="1FED1B05" w14:textId="77777777" w:rsidR="0008530D" w:rsidRDefault="0008530D" w:rsidP="0051352D">
      <w:pPr>
        <w:spacing w:after="0"/>
        <w:ind w:firstLine="708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Мероприятия осуществлять в соответствии с Федеральным законом от 08 ноября 2007 года «257 –ФЗ «Об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="009542ED">
        <w:rPr>
          <w:rFonts w:ascii="PT Astra Serif" w:hAnsi="PT Astra Serif"/>
          <w:bCs/>
          <w:sz w:val="28"/>
          <w:szCs w:val="28"/>
        </w:rPr>
        <w:t>Российской Федерации».</w:t>
      </w:r>
    </w:p>
    <w:p w14:paraId="66324F2E" w14:textId="77777777" w:rsidR="00FB3772" w:rsidRDefault="00FB3772">
      <w:pPr>
        <w:pStyle w:val="ConsPlusNormal"/>
        <w:jc w:val="both"/>
      </w:pPr>
    </w:p>
    <w:p w14:paraId="331472AD" w14:textId="77777777" w:rsidR="00FB3772" w:rsidRDefault="00FB3772">
      <w:pPr>
        <w:pStyle w:val="ConsPlusNormal"/>
        <w:jc w:val="both"/>
      </w:pPr>
    </w:p>
    <w:p w14:paraId="32801DF5" w14:textId="77777777" w:rsidR="00FB3772" w:rsidRPr="005177AC" w:rsidRDefault="00FB3772" w:rsidP="005177AC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>3. Задачи государственного управления, способы их</w:t>
      </w:r>
    </w:p>
    <w:p w14:paraId="780A01F0" w14:textId="77777777" w:rsidR="00FB3772" w:rsidRPr="005177AC" w:rsidRDefault="00FB3772" w:rsidP="005177A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>эффективного решения в сфере дорожного хозяйства</w:t>
      </w:r>
    </w:p>
    <w:p w14:paraId="32F94E66" w14:textId="77777777" w:rsidR="00FB3772" w:rsidRPr="005177AC" w:rsidRDefault="005177AC" w:rsidP="005177A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Суворовского района </w:t>
      </w:r>
      <w:r w:rsidR="00FB3772" w:rsidRPr="005177AC">
        <w:rPr>
          <w:rFonts w:ascii="PT Astra Serif" w:hAnsi="PT Astra Serif"/>
          <w:sz w:val="28"/>
          <w:szCs w:val="28"/>
        </w:rPr>
        <w:t>Тульской области</w:t>
      </w:r>
    </w:p>
    <w:p w14:paraId="21415C6C" w14:textId="77777777" w:rsidR="00FB3772" w:rsidRPr="005177AC" w:rsidRDefault="00FB3772" w:rsidP="005177AC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14:paraId="63836C01" w14:textId="77777777" w:rsidR="00FB3772" w:rsidRPr="005177AC" w:rsidRDefault="00FB3772" w:rsidP="005177AC">
      <w:pPr>
        <w:pStyle w:val="ConsPlusNormal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>Задачами государственного управления в рамках Программы являются:</w:t>
      </w:r>
    </w:p>
    <w:p w14:paraId="43D35B39" w14:textId="77777777" w:rsidR="005177AC" w:rsidRDefault="00FB3772" w:rsidP="005177A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>1. Приведение в надлежащее состояние автомобильных дорог и искусственных сооружений на них.</w:t>
      </w:r>
    </w:p>
    <w:p w14:paraId="1E5F7306" w14:textId="77777777" w:rsidR="00FB3772" w:rsidRPr="005177AC" w:rsidRDefault="00FB3772" w:rsidP="005177A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 xml:space="preserve">2. Обеспечение развития дорожного хозяйства </w:t>
      </w:r>
      <w:r w:rsidR="005177AC" w:rsidRPr="005177AC">
        <w:rPr>
          <w:rFonts w:ascii="PT Astra Serif" w:hAnsi="PT Astra Serif"/>
          <w:sz w:val="28"/>
          <w:szCs w:val="28"/>
        </w:rPr>
        <w:t xml:space="preserve">Суворовского района </w:t>
      </w:r>
      <w:r w:rsidRPr="005177AC">
        <w:rPr>
          <w:rFonts w:ascii="PT Astra Serif" w:hAnsi="PT Astra Serif"/>
          <w:sz w:val="28"/>
          <w:szCs w:val="28"/>
        </w:rPr>
        <w:lastRenderedPageBreak/>
        <w:t>Тульской области, повышение производительности дорожных работ.</w:t>
      </w:r>
    </w:p>
    <w:p w14:paraId="4ECC7470" w14:textId="77777777" w:rsidR="00FB3772" w:rsidRPr="005177AC" w:rsidRDefault="00FB3772" w:rsidP="005177A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>3. Развитие и снятие перегрузки с сети автомобильных дорог за счет строительства новых автомобильных дорог, а также путем проведения реконструкции существующих автомобильных дорог и искусственных сооружений на них.</w:t>
      </w:r>
    </w:p>
    <w:p w14:paraId="149BBC90" w14:textId="77777777" w:rsidR="00FB3772" w:rsidRPr="005177AC" w:rsidRDefault="00FB3772" w:rsidP="005177A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>4. Улучшение транспортно-эксплуатационных показателей автомобильных дорог путем проведения их ремонтов.</w:t>
      </w:r>
    </w:p>
    <w:p w14:paraId="359DABEB" w14:textId="77777777" w:rsidR="00FB3772" w:rsidRPr="005177AC" w:rsidRDefault="00FB3772" w:rsidP="005177A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>5. Повышение безопасности дорожного движения путем проведения работ по устройству недостающего электроосвещения на автомобильных дорогах.</w:t>
      </w:r>
    </w:p>
    <w:p w14:paraId="7CD91469" w14:textId="77777777" w:rsidR="00FB3772" w:rsidRPr="005177AC" w:rsidRDefault="00FB3772" w:rsidP="005177A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>6. Улучшение транспортного обслуживания муниципальных образований, в том числе сельского хозяйства и населения, проживающего в сельской местности, за счет осуществления дорожной деятельности в отношении автомобильных дорог местного значения.</w:t>
      </w:r>
    </w:p>
    <w:p w14:paraId="2EF0E945" w14:textId="77777777" w:rsidR="00FB3772" w:rsidRPr="005177AC" w:rsidRDefault="00FB3772" w:rsidP="005177A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 xml:space="preserve">7. Создание механизмов экономического стимулирования сохранности автомобильных дорог </w:t>
      </w:r>
      <w:r w:rsidR="00110449">
        <w:rPr>
          <w:rFonts w:ascii="PT Astra Serif" w:hAnsi="PT Astra Serif"/>
          <w:sz w:val="28"/>
          <w:szCs w:val="28"/>
        </w:rPr>
        <w:t xml:space="preserve">общего пользования </w:t>
      </w:r>
      <w:r w:rsidRPr="005177AC">
        <w:rPr>
          <w:rFonts w:ascii="PT Astra Serif" w:hAnsi="PT Astra Serif"/>
          <w:sz w:val="28"/>
          <w:szCs w:val="28"/>
        </w:rPr>
        <w:t>местного значения.</w:t>
      </w:r>
    </w:p>
    <w:p w14:paraId="6B31CFE9" w14:textId="77777777" w:rsidR="00FB3772" w:rsidRPr="005177AC" w:rsidRDefault="00FB3772" w:rsidP="005177A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>8. Приобретение новой дорожной техники, машин и оборудования для обеспечения высокой производительности дорожных работ с соблюдением всех современных технологических и экологических норм, закупка необходимого программного обеспечения для нормального функционирования сферы дорожного хозяйства, страхование имущества.</w:t>
      </w:r>
    </w:p>
    <w:p w14:paraId="7102014C" w14:textId="77777777" w:rsidR="00FB3772" w:rsidRPr="005177AC" w:rsidRDefault="00FB3772" w:rsidP="005177A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>Финансирование мероприятий, реализуемых в рамках Программы, осуществляется, в основном, за счет средств дорожного фонда. Кроме того, привлекаются средства федерального бюджета, бюджета Тульской области и местных бюджетов. Размеры средств подлежат уточнению исходя из необходимости достижения целей Программы.</w:t>
      </w:r>
    </w:p>
    <w:p w14:paraId="74F8B0ED" w14:textId="77777777" w:rsidR="009F0968" w:rsidRDefault="00FB3772" w:rsidP="009F096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177AC">
        <w:rPr>
          <w:rFonts w:ascii="PT Astra Serif" w:hAnsi="PT Astra Serif"/>
          <w:sz w:val="28"/>
          <w:szCs w:val="28"/>
        </w:rPr>
        <w:t>Способами эффективного решения указанных задач в рамках реализации государственной политики в развитии дорожного хозяйства</w:t>
      </w:r>
      <w:r w:rsidR="009F0968">
        <w:rPr>
          <w:rFonts w:ascii="PT Astra Serif" w:hAnsi="PT Astra Serif"/>
          <w:sz w:val="28"/>
          <w:szCs w:val="28"/>
        </w:rPr>
        <w:t xml:space="preserve"> Суворовского района</w:t>
      </w:r>
      <w:r w:rsidRPr="005177AC">
        <w:rPr>
          <w:rFonts w:ascii="PT Astra Serif" w:hAnsi="PT Astra Serif"/>
          <w:sz w:val="28"/>
          <w:szCs w:val="28"/>
        </w:rPr>
        <w:t xml:space="preserve"> Тульской области являются:</w:t>
      </w:r>
    </w:p>
    <w:p w14:paraId="03A858BB" w14:textId="77777777" w:rsidR="009F0968" w:rsidRDefault="00FB3772" w:rsidP="009F096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9F0968">
        <w:rPr>
          <w:rFonts w:ascii="PT Astra Serif" w:hAnsi="PT Astra Serif"/>
          <w:sz w:val="28"/>
          <w:szCs w:val="28"/>
        </w:rPr>
        <w:t xml:space="preserve">1. Применение современных технологий и материалов, позволяющих увеличить межремонтные сроки в соответствии с "Техническим </w:t>
      </w:r>
      <w:hyperlink r:id="rId14">
        <w:r w:rsidRPr="009F0968">
          <w:rPr>
            <w:rFonts w:ascii="PT Astra Serif" w:hAnsi="PT Astra Serif"/>
            <w:color w:val="000000" w:themeColor="text1"/>
            <w:sz w:val="28"/>
            <w:szCs w:val="28"/>
          </w:rPr>
          <w:t>регламентом</w:t>
        </w:r>
      </w:hyperlink>
      <w:r w:rsidRPr="009F096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F0968">
        <w:rPr>
          <w:rFonts w:ascii="PT Astra Serif" w:hAnsi="PT Astra Serif"/>
          <w:sz w:val="28"/>
          <w:szCs w:val="28"/>
        </w:rPr>
        <w:t>Таможенного союза "Безопасность автомобильных дорог", принятым решением Комиссии Таможенного союза от 18.10.2011 N 827.</w:t>
      </w:r>
    </w:p>
    <w:p w14:paraId="6C60AF4F" w14:textId="77777777" w:rsidR="009F0968" w:rsidRDefault="00FB3772" w:rsidP="009F096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9F0968">
        <w:rPr>
          <w:rFonts w:ascii="PT Astra Serif" w:hAnsi="PT Astra Serif"/>
          <w:sz w:val="28"/>
          <w:szCs w:val="28"/>
        </w:rPr>
        <w:t>2. Осуществление современного лабораторного и технического контроля при строительстве, ремонте, реконструкции и содержании автомобильных дорог и искусственных сооружений на них для обеспечения надлежащего качества.</w:t>
      </w:r>
    </w:p>
    <w:p w14:paraId="54325E70" w14:textId="77777777" w:rsidR="009F0968" w:rsidRDefault="00FB3772" w:rsidP="009F096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9F0968">
        <w:rPr>
          <w:rFonts w:ascii="PT Astra Serif" w:hAnsi="PT Astra Serif"/>
          <w:sz w:val="28"/>
          <w:szCs w:val="28"/>
        </w:rPr>
        <w:t>3. Внедрение и развитие средств объективного контроля при строительстве и эксплуатации автомобильных дорог.</w:t>
      </w:r>
    </w:p>
    <w:p w14:paraId="2B5DC887" w14:textId="77777777" w:rsidR="009F0968" w:rsidRDefault="00FB3772" w:rsidP="009F096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9F0968">
        <w:rPr>
          <w:rFonts w:ascii="PT Astra Serif" w:hAnsi="PT Astra Serif"/>
          <w:sz w:val="28"/>
          <w:szCs w:val="28"/>
        </w:rPr>
        <w:t>4. Определение приоритетных направлений при ремонте, строительстве и реконструкции автомобильных дорог.</w:t>
      </w:r>
    </w:p>
    <w:p w14:paraId="47E2B4B7" w14:textId="77777777" w:rsidR="009F0968" w:rsidRDefault="00FB3772" w:rsidP="009F096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9F0968">
        <w:rPr>
          <w:rFonts w:ascii="PT Astra Serif" w:hAnsi="PT Astra Serif"/>
          <w:sz w:val="28"/>
          <w:szCs w:val="28"/>
        </w:rPr>
        <w:t xml:space="preserve">5. Повышение качества дорожной сети, в том числе уличной сети, ликвидация "узких" мест на автомобильных дорогах </w:t>
      </w:r>
      <w:r w:rsidR="00110449">
        <w:rPr>
          <w:rFonts w:ascii="PT Astra Serif" w:hAnsi="PT Astra Serif"/>
          <w:sz w:val="28"/>
          <w:szCs w:val="28"/>
        </w:rPr>
        <w:t xml:space="preserve">общего пользования </w:t>
      </w:r>
      <w:r w:rsidR="009F0968">
        <w:rPr>
          <w:rFonts w:ascii="PT Astra Serif" w:hAnsi="PT Astra Serif"/>
          <w:sz w:val="28"/>
          <w:szCs w:val="28"/>
        </w:rPr>
        <w:t>местного</w:t>
      </w:r>
      <w:r w:rsidRPr="009F0968">
        <w:rPr>
          <w:rFonts w:ascii="PT Astra Serif" w:hAnsi="PT Astra Serif"/>
          <w:sz w:val="28"/>
          <w:szCs w:val="28"/>
        </w:rPr>
        <w:t xml:space="preserve"> значения.</w:t>
      </w:r>
    </w:p>
    <w:p w14:paraId="5F3BA9DE" w14:textId="413D8356" w:rsidR="00FB3772" w:rsidRDefault="00FB377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FE450C8" w14:textId="24FC00FE" w:rsidR="00B9587D" w:rsidRDefault="00B958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2BEDF52" w14:textId="1F8A3ED5" w:rsidR="00B9587D" w:rsidRDefault="00B958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7E66" w14:paraId="3FE6FF69" w14:textId="77777777" w:rsidTr="005F1BA7">
        <w:trPr>
          <w:trHeight w:val="150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533BDFB" w14:textId="77777777" w:rsidR="00EB7E66" w:rsidRDefault="00EB7E66" w:rsidP="005F1BA7">
            <w:pPr>
              <w:pStyle w:val="ConsPlusNormal"/>
              <w:jc w:val="center"/>
              <w:outlineLvl w:val="0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D0C4D6D" w14:textId="77777777" w:rsidR="00EB7E66" w:rsidRPr="009542ED" w:rsidRDefault="00EB7E66" w:rsidP="005F1BA7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542ED">
              <w:rPr>
                <w:rFonts w:ascii="PT Astra Serif" w:hAnsi="PT Astra Serif"/>
                <w:sz w:val="28"/>
                <w:szCs w:val="28"/>
              </w:rPr>
              <w:t xml:space="preserve">Приложение №2 </w:t>
            </w:r>
          </w:p>
          <w:p w14:paraId="3C03498E" w14:textId="77777777" w:rsidR="00EB7E66" w:rsidRPr="009542ED" w:rsidRDefault="00EB7E66" w:rsidP="005F1BA7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542ED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14:paraId="6529A932" w14:textId="77777777" w:rsidR="00EB7E66" w:rsidRPr="009542ED" w:rsidRDefault="00EB7E66" w:rsidP="005F1BA7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542ED">
              <w:rPr>
                <w:rFonts w:ascii="PT Astra Serif" w:hAnsi="PT Astra Serif"/>
                <w:sz w:val="28"/>
                <w:szCs w:val="28"/>
              </w:rPr>
              <w:t>Суворовский район</w:t>
            </w:r>
          </w:p>
          <w:p w14:paraId="0A4CD07D" w14:textId="77777777" w:rsidR="00EB7E66" w:rsidRPr="0051352D" w:rsidRDefault="00EB7E66" w:rsidP="005F1BA7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9542ED">
              <w:rPr>
                <w:rFonts w:ascii="PT Astra Serif" w:hAnsi="PT Astra Serif"/>
                <w:sz w:val="28"/>
                <w:szCs w:val="28"/>
              </w:rPr>
              <w:t>от ___________ № __________</w:t>
            </w:r>
          </w:p>
        </w:tc>
      </w:tr>
    </w:tbl>
    <w:p w14:paraId="1BE13B3C" w14:textId="77777777" w:rsidR="00FB3772" w:rsidRDefault="00FB3772">
      <w:pPr>
        <w:pStyle w:val="ConsPlusNormal"/>
        <w:jc w:val="right"/>
      </w:pPr>
    </w:p>
    <w:p w14:paraId="2AAA2957" w14:textId="77777777" w:rsidR="00FB3772" w:rsidRDefault="00FB377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2" w:name="P554"/>
      <w:bookmarkEnd w:id="2"/>
      <w:r w:rsidRPr="00EB7E66">
        <w:rPr>
          <w:rFonts w:ascii="PT Astra Serif" w:hAnsi="PT Astra Serif"/>
          <w:sz w:val="28"/>
          <w:szCs w:val="28"/>
        </w:rPr>
        <w:t>СОСТАВ</w:t>
      </w:r>
    </w:p>
    <w:p w14:paraId="5D00BF74" w14:textId="77777777" w:rsidR="00F7711B" w:rsidRDefault="00F7711B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00BD9E9C" w14:textId="77777777" w:rsidR="00EB7E66" w:rsidRDefault="00EB7E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управляющего совета муниципальной программы администрации муниципального образования Суворовский район</w:t>
      </w:r>
    </w:p>
    <w:p w14:paraId="057A7582" w14:textId="77777777" w:rsidR="00C80D77" w:rsidRPr="00EB7E66" w:rsidRDefault="00EB7E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«Модернизация и развитие автомобильных дорог общего пользования в городе Суворов Суворовского района» </w:t>
      </w:r>
    </w:p>
    <w:p w14:paraId="45FA9D7F" w14:textId="77777777" w:rsidR="00FB3772" w:rsidRDefault="00FB3772">
      <w:pPr>
        <w:pStyle w:val="ConsPlusNormal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2"/>
        <w:gridCol w:w="310"/>
        <w:gridCol w:w="5743"/>
      </w:tblGrid>
      <w:tr w:rsidR="00C80D77" w:rsidRPr="00A20345" w14:paraId="7906112F" w14:textId="77777777" w:rsidTr="00BE169D">
        <w:tc>
          <w:tcPr>
            <w:tcW w:w="3302" w:type="dxa"/>
          </w:tcPr>
          <w:p w14:paraId="3A78E8FC" w14:textId="77777777" w:rsidR="00C80D77" w:rsidRPr="00A20345" w:rsidRDefault="005F7024" w:rsidP="00BE169D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Булейко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Елена Львовна</w:t>
            </w:r>
          </w:p>
        </w:tc>
        <w:tc>
          <w:tcPr>
            <w:tcW w:w="310" w:type="dxa"/>
          </w:tcPr>
          <w:p w14:paraId="4B8EEFF3" w14:textId="77777777" w:rsidR="00C80D77" w:rsidRPr="00A20345" w:rsidRDefault="00C80D77" w:rsidP="00BE169D">
            <w:pPr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A20345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14:paraId="45982667" w14:textId="77777777" w:rsidR="00C80D77" w:rsidRPr="00A20345" w:rsidRDefault="005F7024" w:rsidP="00C80D77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первый заместитель главы</w:t>
            </w:r>
            <w:r w:rsidR="00C617C8" w:rsidRPr="00A20345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администрации муниципального образования Суворовский район, председатель управляющего совета</w:t>
            </w:r>
          </w:p>
        </w:tc>
      </w:tr>
      <w:tr w:rsidR="00C80D77" w:rsidRPr="00A20345" w14:paraId="704DFE73" w14:textId="77777777" w:rsidTr="00BE169D">
        <w:tc>
          <w:tcPr>
            <w:tcW w:w="9355" w:type="dxa"/>
            <w:gridSpan w:val="3"/>
          </w:tcPr>
          <w:p w14:paraId="78CE3B1F" w14:textId="77777777" w:rsidR="00C80D77" w:rsidRPr="00A20345" w:rsidRDefault="00C80D77" w:rsidP="00BE169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ABF08A1" w14:textId="77777777" w:rsidR="00C80D77" w:rsidRDefault="00C617C8" w:rsidP="006478D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Члены управляющего</w:t>
            </w:r>
            <w:r w:rsidR="00C80D77">
              <w:rPr>
                <w:rFonts w:ascii="PT Astra Serif" w:hAnsi="PT Astra Serif"/>
                <w:sz w:val="28"/>
                <w:szCs w:val="28"/>
              </w:rPr>
              <w:t xml:space="preserve"> совет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14:paraId="2DBABF6A" w14:textId="77777777" w:rsidR="006478DE" w:rsidRPr="00A20345" w:rsidRDefault="006478DE" w:rsidP="006478DE">
            <w:pPr>
              <w:pStyle w:val="ConsPlusNormal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C80D77" w:rsidRPr="00A20345" w14:paraId="3ED0AC21" w14:textId="77777777" w:rsidTr="00BE169D">
        <w:tc>
          <w:tcPr>
            <w:tcW w:w="3302" w:type="dxa"/>
          </w:tcPr>
          <w:p w14:paraId="7B2783C6" w14:textId="77777777" w:rsidR="00C80D77" w:rsidRPr="00A20345" w:rsidRDefault="005F7024" w:rsidP="00BE169D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Данилова Римма Николаевна</w:t>
            </w:r>
          </w:p>
        </w:tc>
        <w:tc>
          <w:tcPr>
            <w:tcW w:w="310" w:type="dxa"/>
          </w:tcPr>
          <w:p w14:paraId="35F748D4" w14:textId="77777777" w:rsidR="00C80D77" w:rsidRPr="00A20345" w:rsidRDefault="00C80D77" w:rsidP="00BE169D">
            <w:pPr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A20345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14:paraId="6AB1B744" w14:textId="77777777" w:rsidR="00C80D77" w:rsidRPr="00A20345" w:rsidRDefault="005F7024" w:rsidP="005F7024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ф</w:t>
            </w:r>
            <w:r w:rsidRPr="00A20345">
              <w:rPr>
                <w:rFonts w:ascii="PT Astra Serif" w:eastAsia="Calibri" w:hAnsi="PT Astra Serif"/>
                <w:sz w:val="28"/>
                <w:szCs w:val="28"/>
              </w:rPr>
              <w:t xml:space="preserve">инансово-экономического управления администрации муниципального образования Суворовский район, </w:t>
            </w:r>
          </w:p>
        </w:tc>
      </w:tr>
      <w:tr w:rsidR="005F7024" w:rsidRPr="00A20345" w14:paraId="22BD8537" w14:textId="77777777" w:rsidTr="00BB7FD8">
        <w:tc>
          <w:tcPr>
            <w:tcW w:w="3302" w:type="dxa"/>
          </w:tcPr>
          <w:p w14:paraId="66685490" w14:textId="77777777" w:rsidR="005F7024" w:rsidRPr="00A20345" w:rsidRDefault="005F7024" w:rsidP="00BB7FD8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Соложенкова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310" w:type="dxa"/>
          </w:tcPr>
          <w:p w14:paraId="4B810BB4" w14:textId="77777777" w:rsidR="005F7024" w:rsidRPr="00A20345" w:rsidRDefault="005F7024" w:rsidP="00BB7FD8">
            <w:pPr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A20345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5743" w:type="dxa"/>
          </w:tcPr>
          <w:p w14:paraId="30AAC7BE" w14:textId="77777777" w:rsidR="005F7024" w:rsidRPr="00A20345" w:rsidRDefault="00E71747" w:rsidP="00BB7FD8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5F7024">
              <w:rPr>
                <w:rFonts w:ascii="PT Astra Serif" w:hAnsi="PT Astra Serif"/>
                <w:sz w:val="28"/>
                <w:szCs w:val="28"/>
              </w:rPr>
              <w:t>редседатель комитета архитектуры, градостроительства и жилищных вопросов</w:t>
            </w:r>
            <w:r w:rsidR="005F7024" w:rsidRPr="00A20345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администрации муниципального образования Суворовский район</w:t>
            </w:r>
          </w:p>
        </w:tc>
      </w:tr>
      <w:tr w:rsidR="005F7024" w:rsidRPr="00A20345" w14:paraId="251152CD" w14:textId="77777777" w:rsidTr="00BE169D">
        <w:tc>
          <w:tcPr>
            <w:tcW w:w="3302" w:type="dxa"/>
          </w:tcPr>
          <w:p w14:paraId="5BAC4381" w14:textId="77777777" w:rsidR="005F7024" w:rsidRDefault="005F7024" w:rsidP="005F7024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Наумчева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10" w:type="dxa"/>
          </w:tcPr>
          <w:p w14:paraId="7AA6925D" w14:textId="77777777" w:rsidR="005F7024" w:rsidRPr="00A20345" w:rsidRDefault="005F7024" w:rsidP="005F7024">
            <w:pPr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  <w:tc>
          <w:tcPr>
            <w:tcW w:w="5743" w:type="dxa"/>
          </w:tcPr>
          <w:p w14:paraId="6349E634" w14:textId="77777777" w:rsidR="005F7024" w:rsidRDefault="00E71747" w:rsidP="005F702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5F7024">
              <w:rPr>
                <w:rFonts w:ascii="PT Astra Serif" w:hAnsi="PT Astra Serif"/>
                <w:sz w:val="28"/>
                <w:szCs w:val="28"/>
              </w:rPr>
              <w:t>редседатель комитета ЖКХ администрации муниципального образования Суворовский район</w:t>
            </w:r>
          </w:p>
        </w:tc>
      </w:tr>
    </w:tbl>
    <w:p w14:paraId="24A24A42" w14:textId="77777777" w:rsidR="006561F1" w:rsidRDefault="006561F1"/>
    <w:sectPr w:rsidR="006561F1" w:rsidSect="006478D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72"/>
    <w:rsid w:val="00005984"/>
    <w:rsid w:val="00014CF4"/>
    <w:rsid w:val="00042D39"/>
    <w:rsid w:val="0008530D"/>
    <w:rsid w:val="000F22A0"/>
    <w:rsid w:val="00110449"/>
    <w:rsid w:val="00127969"/>
    <w:rsid w:val="001F7E60"/>
    <w:rsid w:val="003B371D"/>
    <w:rsid w:val="0051352D"/>
    <w:rsid w:val="005177AC"/>
    <w:rsid w:val="00536250"/>
    <w:rsid w:val="005F7024"/>
    <w:rsid w:val="00624763"/>
    <w:rsid w:val="006478DE"/>
    <w:rsid w:val="006561F1"/>
    <w:rsid w:val="00684B7F"/>
    <w:rsid w:val="006F5D23"/>
    <w:rsid w:val="007016C1"/>
    <w:rsid w:val="0071316C"/>
    <w:rsid w:val="007F6565"/>
    <w:rsid w:val="00926492"/>
    <w:rsid w:val="00944019"/>
    <w:rsid w:val="00946D75"/>
    <w:rsid w:val="009542ED"/>
    <w:rsid w:val="00997A72"/>
    <w:rsid w:val="009A58DC"/>
    <w:rsid w:val="009C5246"/>
    <w:rsid w:val="009E7E55"/>
    <w:rsid w:val="009F0968"/>
    <w:rsid w:val="00A00E2C"/>
    <w:rsid w:val="00B53CB4"/>
    <w:rsid w:val="00B9587D"/>
    <w:rsid w:val="00C127FA"/>
    <w:rsid w:val="00C617C8"/>
    <w:rsid w:val="00C746FE"/>
    <w:rsid w:val="00C80D77"/>
    <w:rsid w:val="00E71747"/>
    <w:rsid w:val="00EB7E66"/>
    <w:rsid w:val="00F7711B"/>
    <w:rsid w:val="00FB3772"/>
    <w:rsid w:val="00FC3371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2795"/>
  <w15:chartTrackingRefBased/>
  <w15:docId w15:val="{E1EFEC8C-2CFA-4E43-ACAF-FEF7D48F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2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B37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FB3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3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5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2D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51352D"/>
    <w:pPr>
      <w:spacing w:before="100" w:beforeAutospacing="1" w:after="100" w:afterAutospacing="1"/>
      <w:jc w:val="left"/>
    </w:pPr>
  </w:style>
  <w:style w:type="table" w:styleId="a5">
    <w:name w:val="Table Grid"/>
    <w:basedOn w:val="a1"/>
    <w:uiPriority w:val="39"/>
    <w:rsid w:val="0051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649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80D77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15900&amp;dst=100015" TargetMode="External"/><Relationship Id="rId13" Type="http://schemas.openxmlformats.org/officeDocument/2006/relationships/hyperlink" Target="https://login.consultant.ru/link/?req=doc&amp;base=RLAW067&amp;n=116665&amp;dst=1006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113439&amp;dst=101114" TargetMode="External"/><Relationship Id="rId12" Type="http://schemas.openxmlformats.org/officeDocument/2006/relationships/hyperlink" Target="https://login.consultant.ru/link/?req=doc&amp;base=RLAW067&amp;n=12873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13439" TargetMode="External"/><Relationship Id="rId11" Type="http://schemas.openxmlformats.org/officeDocument/2006/relationships/hyperlink" Target="https://login.consultant.ru/link/?req=doc&amp;base=LAW&amp;n=357927" TargetMode="External"/><Relationship Id="rId5" Type="http://schemas.openxmlformats.org/officeDocument/2006/relationships/hyperlink" Target="https://login.consultant.ru/link/?req=doc&amp;base=RLAW067&amp;n=113439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67&amp;n=115900&amp;dst=10019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67&amp;n=113439" TargetMode="External"/><Relationship Id="rId14" Type="http://schemas.openxmlformats.org/officeDocument/2006/relationships/hyperlink" Target="https://login.consultant.ru/link/?req=doc&amp;base=LAW&amp;n=187374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инкогнито</dc:creator>
  <cp:keywords/>
  <dc:description/>
  <cp:lastModifiedBy>Компьютер инкогнито</cp:lastModifiedBy>
  <cp:revision>8</cp:revision>
  <cp:lastPrinted>2024-04-04T11:42:00Z</cp:lastPrinted>
  <dcterms:created xsi:type="dcterms:W3CDTF">2024-03-26T07:49:00Z</dcterms:created>
  <dcterms:modified xsi:type="dcterms:W3CDTF">2024-04-09T07:04:00Z</dcterms:modified>
</cp:coreProperties>
</file>