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C4" w:rsidRPr="006A10C4" w:rsidRDefault="006A10C4" w:rsidP="006A10C4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6A10C4" w:rsidRPr="006A10C4" w:rsidRDefault="006A10C4" w:rsidP="006A10C4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6A10C4" w:rsidRPr="006A10C4" w:rsidRDefault="006A10C4" w:rsidP="006A10C4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6A10C4" w:rsidRPr="006A10C4" w:rsidRDefault="006A10C4" w:rsidP="006A10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A10C4" w:rsidRPr="006A10C4" w:rsidRDefault="006A10C4" w:rsidP="0021170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A10C4" w:rsidRPr="006A10C4" w:rsidRDefault="006A10C4" w:rsidP="00211707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A10C4" w:rsidRPr="006A10C4" w:rsidRDefault="006A10C4" w:rsidP="00211707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от 09 июня 2025 года № 28</w:t>
      </w:r>
    </w:p>
    <w:p w:rsidR="006A10C4" w:rsidRPr="006A10C4" w:rsidRDefault="006A10C4" w:rsidP="002117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0C7" w:rsidRPr="006A10C4" w:rsidRDefault="006A10C4" w:rsidP="0021170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6A10C4">
        <w:rPr>
          <w:rFonts w:ascii="Arial" w:eastAsia="Calibri" w:hAnsi="Arial" w:cs="Arial"/>
          <w:b/>
          <w:bCs/>
          <w:sz w:val="32"/>
          <w:szCs w:val="32"/>
        </w:rPr>
        <w:t>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 ЧЕКАЛИН СУВОРОВСКОГО РАЙОНА</w:t>
      </w:r>
    </w:p>
    <w:p w:rsidR="004570C7" w:rsidRPr="006A10C4" w:rsidRDefault="004570C7" w:rsidP="004570C7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4570C7" w:rsidRPr="006A10C4" w:rsidRDefault="004570C7" w:rsidP="000014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10C4">
        <w:rPr>
          <w:rFonts w:ascii="Arial" w:eastAsia="Calibri" w:hAnsi="Arial" w:cs="Arial"/>
          <w:bCs/>
          <w:sz w:val="24"/>
          <w:szCs w:val="24"/>
        </w:rPr>
        <w:t>В соответствии с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8" w:history="1">
        <w:r w:rsidRPr="006A10C4">
          <w:rPr>
            <w:rFonts w:ascii="Arial" w:eastAsia="Calibri" w:hAnsi="Arial" w:cs="Arial"/>
            <w:bCs/>
            <w:sz w:val="24"/>
            <w:szCs w:val="24"/>
          </w:rPr>
          <w:t>Конституцией Российской Федерации</w:t>
        </w:r>
      </w:hyperlink>
      <w:r w:rsidRPr="006A10C4">
        <w:rPr>
          <w:rFonts w:ascii="Arial" w:eastAsia="Calibri" w:hAnsi="Arial" w:cs="Arial"/>
          <w:bCs/>
          <w:sz w:val="24"/>
          <w:szCs w:val="24"/>
        </w:rPr>
        <w:t>,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9" w:anchor="7D20K3" w:history="1">
        <w:r w:rsidRPr="006A10C4">
          <w:rPr>
            <w:rFonts w:ascii="Arial" w:eastAsia="Calibri" w:hAnsi="Arial" w:cs="Arial"/>
            <w:bCs/>
            <w:sz w:val="24"/>
            <w:szCs w:val="24"/>
          </w:rPr>
          <w:t>Гражданским кодексом Российской Федерации</w:t>
        </w:r>
      </w:hyperlink>
      <w:r w:rsidRPr="006A10C4">
        <w:rPr>
          <w:rFonts w:ascii="Arial" w:eastAsia="Calibri" w:hAnsi="Arial" w:cs="Arial"/>
          <w:bCs/>
          <w:sz w:val="24"/>
          <w:szCs w:val="24"/>
        </w:rPr>
        <w:t>,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10" w:history="1">
        <w:r w:rsidRPr="006A10C4">
          <w:rPr>
            <w:rFonts w:ascii="Arial" w:eastAsia="Calibri" w:hAnsi="Arial" w:cs="Arial"/>
            <w:bCs/>
            <w:sz w:val="24"/>
            <w:szCs w:val="24"/>
          </w:rPr>
          <w:t>Федеральным законом от 10 января 2002 года № 7-ФЗ "Об охране окружающей среды"</w:t>
        </w:r>
      </w:hyperlink>
      <w:r w:rsidRPr="006A10C4">
        <w:rPr>
          <w:rFonts w:ascii="Arial" w:eastAsia="Calibri" w:hAnsi="Arial" w:cs="Arial"/>
          <w:bCs/>
          <w:sz w:val="24"/>
          <w:szCs w:val="24"/>
        </w:rPr>
        <w:t>,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11" w:anchor="7D20K3" w:history="1">
        <w:r w:rsidRPr="006A10C4">
          <w:rPr>
            <w:rFonts w:ascii="Arial" w:eastAsia="Calibri" w:hAnsi="Arial" w:cs="Arial"/>
            <w:bCs/>
            <w:sz w:val="24"/>
            <w:szCs w:val="24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6A10C4">
        <w:rPr>
          <w:rFonts w:ascii="Arial" w:eastAsia="Calibri" w:hAnsi="Arial" w:cs="Arial"/>
          <w:bCs/>
          <w:sz w:val="24"/>
          <w:szCs w:val="24"/>
        </w:rPr>
        <w:t xml:space="preserve">, в целях рационального использования, улучшения содержания и охраны зеленых насаждений, расположенных на территории муниципального образования </w:t>
      </w:r>
      <w:r w:rsidR="00B42738" w:rsidRPr="006A10C4">
        <w:rPr>
          <w:rFonts w:ascii="Arial" w:eastAsia="Calibri" w:hAnsi="Arial" w:cs="Arial"/>
          <w:bCs/>
          <w:sz w:val="24"/>
          <w:szCs w:val="24"/>
        </w:rPr>
        <w:t>г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>, повышения ответственности юридических лиц</w:t>
      </w:r>
      <w:proofErr w:type="gramEnd"/>
      <w:r w:rsidRPr="006A10C4">
        <w:rPr>
          <w:rFonts w:ascii="Arial" w:eastAsia="Calibri" w:hAnsi="Arial" w:cs="Arial"/>
          <w:bCs/>
          <w:sz w:val="24"/>
          <w:szCs w:val="24"/>
        </w:rPr>
        <w:t xml:space="preserve"> и граждан за сохранность зеленых насаждений от несанкционированного осуществления вырубки и возмещения ущерба от вырубки, повреждения и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уничтожения зеленых насаждений,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на основании Устава </w:t>
      </w:r>
      <w:r w:rsidR="000014DE" w:rsidRPr="006A10C4">
        <w:rPr>
          <w:rFonts w:ascii="Arial" w:hAnsi="Arial" w:cs="Arial"/>
          <w:sz w:val="24"/>
          <w:szCs w:val="24"/>
        </w:rPr>
        <w:t>городского поселения город Чекалин Суворовского муниципального района Тульской области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администрация муниципального образования </w:t>
      </w:r>
      <w:r w:rsidR="000014DE" w:rsidRPr="006A10C4">
        <w:rPr>
          <w:rFonts w:ascii="Arial" w:eastAsia="Calibri" w:hAnsi="Arial" w:cs="Arial"/>
          <w:bCs/>
          <w:sz w:val="24"/>
          <w:szCs w:val="24"/>
        </w:rPr>
        <w:t>г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A10C4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:rsidR="004570C7" w:rsidRPr="006A10C4" w:rsidRDefault="004570C7" w:rsidP="000014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 xml:space="preserve">1. Утвердить методику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3551F9" w:rsidRPr="006A10C4">
        <w:rPr>
          <w:rFonts w:ascii="Arial" w:eastAsia="Calibri" w:hAnsi="Arial" w:cs="Arial"/>
          <w:bCs/>
          <w:sz w:val="24"/>
          <w:szCs w:val="24"/>
        </w:rPr>
        <w:t>г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(приложение);</w:t>
      </w:r>
    </w:p>
    <w:p w:rsidR="004570C7" w:rsidRPr="006A10C4" w:rsidRDefault="000014DE" w:rsidP="000014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 xml:space="preserve">2. </w:t>
      </w:r>
      <w:r w:rsidR="004570C7" w:rsidRPr="006A10C4">
        <w:rPr>
          <w:rFonts w:ascii="Arial" w:eastAsia="Calibri" w:hAnsi="Arial" w:cs="Arial"/>
          <w:bCs/>
          <w:sz w:val="24"/>
          <w:szCs w:val="24"/>
        </w:rPr>
        <w:t>Утвердить коэффициент индексации (КИ) в размере, равном 1,0.</w:t>
      </w:r>
    </w:p>
    <w:p w:rsidR="000014DE" w:rsidRPr="006A10C4" w:rsidRDefault="004570C7" w:rsidP="00001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0C4">
        <w:rPr>
          <w:rFonts w:ascii="Arial" w:hAnsi="Arial" w:cs="Arial"/>
          <w:bCs/>
          <w:sz w:val="24"/>
          <w:szCs w:val="24"/>
        </w:rPr>
        <w:t>3</w:t>
      </w:r>
      <w:r w:rsidR="000014DE" w:rsidRPr="006A10C4">
        <w:rPr>
          <w:rFonts w:ascii="Arial" w:hAnsi="Arial" w:cs="Arial"/>
          <w:bCs/>
          <w:sz w:val="24"/>
          <w:szCs w:val="24"/>
        </w:rPr>
        <w:t>.</w:t>
      </w:r>
      <w:r w:rsidR="000014DE" w:rsidRPr="006A10C4">
        <w:rPr>
          <w:rFonts w:ascii="Arial" w:hAnsi="Arial" w:cs="Arial"/>
          <w:sz w:val="24"/>
          <w:szCs w:val="24"/>
        </w:rPr>
        <w:t xml:space="preserve"> Постановление опубликовать в средствах массовой информации и разместить на сайте муниципального образования город Чекалин Суворовского района.</w:t>
      </w:r>
    </w:p>
    <w:p w:rsidR="004570C7" w:rsidRPr="006A10C4" w:rsidRDefault="004570C7" w:rsidP="000014DE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 xml:space="preserve">4. Постановление вступает в силу со дня официального </w:t>
      </w:r>
      <w:r w:rsidR="00B42738" w:rsidRPr="006A10C4">
        <w:rPr>
          <w:rFonts w:ascii="Arial" w:eastAsia="Calibri" w:hAnsi="Arial" w:cs="Arial"/>
          <w:bCs/>
          <w:sz w:val="24"/>
          <w:szCs w:val="24"/>
        </w:rPr>
        <w:t>опубликования</w:t>
      </w:r>
      <w:r w:rsidRPr="006A10C4">
        <w:rPr>
          <w:rFonts w:ascii="Arial" w:eastAsia="Calibri" w:hAnsi="Arial" w:cs="Arial"/>
          <w:bCs/>
          <w:sz w:val="24"/>
          <w:szCs w:val="24"/>
        </w:rPr>
        <w:t>.</w:t>
      </w:r>
    </w:p>
    <w:p w:rsidR="006A10C4" w:rsidRPr="006A10C4" w:rsidRDefault="006A10C4" w:rsidP="006A10C4">
      <w:pPr>
        <w:spacing w:after="0" w:line="240" w:lineRule="auto"/>
        <w:ind w:firstLine="708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6A10C4" w:rsidRPr="006A10C4" w:rsidRDefault="006A10C4" w:rsidP="006A10C4">
      <w:pPr>
        <w:spacing w:after="0" w:line="240" w:lineRule="auto"/>
        <w:ind w:firstLine="708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6A10C4" w:rsidRPr="006A10C4" w:rsidRDefault="006A10C4" w:rsidP="006A10C4">
      <w:pPr>
        <w:spacing w:after="0" w:line="240" w:lineRule="auto"/>
        <w:ind w:firstLine="708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10C4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10C4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10C4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10C4">
        <w:rPr>
          <w:rFonts w:ascii="Arial" w:hAnsi="Arial" w:cs="Arial"/>
          <w:bCs/>
          <w:sz w:val="24"/>
          <w:szCs w:val="24"/>
        </w:rPr>
        <w:t>района</w:t>
      </w: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A10C4">
        <w:rPr>
          <w:rFonts w:ascii="Arial" w:hAnsi="Arial" w:cs="Arial"/>
          <w:bCs/>
          <w:sz w:val="24"/>
          <w:szCs w:val="24"/>
        </w:rPr>
        <w:t>И.В. Усенкова</w:t>
      </w: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6A10C4" w:rsidRPr="006A10C4" w:rsidRDefault="006A10C4" w:rsidP="006A10C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1548FA" w:rsidRPr="006A10C4" w:rsidRDefault="001548FA" w:rsidP="001548FA">
      <w:pPr>
        <w:pStyle w:val="ConsPlusTitle"/>
        <w:jc w:val="right"/>
        <w:rPr>
          <w:b w:val="0"/>
          <w:sz w:val="24"/>
          <w:szCs w:val="24"/>
        </w:rPr>
      </w:pPr>
      <w:r w:rsidRPr="006A10C4">
        <w:rPr>
          <w:b w:val="0"/>
          <w:sz w:val="24"/>
          <w:szCs w:val="24"/>
        </w:rPr>
        <w:t>Приложение</w:t>
      </w:r>
    </w:p>
    <w:p w:rsidR="001548FA" w:rsidRPr="006A10C4" w:rsidRDefault="000014DE" w:rsidP="001548FA">
      <w:pPr>
        <w:pStyle w:val="ConsPlusTitle"/>
        <w:jc w:val="right"/>
        <w:rPr>
          <w:b w:val="0"/>
          <w:sz w:val="24"/>
          <w:szCs w:val="24"/>
        </w:rPr>
      </w:pPr>
      <w:r w:rsidRPr="006A10C4">
        <w:rPr>
          <w:b w:val="0"/>
          <w:sz w:val="24"/>
          <w:szCs w:val="24"/>
        </w:rPr>
        <w:t>к постановлению администрации</w:t>
      </w:r>
    </w:p>
    <w:p w:rsidR="001548FA" w:rsidRPr="006A10C4" w:rsidRDefault="001548FA" w:rsidP="001548FA">
      <w:pPr>
        <w:pStyle w:val="ConsPlusTitle"/>
        <w:jc w:val="right"/>
        <w:rPr>
          <w:b w:val="0"/>
          <w:sz w:val="24"/>
          <w:szCs w:val="24"/>
        </w:rPr>
      </w:pPr>
      <w:r w:rsidRPr="006A10C4">
        <w:rPr>
          <w:b w:val="0"/>
          <w:sz w:val="24"/>
          <w:szCs w:val="24"/>
        </w:rPr>
        <w:t>муниципального образования</w:t>
      </w:r>
    </w:p>
    <w:p w:rsidR="001548FA" w:rsidRPr="006A10C4" w:rsidRDefault="001E7E13" w:rsidP="001548FA">
      <w:pPr>
        <w:pStyle w:val="ConsPlusTitle"/>
        <w:jc w:val="right"/>
        <w:rPr>
          <w:b w:val="0"/>
          <w:sz w:val="24"/>
          <w:szCs w:val="24"/>
        </w:rPr>
      </w:pPr>
      <w:r w:rsidRPr="006A10C4">
        <w:rPr>
          <w:b w:val="0"/>
          <w:sz w:val="24"/>
          <w:szCs w:val="24"/>
        </w:rPr>
        <w:lastRenderedPageBreak/>
        <w:t>г</w:t>
      </w:r>
      <w:r w:rsidR="00216A4D" w:rsidRPr="006A10C4">
        <w:rPr>
          <w:b w:val="0"/>
          <w:sz w:val="24"/>
          <w:szCs w:val="24"/>
        </w:rPr>
        <w:t>ород</w:t>
      </w:r>
      <w:r w:rsidR="00A464D5" w:rsidRPr="006A10C4">
        <w:rPr>
          <w:b w:val="0"/>
          <w:sz w:val="24"/>
          <w:szCs w:val="24"/>
        </w:rPr>
        <w:t xml:space="preserve"> Чекалин</w:t>
      </w:r>
      <w:r w:rsidR="001548FA" w:rsidRPr="006A10C4">
        <w:rPr>
          <w:b w:val="0"/>
          <w:sz w:val="24"/>
          <w:szCs w:val="24"/>
        </w:rPr>
        <w:t xml:space="preserve"> Суворовского района</w:t>
      </w:r>
    </w:p>
    <w:p w:rsidR="001548FA" w:rsidRPr="006A10C4" w:rsidRDefault="001548FA" w:rsidP="001548FA">
      <w:pPr>
        <w:pStyle w:val="ConsPlusTitle"/>
        <w:jc w:val="right"/>
        <w:rPr>
          <w:b w:val="0"/>
          <w:sz w:val="24"/>
          <w:szCs w:val="24"/>
        </w:rPr>
      </w:pPr>
      <w:r w:rsidRPr="006A10C4">
        <w:rPr>
          <w:b w:val="0"/>
          <w:sz w:val="24"/>
          <w:szCs w:val="24"/>
        </w:rPr>
        <w:t xml:space="preserve">от </w:t>
      </w:r>
      <w:r w:rsidR="000014DE" w:rsidRPr="006A10C4">
        <w:rPr>
          <w:b w:val="0"/>
          <w:sz w:val="24"/>
          <w:szCs w:val="24"/>
        </w:rPr>
        <w:t>09.06.2025 года № 28</w:t>
      </w:r>
    </w:p>
    <w:p w:rsidR="001548FA" w:rsidRPr="006A10C4" w:rsidRDefault="001548FA" w:rsidP="000014DE">
      <w:pPr>
        <w:jc w:val="right"/>
        <w:rPr>
          <w:rFonts w:ascii="Arial" w:eastAsia="Calibri" w:hAnsi="Arial" w:cs="Arial"/>
          <w:bCs/>
          <w:sz w:val="24"/>
          <w:szCs w:val="24"/>
        </w:rPr>
      </w:pPr>
    </w:p>
    <w:p w:rsidR="001548FA" w:rsidRPr="006A10C4" w:rsidRDefault="006A10C4" w:rsidP="001548FA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6A10C4">
        <w:rPr>
          <w:rFonts w:ascii="Arial" w:eastAsia="Calibri" w:hAnsi="Arial" w:cs="Arial"/>
          <w:b/>
          <w:bCs/>
          <w:sz w:val="32"/>
          <w:szCs w:val="32"/>
        </w:rPr>
        <w:t>МЕТОДИКА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 ЧЕКАЛИН СУВОРОВСКОГО РАЙОНА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A10C4">
        <w:rPr>
          <w:rFonts w:ascii="Arial" w:eastAsia="Calibri" w:hAnsi="Arial" w:cs="Arial"/>
          <w:sz w:val="24"/>
          <w:szCs w:val="24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="00A464D5" w:rsidRPr="006A10C4">
        <w:rPr>
          <w:rFonts w:ascii="Arial" w:eastAsia="Calibri" w:hAnsi="Arial" w:cs="Arial"/>
          <w:sz w:val="24"/>
          <w:szCs w:val="24"/>
        </w:rPr>
        <w:t xml:space="preserve">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3551F9" w:rsidRPr="006A10C4">
        <w:rPr>
          <w:rFonts w:ascii="Arial" w:eastAsia="Calibri" w:hAnsi="Arial" w:cs="Arial"/>
          <w:bCs/>
          <w:sz w:val="24"/>
          <w:szCs w:val="24"/>
        </w:rPr>
        <w:t>г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="006A10C4"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A10C4">
        <w:rPr>
          <w:rFonts w:ascii="Arial" w:eastAsia="Calibri" w:hAnsi="Arial" w:cs="Arial"/>
          <w:sz w:val="24"/>
          <w:szCs w:val="24"/>
        </w:rPr>
        <w:t xml:space="preserve">(далее - Методика) разработана в соответствии с </w:t>
      </w:r>
      <w:hyperlink r:id="rId12" w:history="1">
        <w:r w:rsidRPr="006A10C4">
          <w:rPr>
            <w:rFonts w:ascii="Arial" w:eastAsia="Calibri" w:hAnsi="Arial" w:cs="Arial"/>
            <w:sz w:val="24"/>
            <w:szCs w:val="24"/>
          </w:rPr>
          <w:t>Конституцией Российской Федерации</w:t>
        </w:r>
      </w:hyperlink>
      <w:r w:rsidRPr="006A10C4">
        <w:rPr>
          <w:rFonts w:ascii="Arial" w:eastAsia="Calibri" w:hAnsi="Arial" w:cs="Arial"/>
          <w:sz w:val="24"/>
          <w:szCs w:val="24"/>
        </w:rPr>
        <w:t>,</w:t>
      </w:r>
      <w:r w:rsidR="006A10C4" w:rsidRPr="006A10C4">
        <w:rPr>
          <w:rFonts w:ascii="Arial" w:eastAsia="Calibri" w:hAnsi="Arial" w:cs="Arial"/>
          <w:sz w:val="24"/>
          <w:szCs w:val="24"/>
        </w:rPr>
        <w:t xml:space="preserve"> </w:t>
      </w:r>
      <w:hyperlink r:id="rId13" w:anchor="7D20K3" w:history="1">
        <w:r w:rsidRPr="006A10C4">
          <w:rPr>
            <w:rFonts w:ascii="Arial" w:eastAsia="Calibri" w:hAnsi="Arial" w:cs="Arial"/>
            <w:sz w:val="24"/>
            <w:szCs w:val="24"/>
          </w:rPr>
          <w:t>Гражданским кодексом Российской Федерации</w:t>
        </w:r>
      </w:hyperlink>
      <w:r w:rsidRPr="006A10C4">
        <w:rPr>
          <w:rFonts w:ascii="Arial" w:eastAsia="Calibri" w:hAnsi="Arial" w:cs="Arial"/>
          <w:sz w:val="24"/>
          <w:szCs w:val="24"/>
        </w:rPr>
        <w:t>,</w:t>
      </w:r>
      <w:r w:rsidR="006A10C4" w:rsidRPr="006A10C4">
        <w:rPr>
          <w:rFonts w:ascii="Arial" w:eastAsia="Calibri" w:hAnsi="Arial" w:cs="Arial"/>
          <w:sz w:val="24"/>
          <w:szCs w:val="24"/>
        </w:rPr>
        <w:t xml:space="preserve"> </w:t>
      </w:r>
      <w:hyperlink r:id="rId14" w:anchor="64U0IK" w:history="1">
        <w:r w:rsidRPr="006A10C4">
          <w:rPr>
            <w:rFonts w:ascii="Arial" w:eastAsia="Calibri" w:hAnsi="Arial" w:cs="Arial"/>
            <w:sz w:val="24"/>
            <w:szCs w:val="24"/>
          </w:rPr>
          <w:t>Лесным кодексом Российской Федерации</w:t>
        </w:r>
      </w:hyperlink>
      <w:r w:rsidRPr="006A10C4">
        <w:rPr>
          <w:rFonts w:ascii="Arial" w:eastAsia="Calibri" w:hAnsi="Arial" w:cs="Arial"/>
          <w:sz w:val="24"/>
          <w:szCs w:val="24"/>
        </w:rPr>
        <w:t>,</w:t>
      </w:r>
      <w:r w:rsidR="006A10C4" w:rsidRPr="006A10C4">
        <w:rPr>
          <w:rFonts w:ascii="Arial" w:eastAsia="Calibri" w:hAnsi="Arial" w:cs="Arial"/>
          <w:sz w:val="24"/>
          <w:szCs w:val="24"/>
        </w:rPr>
        <w:t xml:space="preserve"> </w:t>
      </w:r>
      <w:hyperlink r:id="rId15" w:history="1">
        <w:r w:rsidRPr="006A10C4">
          <w:rPr>
            <w:rFonts w:ascii="Arial" w:eastAsia="Calibri" w:hAnsi="Arial" w:cs="Arial"/>
            <w:sz w:val="24"/>
            <w:szCs w:val="24"/>
          </w:rPr>
          <w:t>Федеральными законами от 10 января 2002 года № 7</w:t>
        </w:r>
        <w:r w:rsidR="006A10C4" w:rsidRPr="006A10C4">
          <w:rPr>
            <w:rFonts w:ascii="Arial" w:eastAsia="Calibri" w:hAnsi="Arial" w:cs="Arial"/>
            <w:sz w:val="24"/>
            <w:szCs w:val="24"/>
          </w:rPr>
          <w:t xml:space="preserve"> </w:t>
        </w:r>
        <w:r w:rsidRPr="006A10C4">
          <w:rPr>
            <w:rFonts w:ascii="Arial" w:eastAsia="Calibri" w:hAnsi="Arial" w:cs="Arial"/>
            <w:sz w:val="24"/>
            <w:szCs w:val="24"/>
          </w:rPr>
          <w:t>-</w:t>
        </w:r>
        <w:r w:rsidR="006A10C4" w:rsidRPr="006A10C4">
          <w:rPr>
            <w:rFonts w:ascii="Arial" w:eastAsia="Calibri" w:hAnsi="Arial" w:cs="Arial"/>
            <w:sz w:val="24"/>
            <w:szCs w:val="24"/>
          </w:rPr>
          <w:t xml:space="preserve"> </w:t>
        </w:r>
        <w:r w:rsidRPr="006A10C4">
          <w:rPr>
            <w:rFonts w:ascii="Arial" w:eastAsia="Calibri" w:hAnsi="Arial" w:cs="Arial"/>
            <w:sz w:val="24"/>
            <w:szCs w:val="24"/>
          </w:rPr>
          <w:t>ФЗ «Об охране окружающей среды»</w:t>
        </w:r>
      </w:hyperlink>
      <w:r w:rsidRPr="006A10C4">
        <w:rPr>
          <w:rFonts w:ascii="Arial" w:eastAsia="Calibri" w:hAnsi="Arial" w:cs="Arial"/>
          <w:sz w:val="24"/>
          <w:szCs w:val="24"/>
        </w:rPr>
        <w:t xml:space="preserve"> и Федеральным законом от 6 октября 2003</w:t>
      </w:r>
      <w:proofErr w:type="gramEnd"/>
      <w:r w:rsidRPr="006A10C4">
        <w:rPr>
          <w:rFonts w:ascii="Arial" w:eastAsia="Calibri" w:hAnsi="Arial" w:cs="Arial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Настоящая Методика предназначена для исчисления размера платежей, подлежащих внесению в бюджет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Pr="006A10C4">
        <w:rPr>
          <w:rFonts w:ascii="Arial" w:eastAsia="Calibri" w:hAnsi="Arial" w:cs="Arial"/>
          <w:sz w:val="24"/>
          <w:szCs w:val="24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 в следующих случаях: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- при исчислении размера платы за санкционированную вырубку (уничтожение) зеленых насаждений и возмещении причиненного при этом вреда;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- при исчислении платы за незаконную вырубку, повреждение или уничтожение зеленых насаждений.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Методика не распространяется на земли лесного фонда.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6A10C4" w:rsidRPr="006A10C4" w:rsidRDefault="006A10C4" w:rsidP="006A10C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>1. ТЕРМИНЫ И ОПРЕДЕЛЕНИЯ</w:t>
      </w:r>
    </w:p>
    <w:p w:rsidR="00E9289D" w:rsidRPr="00E9289D" w:rsidRDefault="00E9289D" w:rsidP="00E9289D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Дерево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Кустарник - многолетнее растение, образующее несколько идущих от корня стволов.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Повреждение древесно-кустарниковой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lastRenderedPageBreak/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1548FA" w:rsidRPr="006A10C4" w:rsidRDefault="001548FA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>2. ОБЩИЕ ПОЛОЖЕНИЯ</w:t>
      </w:r>
    </w:p>
    <w:p w:rsidR="00E9289D" w:rsidRPr="006A10C4" w:rsidRDefault="00E9289D" w:rsidP="00E9289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Pr="006A10C4">
        <w:rPr>
          <w:rFonts w:ascii="Arial" w:eastAsia="Calibri" w:hAnsi="Arial" w:cs="Arial"/>
          <w:sz w:val="24"/>
          <w:szCs w:val="24"/>
        </w:rPr>
        <w:t>, независимо от форм собственности на земельные участки, где эта растительность произрастает.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- порубочного билета на территории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 </w:t>
      </w:r>
      <w:r w:rsidRPr="006A10C4">
        <w:rPr>
          <w:rFonts w:ascii="Arial" w:eastAsia="Calibri" w:hAnsi="Arial" w:cs="Arial"/>
          <w:sz w:val="24"/>
          <w:szCs w:val="24"/>
        </w:rPr>
        <w:t>в соответствии с 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6A10C4">
        <w:rPr>
          <w:rFonts w:ascii="Arial" w:eastAsia="Calibri" w:hAnsi="Arial" w:cs="Arial"/>
          <w:sz w:val="24"/>
          <w:szCs w:val="24"/>
        </w:rPr>
        <w:t>средозащитные</w:t>
      </w:r>
      <w:proofErr w:type="spellEnd"/>
      <w:r w:rsidRPr="006A10C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6A10C4">
        <w:rPr>
          <w:rFonts w:ascii="Arial" w:eastAsia="Calibri" w:hAnsi="Arial" w:cs="Arial"/>
          <w:sz w:val="24"/>
          <w:szCs w:val="24"/>
        </w:rPr>
        <w:t>средоформирующие</w:t>
      </w:r>
      <w:proofErr w:type="spellEnd"/>
      <w:r w:rsidRPr="006A10C4">
        <w:rPr>
          <w:rFonts w:ascii="Arial" w:eastAsia="Calibri" w:hAnsi="Arial" w:cs="Arial"/>
          <w:sz w:val="24"/>
          <w:szCs w:val="24"/>
        </w:rPr>
        <w:t xml:space="preserve"> функции.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2.5. Местоположение и границы озелененных территорий определяются генеральным планом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Pr="006A10C4">
        <w:rPr>
          <w:rFonts w:ascii="Arial" w:eastAsia="Calibri" w:hAnsi="Arial" w:cs="Arial"/>
          <w:sz w:val="24"/>
          <w:szCs w:val="24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2.6. </w:t>
      </w:r>
      <w:proofErr w:type="gramStart"/>
      <w:r w:rsidRPr="006A10C4">
        <w:rPr>
          <w:rFonts w:ascii="Arial" w:eastAsia="Calibri" w:hAnsi="Arial" w:cs="Arial"/>
          <w:sz w:val="24"/>
          <w:szCs w:val="24"/>
        </w:rPr>
        <w:t xml:space="preserve">Озелененные территории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 </w:t>
      </w:r>
      <w:r w:rsidRPr="006A10C4">
        <w:rPr>
          <w:rFonts w:ascii="Arial" w:eastAsia="Calibri" w:hAnsi="Arial" w:cs="Arial"/>
          <w:sz w:val="24"/>
          <w:szCs w:val="24"/>
        </w:rPr>
        <w:t>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 </w:t>
      </w:r>
      <w:hyperlink r:id="rId16" w:history="1">
        <w:r w:rsidRPr="006A10C4">
          <w:rPr>
            <w:rFonts w:ascii="Arial" w:eastAsia="Calibri" w:hAnsi="Arial" w:cs="Arial"/>
            <w:sz w:val="24"/>
            <w:szCs w:val="24"/>
          </w:rPr>
          <w:t>Земельным кодексом Российской Федерации</w:t>
        </w:r>
      </w:hyperlink>
      <w:r w:rsidRPr="006A10C4">
        <w:rPr>
          <w:rFonts w:ascii="Arial" w:eastAsia="Calibri" w:hAnsi="Arial" w:cs="Arial"/>
          <w:sz w:val="24"/>
          <w:szCs w:val="24"/>
        </w:rPr>
        <w:t>.</w:t>
      </w:r>
      <w:r w:rsidR="00216A4D" w:rsidRPr="006A10C4">
        <w:rPr>
          <w:rFonts w:ascii="Arial" w:eastAsia="Calibri" w:hAnsi="Arial" w:cs="Arial"/>
          <w:sz w:val="24"/>
          <w:szCs w:val="24"/>
        </w:rPr>
        <w:t xml:space="preserve"> </w:t>
      </w:r>
      <w:r w:rsidRPr="006A10C4">
        <w:rPr>
          <w:rFonts w:ascii="Arial" w:eastAsia="Calibri" w:hAnsi="Arial" w:cs="Arial"/>
          <w:sz w:val="24"/>
          <w:szCs w:val="24"/>
        </w:rPr>
        <w:t xml:space="preserve">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  <w:proofErr w:type="gramEnd"/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2.7. Действие настоящей Методики не распространяется на плодово-ягодные и декоративные зеленые насаждения, находящиеся на садовых и о</w:t>
      </w:r>
      <w:r w:rsidR="00216A4D" w:rsidRPr="006A10C4">
        <w:rPr>
          <w:rFonts w:ascii="Arial" w:eastAsia="Calibri" w:hAnsi="Arial" w:cs="Arial"/>
          <w:sz w:val="24"/>
          <w:szCs w:val="24"/>
        </w:rPr>
        <w:t>город</w:t>
      </w:r>
      <w:r w:rsidRPr="006A10C4">
        <w:rPr>
          <w:rFonts w:ascii="Arial" w:eastAsia="Calibri" w:hAnsi="Arial" w:cs="Arial"/>
          <w:sz w:val="24"/>
          <w:szCs w:val="24"/>
        </w:rPr>
        <w:t>нических земельных участках, а также на земельных участках для ведения личного подсобного хозяйства, индивидуальной жилой застройки и землях лесного фонда.</w:t>
      </w:r>
    </w:p>
    <w:p w:rsidR="001548FA" w:rsidRPr="006A10C4" w:rsidRDefault="001548FA" w:rsidP="006A10C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>3. ПОРЯДОК ОСУЩЕСТВЛЕНИЯ ВЫРУБКИ ЗЕЛЕНЫХ НАСАЖДЕНИЙ</w:t>
      </w:r>
    </w:p>
    <w:p w:rsidR="00E9289D" w:rsidRPr="00E9289D" w:rsidRDefault="00E9289D" w:rsidP="00E9289D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3.1. Вырубка деревьев и кустарников производится при наличии разрешения на вырубку деревьев, оформленного в установленном порядке в соответствии с 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 </w:t>
      </w:r>
      <w:r w:rsidRPr="006A10C4">
        <w:rPr>
          <w:rFonts w:ascii="Arial" w:eastAsia="Calibri" w:hAnsi="Arial" w:cs="Arial"/>
          <w:sz w:val="24"/>
          <w:szCs w:val="24"/>
        </w:rPr>
        <w:t>(в соответствии с пунктом 7 настоящей Методики).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3.3. Средства от указанного платежа направляются в бюджет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 </w:t>
      </w:r>
      <w:r w:rsidRPr="006A10C4">
        <w:rPr>
          <w:rFonts w:ascii="Arial" w:eastAsia="Calibri" w:hAnsi="Arial" w:cs="Arial"/>
          <w:sz w:val="24"/>
          <w:szCs w:val="24"/>
        </w:rPr>
        <w:t xml:space="preserve">и расходуются на цели </w:t>
      </w:r>
      <w:r w:rsidRPr="006A10C4">
        <w:rPr>
          <w:rFonts w:ascii="Arial" w:eastAsia="Calibri" w:hAnsi="Arial" w:cs="Arial"/>
          <w:sz w:val="24"/>
          <w:szCs w:val="24"/>
        </w:rPr>
        <w:lastRenderedPageBreak/>
        <w:t xml:space="preserve">компенсационного озеленения и </w:t>
      </w:r>
      <w:proofErr w:type="spellStart"/>
      <w:r w:rsidRPr="006A10C4">
        <w:rPr>
          <w:rFonts w:ascii="Arial" w:eastAsia="Calibri" w:hAnsi="Arial" w:cs="Arial"/>
          <w:sz w:val="24"/>
          <w:szCs w:val="24"/>
        </w:rPr>
        <w:t>лесовосстановления</w:t>
      </w:r>
      <w:proofErr w:type="spellEnd"/>
      <w:r w:rsidRPr="006A10C4">
        <w:rPr>
          <w:rFonts w:ascii="Arial" w:eastAsia="Calibri" w:hAnsi="Arial" w:cs="Arial"/>
          <w:sz w:val="24"/>
          <w:szCs w:val="24"/>
        </w:rPr>
        <w:t xml:space="preserve"> на территории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Чекалин Суворовского района.</w:t>
      </w: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>4. САНИТАРНАЯ РУБКА</w:t>
      </w:r>
    </w:p>
    <w:p w:rsidR="00E9289D" w:rsidRPr="00E9289D" w:rsidRDefault="00E9289D" w:rsidP="00E9289D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4.1. Сухостойные, аварийные и больные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администрации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Pr="006A10C4">
        <w:rPr>
          <w:rFonts w:ascii="Arial" w:eastAsia="Calibri" w:hAnsi="Arial" w:cs="Arial"/>
          <w:sz w:val="24"/>
          <w:szCs w:val="24"/>
        </w:rPr>
        <w:t>, и вырубаются владельцем территории в первоочередном порядке.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4.2. Санитарная рубка сухостоя и аварийных деревьев и кустарников производится по разрешению на удаление деревьев, выданному администрацией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Pr="006A10C4">
        <w:rPr>
          <w:rFonts w:ascii="Arial" w:eastAsia="Calibri" w:hAnsi="Arial" w:cs="Arial"/>
          <w:sz w:val="24"/>
          <w:szCs w:val="24"/>
        </w:rPr>
        <w:t>.</w:t>
      </w:r>
    </w:p>
    <w:p w:rsidR="001548FA" w:rsidRPr="006A10C4" w:rsidRDefault="001548FA" w:rsidP="006A10C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>5. СОГЛАСОВАНИЕ ВЫРУБКИ ЗЕЛЕНЫХ НАСАЖДЕНИЙ ПРИ ЛИКВИДАЦИИ АВАРИЙНЫХ И ИНЫХ ЧРЕЗВЫЧАЙНЫХ СИТУАЦИЙ</w:t>
      </w:r>
    </w:p>
    <w:p w:rsidR="00E9289D" w:rsidRPr="00E9289D" w:rsidRDefault="00E9289D" w:rsidP="00E9289D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5.1. В случае необходимости производства вырубки зеленых насаждений в ходе ликвидации аварийных и иных чрезвычайных</w:t>
      </w:r>
      <w:r w:rsidR="00216A4D" w:rsidRPr="006A10C4">
        <w:rPr>
          <w:rFonts w:ascii="Arial" w:eastAsia="Calibri" w:hAnsi="Arial" w:cs="Arial"/>
          <w:sz w:val="24"/>
          <w:szCs w:val="24"/>
        </w:rPr>
        <w:t xml:space="preserve"> ситуаций приглашается специалист </w:t>
      </w:r>
      <w:r w:rsidRPr="006A10C4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sz w:val="24"/>
          <w:szCs w:val="24"/>
        </w:rPr>
        <w:t>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</w:t>
      </w:r>
      <w:r w:rsidR="00216A4D" w:rsidRPr="006A10C4">
        <w:rPr>
          <w:rFonts w:ascii="Arial" w:eastAsia="Calibri" w:hAnsi="Arial" w:cs="Arial"/>
          <w:sz w:val="24"/>
          <w:szCs w:val="24"/>
        </w:rPr>
        <w:t>специалиста</w:t>
      </w:r>
      <w:r w:rsidRPr="006A10C4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</w:t>
      </w:r>
      <w:r w:rsidRPr="006A10C4">
        <w:rPr>
          <w:rFonts w:ascii="Arial" w:eastAsia="Calibri" w:hAnsi="Arial" w:cs="Arial"/>
          <w:sz w:val="24"/>
          <w:szCs w:val="24"/>
        </w:rPr>
        <w:t>, организацией, производившей работы по ликвидации аварийной и иной чрезвычайной ситуации.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5.3. Компенсация за вырубку аварийных и сухостойных зеленых насаждений не взимается.</w:t>
      </w:r>
    </w:p>
    <w:p w:rsidR="001548FA" w:rsidRPr="006A10C4" w:rsidRDefault="001548FA" w:rsidP="006A10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 xml:space="preserve">6. ОСНОВНЫЕ ТРЕБОВАНИЯ К ПРОИЗВОДСТВУ РАБОТ ПО ВЫРУБКЕ </w:t>
      </w:r>
      <w:r w:rsidRPr="006A10C4">
        <w:rPr>
          <w:rFonts w:ascii="Arial" w:eastAsia="Calibri" w:hAnsi="Arial" w:cs="Arial"/>
          <w:b/>
          <w:bCs/>
          <w:sz w:val="24"/>
          <w:szCs w:val="24"/>
        </w:rPr>
        <w:br/>
        <w:t>ЗЕЛЕНЫХ НАСАЖДЕНИЙ</w:t>
      </w:r>
    </w:p>
    <w:p w:rsidR="00E9289D" w:rsidRPr="00E9289D" w:rsidRDefault="00E9289D" w:rsidP="00E9289D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6.1. Вырубка деревьев и кустарников производится специализированной </w:t>
      </w:r>
      <w:proofErr w:type="gramStart"/>
      <w:r w:rsidRPr="006A10C4">
        <w:rPr>
          <w:rFonts w:ascii="Arial" w:eastAsia="Calibri" w:hAnsi="Arial" w:cs="Arial"/>
          <w:sz w:val="24"/>
          <w:szCs w:val="24"/>
        </w:rPr>
        <w:t>организацией</w:t>
      </w:r>
      <w:proofErr w:type="gramEnd"/>
      <w:r w:rsidRPr="006A10C4">
        <w:rPr>
          <w:rFonts w:ascii="Arial" w:eastAsia="Calibri" w:hAnsi="Arial" w:cs="Arial"/>
          <w:sz w:val="24"/>
          <w:szCs w:val="24"/>
        </w:rPr>
        <w:t xml:space="preserve"> при наличии оформленной в установленном порядке разрешительной документации.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1548FA" w:rsidRPr="006A10C4" w:rsidRDefault="001548FA" w:rsidP="00216A4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1548FA" w:rsidRPr="006A10C4" w:rsidRDefault="001548FA" w:rsidP="006A10C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548FA" w:rsidRDefault="006A10C4" w:rsidP="00216A4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10C4">
        <w:rPr>
          <w:rFonts w:ascii="Arial" w:eastAsia="Calibri" w:hAnsi="Arial" w:cs="Arial"/>
          <w:b/>
          <w:bCs/>
          <w:sz w:val="24"/>
          <w:szCs w:val="24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E9289D" w:rsidRPr="006A10C4" w:rsidRDefault="00E9289D" w:rsidP="00E9289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548FA" w:rsidRPr="006A10C4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sz w:val="24"/>
          <w:szCs w:val="24"/>
        </w:rPr>
        <w:t xml:space="preserve">7.1. Для расчета платы за разрешенную вырубку основных видов деревьев на территории 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  <w:r w:rsidR="00216A4D" w:rsidRPr="006A10C4">
        <w:rPr>
          <w:rFonts w:ascii="Arial" w:eastAsia="Calibri" w:hAnsi="Arial" w:cs="Arial"/>
          <w:bCs/>
          <w:sz w:val="24"/>
          <w:szCs w:val="24"/>
        </w:rPr>
        <w:t>город</w:t>
      </w:r>
      <w:r w:rsidR="00A464D5" w:rsidRPr="006A10C4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A10C4">
        <w:rPr>
          <w:rFonts w:ascii="Arial" w:eastAsia="Calibri" w:hAnsi="Arial" w:cs="Arial"/>
          <w:bCs/>
          <w:sz w:val="24"/>
          <w:szCs w:val="24"/>
        </w:rPr>
        <w:t xml:space="preserve"> Суворовского района </w:t>
      </w:r>
      <w:r w:rsidRPr="006A10C4">
        <w:rPr>
          <w:rFonts w:ascii="Arial" w:eastAsia="Calibri" w:hAnsi="Arial" w:cs="Arial"/>
          <w:sz w:val="24"/>
          <w:szCs w:val="24"/>
        </w:rPr>
        <w:t>применяется следующая классификация древесных пород деревьев с учетом их ценности в соответствии с таблицей 1.</w:t>
      </w:r>
    </w:p>
    <w:p w:rsidR="001548FA" w:rsidRPr="006A10C4" w:rsidRDefault="001548FA" w:rsidP="00B647ED">
      <w:pPr>
        <w:spacing w:after="0" w:line="240" w:lineRule="auto"/>
        <w:ind w:firstLine="709"/>
        <w:jc w:val="right"/>
        <w:rPr>
          <w:rFonts w:ascii="Arial" w:eastAsia="Calibri" w:hAnsi="Arial" w:cs="Arial"/>
          <w:sz w:val="20"/>
          <w:szCs w:val="20"/>
        </w:rPr>
      </w:pPr>
      <w:r w:rsidRPr="006A10C4">
        <w:rPr>
          <w:rFonts w:ascii="Arial" w:eastAsia="Calibri" w:hAnsi="Arial" w:cs="Arial"/>
          <w:sz w:val="20"/>
          <w:szCs w:val="20"/>
        </w:rPr>
        <w:lastRenderedPageBreak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2587"/>
        <w:gridCol w:w="2218"/>
        <w:gridCol w:w="3148"/>
      </w:tblGrid>
      <w:tr w:rsidR="001548FA" w:rsidRPr="006A10C4" w:rsidTr="0066119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6611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61195">
              <w:rPr>
                <w:rFonts w:ascii="Arial" w:eastAsia="Calibri" w:hAnsi="Arial" w:cs="Arial"/>
                <w:b/>
              </w:rPr>
              <w:t>Хвойные породы</w:t>
            </w:r>
          </w:p>
        </w:tc>
        <w:tc>
          <w:tcPr>
            <w:tcW w:w="7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r w:rsidRPr="00661195">
              <w:rPr>
                <w:rFonts w:ascii="Arial" w:eastAsia="Calibri" w:hAnsi="Arial" w:cs="Arial"/>
                <w:b/>
              </w:rPr>
              <w:t>Лиственные древесные породы</w:t>
            </w:r>
          </w:p>
        </w:tc>
      </w:tr>
      <w:tr w:rsidR="001548FA" w:rsidRPr="006A10C4" w:rsidTr="006611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A10C4">
              <w:rPr>
                <w:rFonts w:ascii="Arial" w:eastAsia="Calibri" w:hAnsi="Arial" w:cs="Arial"/>
              </w:rPr>
              <w:t>1-я группа</w:t>
            </w:r>
            <w:r w:rsidR="00661195">
              <w:rPr>
                <w:rFonts w:ascii="Arial" w:eastAsia="Calibri" w:hAnsi="Arial" w:cs="Arial"/>
              </w:rPr>
              <w:t xml:space="preserve"> </w:t>
            </w:r>
            <w:r w:rsidRPr="006A10C4">
              <w:rPr>
                <w:rFonts w:ascii="Arial" w:eastAsia="Calibri" w:hAnsi="Arial" w:cs="Arial"/>
              </w:rPr>
              <w:t xml:space="preserve">(особо </w:t>
            </w:r>
            <w:proofErr w:type="gramStart"/>
            <w:r w:rsidRPr="006A10C4">
              <w:rPr>
                <w:rFonts w:ascii="Arial" w:eastAsia="Calibri" w:hAnsi="Arial" w:cs="Arial"/>
              </w:rPr>
              <w:t>ценные</w:t>
            </w:r>
            <w:proofErr w:type="gramEnd"/>
            <w:r w:rsidRPr="006A10C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A10C4">
              <w:rPr>
                <w:rFonts w:ascii="Arial" w:eastAsia="Calibri" w:hAnsi="Arial" w:cs="Arial"/>
              </w:rPr>
              <w:t>2-я группа (</w:t>
            </w:r>
            <w:proofErr w:type="gramStart"/>
            <w:r w:rsidRPr="006A10C4">
              <w:rPr>
                <w:rFonts w:ascii="Arial" w:eastAsia="Calibri" w:hAnsi="Arial" w:cs="Arial"/>
              </w:rPr>
              <w:t>ценные</w:t>
            </w:r>
            <w:proofErr w:type="gramEnd"/>
            <w:r w:rsidRPr="006A10C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A10C4">
              <w:rPr>
                <w:rFonts w:ascii="Arial" w:eastAsia="Calibri" w:hAnsi="Arial" w:cs="Arial"/>
              </w:rPr>
              <w:t>3-я группа (малоценная)</w:t>
            </w:r>
          </w:p>
        </w:tc>
      </w:tr>
      <w:tr w:rsidR="001548FA" w:rsidRPr="006A10C4" w:rsidTr="0066119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A10C4">
              <w:rPr>
                <w:rFonts w:ascii="Arial" w:eastAsia="Calibri" w:hAnsi="Arial" w:cs="Arial"/>
              </w:rPr>
              <w:t>Ель, лиственница, пихта, сосна, туя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6A10C4">
              <w:rPr>
                <w:rFonts w:ascii="Arial" w:eastAsia="Calibri" w:hAnsi="Arial" w:cs="Arial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6A10C4">
              <w:rPr>
                <w:rFonts w:ascii="Arial" w:eastAsia="Calibri" w:hAnsi="Arial" w:cs="Arial"/>
              </w:rPr>
              <w:t>ясенелистного</w:t>
            </w:r>
            <w:proofErr w:type="spellEnd"/>
            <w:r w:rsidRPr="006A10C4">
              <w:rPr>
                <w:rFonts w:ascii="Arial" w:eastAsia="Calibri" w:hAnsi="Arial" w:cs="Arial"/>
              </w:rPr>
              <w:t>), липа, лох, орех, ясень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6A10C4">
              <w:rPr>
                <w:rFonts w:ascii="Arial" w:eastAsia="Calibri" w:hAnsi="Arial" w:cs="Arial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A10C4">
              <w:rPr>
                <w:rFonts w:ascii="Arial" w:eastAsia="Calibri" w:hAnsi="Arial" w:cs="Arial"/>
              </w:rPr>
              <w:t xml:space="preserve">Ива (кроме </w:t>
            </w:r>
            <w:proofErr w:type="gramStart"/>
            <w:r w:rsidRPr="006A10C4">
              <w:rPr>
                <w:rFonts w:ascii="Arial" w:eastAsia="Calibri" w:hAnsi="Arial" w:cs="Arial"/>
              </w:rPr>
              <w:t>белой</w:t>
            </w:r>
            <w:proofErr w:type="gramEnd"/>
            <w:r w:rsidRPr="006A10C4">
              <w:rPr>
                <w:rFonts w:ascii="Arial" w:eastAsia="Calibri" w:hAnsi="Arial" w:cs="Arial"/>
              </w:rPr>
              <w:t xml:space="preserve">), клен </w:t>
            </w:r>
            <w:proofErr w:type="spellStart"/>
            <w:r w:rsidRPr="006A10C4">
              <w:rPr>
                <w:rFonts w:ascii="Arial" w:eastAsia="Calibri" w:hAnsi="Arial" w:cs="Arial"/>
              </w:rPr>
              <w:t>ясенелистный</w:t>
            </w:r>
            <w:proofErr w:type="spellEnd"/>
            <w:r w:rsidRPr="006A10C4">
              <w:rPr>
                <w:rFonts w:ascii="Arial" w:eastAsia="Calibri" w:hAnsi="Arial" w:cs="Arial"/>
              </w:rPr>
              <w:t>, ольха, осина, тополь (кроме белого и пирамидального)</w:t>
            </w:r>
          </w:p>
        </w:tc>
      </w:tr>
    </w:tbl>
    <w:p w:rsidR="005C1CF6" w:rsidRPr="00661195" w:rsidRDefault="005C1CF6" w:rsidP="006611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548FA" w:rsidRPr="00661195" w:rsidRDefault="00661195" w:rsidP="00661195">
      <w:pPr>
        <w:spacing w:after="0" w:line="240" w:lineRule="auto"/>
        <w:ind w:left="709" w:hanging="709"/>
        <w:jc w:val="center"/>
        <w:rPr>
          <w:rFonts w:ascii="Arial" w:eastAsia="Calibri" w:hAnsi="Arial" w:cs="Arial"/>
          <w:b/>
          <w:sz w:val="24"/>
          <w:szCs w:val="24"/>
        </w:rPr>
      </w:pPr>
      <w:r w:rsidRPr="00661195">
        <w:rPr>
          <w:rFonts w:ascii="Arial" w:eastAsia="Calibri" w:hAnsi="Arial" w:cs="Arial"/>
          <w:b/>
          <w:sz w:val="24"/>
          <w:szCs w:val="24"/>
        </w:rPr>
        <w:t>7.2. СТОИМОСТЬ ДЕРЕВЬЕВ И КУСТАРНИКОВ ОПРЕДЕЛЯЕТСЯ В СООТВЕТСТВИИ С ТАБЛИЦЕЙ 2.</w:t>
      </w:r>
    </w:p>
    <w:p w:rsidR="001548FA" w:rsidRPr="006A10C4" w:rsidRDefault="001548FA" w:rsidP="001E7E13">
      <w:pPr>
        <w:spacing w:after="0" w:line="240" w:lineRule="auto"/>
        <w:ind w:left="709" w:hanging="709"/>
        <w:jc w:val="right"/>
        <w:rPr>
          <w:rFonts w:ascii="Arial" w:eastAsia="Calibri" w:hAnsi="Arial" w:cs="Arial"/>
          <w:b/>
          <w:sz w:val="20"/>
          <w:szCs w:val="20"/>
        </w:rPr>
      </w:pPr>
      <w:r w:rsidRPr="006A10C4">
        <w:rPr>
          <w:rFonts w:ascii="Arial" w:eastAsia="Calibri" w:hAnsi="Arial" w:cs="Arial"/>
          <w:b/>
          <w:sz w:val="20"/>
          <w:szCs w:val="20"/>
        </w:rPr>
        <w:t>Таблица 2</w:t>
      </w:r>
    </w:p>
    <w:tbl>
      <w:tblPr>
        <w:tblpPr w:leftFromText="180" w:rightFromText="180" w:vertAnchor="text" w:horzAnchor="margin" w:tblpY="109"/>
        <w:tblW w:w="0" w:type="auto"/>
        <w:tblCellMar>
          <w:left w:w="0" w:type="dxa"/>
          <w:right w:w="0" w:type="dxa"/>
        </w:tblCellMar>
        <w:tblLook w:val="04A0"/>
      </w:tblPr>
      <w:tblGrid>
        <w:gridCol w:w="6220"/>
        <w:gridCol w:w="4135"/>
      </w:tblGrid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Классификация зеленых насаждений (</w:t>
            </w:r>
            <w:proofErr w:type="spellStart"/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ЗН</w:t>
            </w:r>
            <w:proofErr w:type="gramStart"/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  <w:proofErr w:type="spellEnd"/>
            <w:proofErr w:type="gramEnd"/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 xml:space="preserve">Общая стоимость </w:t>
            </w:r>
            <w:proofErr w:type="spellStart"/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ЗН</w:t>
            </w:r>
            <w:proofErr w:type="gramStart"/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  <w:proofErr w:type="spellEnd"/>
            <w:proofErr w:type="gramEnd"/>
            <w:r w:rsidRPr="00661195">
              <w:rPr>
                <w:rFonts w:ascii="Arial" w:eastAsia="Calibri" w:hAnsi="Arial" w:cs="Arial"/>
                <w:b/>
                <w:sz w:val="24"/>
                <w:szCs w:val="24"/>
              </w:rPr>
              <w:t>, руб.</w:t>
            </w:r>
          </w:p>
        </w:tc>
      </w:tr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Деревья хвойные, шт.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Деревья лиственные 1-й группы, за 1 шт.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Деревья лиственные 2-й группы, за 1 шт.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Деревья лиственные 3-й группы, за 1 шт.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Кустарники, за 1 шт.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1548FA" w:rsidRPr="006A10C4" w:rsidTr="00661195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8FA" w:rsidRPr="006A10C4" w:rsidRDefault="001548FA" w:rsidP="00216A4D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6A10C4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</w:tbl>
    <w:p w:rsidR="001548FA" w:rsidRPr="006A10C4" w:rsidRDefault="00216A4D" w:rsidP="001E7E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b/>
          <w:sz w:val="24"/>
          <w:szCs w:val="24"/>
        </w:rPr>
        <w:t>Примечание:</w:t>
      </w:r>
      <w:r w:rsidR="001E7E13" w:rsidRPr="0066119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48FA" w:rsidRPr="00661195">
        <w:rPr>
          <w:rFonts w:ascii="Arial" w:eastAsia="Calibri" w:hAnsi="Arial" w:cs="Arial"/>
          <w:sz w:val="24"/>
          <w:szCs w:val="24"/>
        </w:rPr>
        <w:t>Стоимость древесных пород подтверждается коммерческими предложениями либо расценкой из Регионального сметного центра Тульской области</w:t>
      </w:r>
      <w:r w:rsidR="001548FA" w:rsidRPr="006A10C4">
        <w:rPr>
          <w:rFonts w:ascii="Arial" w:eastAsia="Calibri" w:hAnsi="Arial" w:cs="Arial"/>
          <w:sz w:val="24"/>
          <w:szCs w:val="24"/>
        </w:rPr>
        <w:t>.</w:t>
      </w:r>
    </w:p>
    <w:p w:rsidR="001E7E13" w:rsidRPr="00661195" w:rsidRDefault="001E7E13" w:rsidP="0066119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548FA" w:rsidRDefault="00661195" w:rsidP="0066119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61195">
        <w:rPr>
          <w:rFonts w:ascii="Arial" w:eastAsia="Calibri" w:hAnsi="Arial" w:cs="Arial"/>
          <w:b/>
          <w:sz w:val="24"/>
          <w:szCs w:val="24"/>
        </w:rPr>
        <w:t>7.3. ДЕРЕВЬЯ И КУСТАРНИКИ ПОДСЧИТЫВАЮТСЯ ПОШТУЧНО.</w:t>
      </w:r>
    </w:p>
    <w:p w:rsidR="00E9289D" w:rsidRPr="00E9289D" w:rsidRDefault="00E9289D" w:rsidP="00E9289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7.5. В случае если поштучный пересчет количества кустарников в живой из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и произвести невозможно, то количество кустарников считать равным: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5 шт. - на 1 погонном метре двухрядной из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и;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3 шт. - на 1 погонном метре однорядной из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и.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Тульской области производится по формуле:</w:t>
      </w:r>
      <w:proofErr w:type="gramEnd"/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ПР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= (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ЗНn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Кз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Кт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Кф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Ки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П, где: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ПР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ЗН</w:t>
      </w:r>
      <w:proofErr w:type="gramStart"/>
      <w:r w:rsidRPr="00661195">
        <w:rPr>
          <w:rFonts w:ascii="Arial" w:eastAsia="Calibri" w:hAnsi="Arial" w:cs="Arial"/>
          <w:sz w:val="24"/>
          <w:szCs w:val="24"/>
        </w:rPr>
        <w:t>n</w:t>
      </w:r>
      <w:proofErr w:type="spellEnd"/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lastRenderedPageBreak/>
        <w:t>Кз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2 - для памятников садово-паркового искусства;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1 - для озелененных территорий общего пользования;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0,75 - территория вне черты 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ских и сельских населенных пунктов;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0,5 - для остальных категорий зеленых насаждений;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- коэффициент поправки на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водоохранную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ценность зеленых насаждений: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1,5 - для зеленых насаждений, расположенных в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водоохранной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1 - остальные категории зеленых насаждений;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2772"/>
        <w:gridCol w:w="1478"/>
        <w:gridCol w:w="2772"/>
        <w:gridCol w:w="3184"/>
      </w:tblGrid>
      <w:tr w:rsidR="001548FA" w:rsidRPr="006A10C4" w:rsidTr="00661195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</w:p>
        </w:tc>
      </w:tr>
      <w:tr w:rsidR="001548FA" w:rsidRPr="006A10C4" w:rsidTr="0066119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 xml:space="preserve">Диаметр дерева, </w:t>
            </w:r>
            <w:proofErr w:type="gramStart"/>
            <w:r w:rsidRPr="006A10C4">
              <w:rPr>
                <w:rFonts w:ascii="Arial" w:eastAsia="Calibri" w:hAnsi="Arial" w:cs="Arial"/>
                <w:szCs w:val="28"/>
              </w:rPr>
              <w:t>см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Кт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 xml:space="preserve">Диаметр дерева, </w:t>
            </w:r>
            <w:proofErr w:type="gramStart"/>
            <w:r w:rsidRPr="006A10C4">
              <w:rPr>
                <w:rFonts w:ascii="Arial" w:eastAsia="Calibri" w:hAnsi="Arial" w:cs="Arial"/>
                <w:szCs w:val="28"/>
              </w:rPr>
              <w:t>см</w:t>
            </w:r>
            <w:proofErr w:type="gram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Кт</w:t>
            </w:r>
          </w:p>
        </w:tc>
      </w:tr>
      <w:tr w:rsidR="001548FA" w:rsidRPr="006A10C4" w:rsidTr="0066119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41-50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1,8</w:t>
            </w:r>
          </w:p>
        </w:tc>
      </w:tr>
      <w:tr w:rsidR="001548FA" w:rsidRPr="006A10C4" w:rsidTr="0066119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12-20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51-60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2,0</w:t>
            </w:r>
          </w:p>
        </w:tc>
      </w:tr>
      <w:tr w:rsidR="001548FA" w:rsidRPr="006A10C4" w:rsidTr="0066119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21-30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61-70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2,2</w:t>
            </w:r>
          </w:p>
        </w:tc>
      </w:tr>
      <w:tr w:rsidR="001548FA" w:rsidRPr="006A10C4" w:rsidTr="0066119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31-40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Более 70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2,5</w:t>
            </w:r>
          </w:p>
        </w:tc>
      </w:tr>
    </w:tbl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Кф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- коэффициент поправки, учитывающей фактическое состояние зеленых насаждений: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2949"/>
        <w:gridCol w:w="4281"/>
        <w:gridCol w:w="2976"/>
      </w:tblGrid>
      <w:tr w:rsidR="001548FA" w:rsidRPr="006A10C4" w:rsidTr="00661195">
        <w:trPr>
          <w:trHeight w:val="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FA" w:rsidRPr="006A10C4" w:rsidRDefault="001548FA" w:rsidP="001E7E1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Cs w:val="28"/>
              </w:rPr>
            </w:pPr>
          </w:p>
        </w:tc>
      </w:tr>
      <w:tr w:rsidR="001548FA" w:rsidRPr="006A10C4" w:rsidTr="0066119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1E7E1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661195">
              <w:rPr>
                <w:rFonts w:ascii="Arial" w:eastAsia="Calibri" w:hAnsi="Arial" w:cs="Arial"/>
                <w:b/>
                <w:szCs w:val="28"/>
              </w:rPr>
              <w:t>Состояние зеленых насаждений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661195">
              <w:rPr>
                <w:rFonts w:ascii="Arial" w:eastAsia="Calibri" w:hAnsi="Arial" w:cs="Arial"/>
                <w:b/>
                <w:szCs w:val="28"/>
              </w:rPr>
              <w:t xml:space="preserve">Значение коэффициента, </w:t>
            </w:r>
            <w:proofErr w:type="spellStart"/>
            <w:r w:rsidRPr="00661195">
              <w:rPr>
                <w:rFonts w:ascii="Arial" w:eastAsia="Calibri" w:hAnsi="Arial" w:cs="Arial"/>
                <w:b/>
                <w:szCs w:val="28"/>
              </w:rPr>
              <w:t>Кф</w:t>
            </w:r>
            <w:proofErr w:type="spellEnd"/>
          </w:p>
        </w:tc>
      </w:tr>
      <w:tr w:rsidR="001548FA" w:rsidRPr="006A10C4" w:rsidTr="0066119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Условно здоровые (хорошее)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1,0</w:t>
            </w:r>
          </w:p>
        </w:tc>
      </w:tr>
      <w:tr w:rsidR="001548FA" w:rsidRPr="006A10C4" w:rsidTr="0066119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Ослабленные (удовлетворительное)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0,5</w:t>
            </w:r>
          </w:p>
        </w:tc>
      </w:tr>
      <w:tr w:rsidR="001548FA" w:rsidRPr="006A10C4" w:rsidTr="0066119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Сильно ослабленные (неудовлетворительное)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0,3</w:t>
            </w:r>
          </w:p>
        </w:tc>
      </w:tr>
      <w:tr w:rsidR="001548FA" w:rsidRPr="006A10C4" w:rsidTr="0066119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Подлежащие санитарной рубке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 xml:space="preserve">Аварийные, сухостойные, </w:t>
            </w:r>
            <w:proofErr w:type="spellStart"/>
            <w:r w:rsidRPr="006A10C4">
              <w:rPr>
                <w:rFonts w:ascii="Arial" w:eastAsia="Calibri" w:hAnsi="Arial" w:cs="Arial"/>
                <w:szCs w:val="28"/>
              </w:rPr>
              <w:t>фаутные</w:t>
            </w:r>
            <w:proofErr w:type="spellEnd"/>
            <w:r w:rsidRPr="006A10C4">
              <w:rPr>
                <w:rFonts w:ascii="Arial" w:eastAsia="Calibri" w:hAnsi="Arial" w:cs="Arial"/>
                <w:szCs w:val="28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A10C4" w:rsidRDefault="001548FA" w:rsidP="0066119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</w:rPr>
            </w:pPr>
            <w:r w:rsidRPr="006A10C4">
              <w:rPr>
                <w:rFonts w:ascii="Arial" w:eastAsia="Calibri" w:hAnsi="Arial" w:cs="Arial"/>
                <w:szCs w:val="28"/>
              </w:rPr>
              <w:t>0 (не оценивается)</w:t>
            </w:r>
          </w:p>
        </w:tc>
      </w:tr>
    </w:tbl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E7E13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Ки - коэффициент ин</w:t>
      </w:r>
      <w:r w:rsidR="003551F9" w:rsidRPr="00661195">
        <w:rPr>
          <w:rFonts w:ascii="Arial" w:eastAsia="Calibri" w:hAnsi="Arial" w:cs="Arial"/>
          <w:sz w:val="24"/>
          <w:szCs w:val="24"/>
        </w:rPr>
        <w:t xml:space="preserve">дексации, где размер равен 1,0 </w:t>
      </w:r>
      <w:r w:rsidRPr="00661195">
        <w:rPr>
          <w:rFonts w:ascii="Arial" w:eastAsia="Calibri" w:hAnsi="Arial" w:cs="Arial"/>
          <w:sz w:val="24"/>
          <w:szCs w:val="24"/>
        </w:rPr>
        <w:t>утверждается администрацией муниципального образования. В случае если администр</w:t>
      </w:r>
      <w:r w:rsidR="001E7E13" w:rsidRPr="00661195">
        <w:rPr>
          <w:rFonts w:ascii="Arial" w:eastAsia="Calibri" w:hAnsi="Arial" w:cs="Arial"/>
          <w:sz w:val="24"/>
          <w:szCs w:val="24"/>
        </w:rPr>
        <w:t>ация муниципального образования</w:t>
      </w:r>
      <w:r w:rsidRPr="00661195">
        <w:rPr>
          <w:rFonts w:ascii="Arial" w:eastAsia="Calibri" w:hAnsi="Arial" w:cs="Arial"/>
          <w:sz w:val="24"/>
          <w:szCs w:val="24"/>
        </w:rPr>
        <w:t xml:space="preserve"> коэффициент индексации, то в следующем году применяются размеры компенсационной стоимости, действующие в предшествующем году.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В случае если коэффициент индексации не утверждался, то для расчета применяется коэффициент, равный 1,0.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- количество деревьев (шт.) одного вида.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7.6. Не проводится расчет платы: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- 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- при вырубке деревьев и кустарников 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- 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- 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- 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отходов. Указанные проекты должны соответствовать критериям, утвержденным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</w:t>
      </w:r>
      <w:r w:rsidR="001E7E13" w:rsidRPr="00661195">
        <w:rPr>
          <w:rFonts w:ascii="Arial" w:eastAsia="Calibri" w:hAnsi="Arial" w:cs="Arial"/>
          <w:sz w:val="24"/>
          <w:szCs w:val="24"/>
        </w:rPr>
        <w:t>в аренду без проведения торгов».</w:t>
      </w:r>
    </w:p>
    <w:p w:rsidR="001548FA" w:rsidRPr="00661195" w:rsidRDefault="001548FA" w:rsidP="00B647E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1548FA" w:rsidRDefault="00661195" w:rsidP="00B647E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61195">
        <w:rPr>
          <w:rFonts w:ascii="Arial" w:eastAsia="Calibri" w:hAnsi="Arial" w:cs="Arial"/>
          <w:b/>
          <w:bCs/>
          <w:sz w:val="24"/>
          <w:szCs w:val="24"/>
        </w:rPr>
        <w:t>8. ИСЧИСЛЕНИЕ РАЗМЕРА ПРИЧИНЕННОГО ВРЕДА ВСЛЕДСТВИЕ НЕЗАКОННОЙ ВЫРУБКИ, УНИЧТОЖЕНИЯ ИЛИ ПОВРЕЖДЕНИЯ</w:t>
      </w:r>
    </w:p>
    <w:p w:rsidR="00E9289D" w:rsidRPr="00661195" w:rsidRDefault="00E9289D" w:rsidP="00E9289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Вред, причиненный вследствие незаконной вырубки, повреждения или уничтожением зеленых насаждений, подлежит возмещению в соответствии с постановлением Правительства Российской Федерации от 29 февраля </w:t>
      </w:r>
      <w:r w:rsidR="00661195">
        <w:rPr>
          <w:rFonts w:ascii="Arial" w:eastAsia="Calibri" w:hAnsi="Arial" w:cs="Arial"/>
          <w:sz w:val="24"/>
          <w:szCs w:val="24"/>
        </w:rPr>
        <w:t xml:space="preserve">2018 года № </w:t>
      </w:r>
      <w:r w:rsidRPr="00661195">
        <w:rPr>
          <w:rFonts w:ascii="Arial" w:eastAsia="Calibri" w:hAnsi="Arial" w:cs="Arial"/>
          <w:sz w:val="24"/>
          <w:szCs w:val="24"/>
        </w:rPr>
        <w:t>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1548FA" w:rsidRPr="00661195" w:rsidRDefault="001548FA" w:rsidP="006611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1548FA" w:rsidRDefault="00661195" w:rsidP="0066119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61195">
        <w:rPr>
          <w:rFonts w:ascii="Arial" w:eastAsia="Calibri" w:hAnsi="Arial" w:cs="Arial"/>
          <w:b/>
          <w:bCs/>
          <w:sz w:val="24"/>
          <w:szCs w:val="24"/>
        </w:rPr>
        <w:t xml:space="preserve">9. </w:t>
      </w:r>
      <w:proofErr w:type="gramStart"/>
      <w:r w:rsidRPr="00661195">
        <w:rPr>
          <w:rFonts w:ascii="Arial" w:eastAsia="Calibri" w:hAnsi="Arial" w:cs="Arial"/>
          <w:b/>
          <w:bCs/>
          <w:sz w:val="24"/>
          <w:szCs w:val="24"/>
        </w:rPr>
        <w:t>КОНТРОЛЬ ЗА</w:t>
      </w:r>
      <w:proofErr w:type="gramEnd"/>
      <w:r w:rsidRPr="00661195">
        <w:rPr>
          <w:rFonts w:ascii="Arial" w:eastAsia="Calibri" w:hAnsi="Arial" w:cs="Arial"/>
          <w:b/>
          <w:bCs/>
          <w:sz w:val="24"/>
          <w:szCs w:val="24"/>
        </w:rPr>
        <w:t xml:space="preserve"> ПРОВЕДЕНИЕМ РАБОТ ПО ВЫРУБКЕ И ВОЗМЕЩЕНИЕМ УЩЕРБА, НАНЕСЕННОГО ЗЕЛЕНЫМ НАСАЖДЕНИЯМ</w:t>
      </w:r>
    </w:p>
    <w:p w:rsidR="00E9289D" w:rsidRPr="00661195" w:rsidRDefault="00E9289D" w:rsidP="00E9289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9.1. </w:t>
      </w:r>
      <w:proofErr w:type="gramStart"/>
      <w:r w:rsidRPr="0066119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проведением вырубки зеленых насаждений и компенсационного озеленения (в части количественного и видового состава деревьев и кустарников, указанных в порубочном билете) осуществляет </w:t>
      </w:r>
      <w:r w:rsidR="00B647ED" w:rsidRPr="00661195">
        <w:rPr>
          <w:rFonts w:ascii="Arial" w:eastAsia="Calibri" w:hAnsi="Arial" w:cs="Arial"/>
          <w:sz w:val="24"/>
          <w:szCs w:val="24"/>
        </w:rPr>
        <w:t>специалист</w:t>
      </w:r>
      <w:r w:rsidRPr="00661195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 </w:t>
      </w:r>
      <w:r w:rsidR="00B647ED" w:rsidRPr="00661195">
        <w:rPr>
          <w:rFonts w:ascii="Arial" w:eastAsia="Calibri" w:hAnsi="Arial" w:cs="Arial"/>
          <w:sz w:val="24"/>
          <w:szCs w:val="24"/>
        </w:rPr>
        <w:t>г</w:t>
      </w:r>
      <w:r w:rsidR="00216A4D" w:rsidRPr="00661195">
        <w:rPr>
          <w:rFonts w:ascii="Arial" w:eastAsia="Calibri" w:hAnsi="Arial" w:cs="Arial"/>
          <w:sz w:val="24"/>
          <w:szCs w:val="24"/>
        </w:rPr>
        <w:t>ород</w:t>
      </w:r>
      <w:r w:rsidR="00A464D5" w:rsidRPr="00661195">
        <w:rPr>
          <w:rFonts w:ascii="Arial" w:eastAsia="Calibri" w:hAnsi="Arial" w:cs="Arial"/>
          <w:sz w:val="24"/>
          <w:szCs w:val="24"/>
        </w:rPr>
        <w:t xml:space="preserve"> Чекалин</w:t>
      </w:r>
      <w:r w:rsidRPr="00661195">
        <w:rPr>
          <w:rFonts w:ascii="Arial" w:eastAsia="Calibri" w:hAnsi="Arial" w:cs="Arial"/>
          <w:sz w:val="24"/>
          <w:szCs w:val="24"/>
        </w:rPr>
        <w:t>.</w:t>
      </w:r>
    </w:p>
    <w:p w:rsidR="001548FA" w:rsidRPr="00661195" w:rsidRDefault="001548FA" w:rsidP="001E7E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1548FA" w:rsidRDefault="001548FA" w:rsidP="0066119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>Приложение к Методике расчета</w:t>
      </w: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>компенсационной платы за вырубку</w:t>
      </w: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>зеленых насаждений и исчисления размера вреда,</w:t>
      </w: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6A10C4">
        <w:rPr>
          <w:rFonts w:ascii="Arial" w:eastAsia="Calibri" w:hAnsi="Arial" w:cs="Arial"/>
          <w:bCs/>
          <w:sz w:val="24"/>
          <w:szCs w:val="24"/>
        </w:rPr>
        <w:t>причиненног</w:t>
      </w:r>
      <w:r>
        <w:rPr>
          <w:rFonts w:ascii="Arial" w:eastAsia="Calibri" w:hAnsi="Arial" w:cs="Arial"/>
          <w:bCs/>
          <w:sz w:val="24"/>
          <w:szCs w:val="24"/>
        </w:rPr>
        <w:t>о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их уничтожением, повреждением</w:t>
      </w: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>на территории муниципального образования</w:t>
      </w:r>
    </w:p>
    <w:p w:rsidR="00661195" w:rsidRDefault="00661195" w:rsidP="0066119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10C4">
        <w:rPr>
          <w:rFonts w:ascii="Arial" w:eastAsia="Calibri" w:hAnsi="Arial" w:cs="Arial"/>
          <w:bCs/>
          <w:sz w:val="24"/>
          <w:szCs w:val="24"/>
        </w:rPr>
        <w:t>город Чекалин Суворовского района</w:t>
      </w:r>
    </w:p>
    <w:p w:rsidR="00B647ED" w:rsidRPr="00661195" w:rsidRDefault="00B647ED" w:rsidP="00661195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1548FA" w:rsidRPr="00661195" w:rsidRDefault="00661195" w:rsidP="00B647E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61195">
        <w:rPr>
          <w:rFonts w:ascii="Arial" w:eastAsia="Calibri" w:hAnsi="Arial" w:cs="Arial"/>
          <w:b/>
          <w:bCs/>
          <w:sz w:val="24"/>
          <w:szCs w:val="24"/>
        </w:rPr>
        <w:t>ОБОСНОВАНИЕ ПРИМЕНЕНИЯ КОЭФФИЦИЕНТОВ РАСЧЕТА ПЛАТЫ ЗА РАЗРЕШЕННУЮ ВЫРУБКУ ДЕРЕВЬЕВ, КУСТАРНИКОВ, УНИЧТОЖЕНИЕ ЕСТЕСТВЕННОГО ТРАВЯНОГО ПОКРОВА НА ТЕРРИТОРИИ МУНИЦИПАЛЬНОГО ОБРАЗОВАНИЯ ГО</w:t>
      </w:r>
      <w:r>
        <w:rPr>
          <w:rFonts w:ascii="Arial" w:eastAsia="Calibri" w:hAnsi="Arial" w:cs="Arial"/>
          <w:b/>
          <w:bCs/>
          <w:sz w:val="24"/>
          <w:szCs w:val="24"/>
        </w:rPr>
        <w:t>РОД ЧЕКАЛИН СУВОРОВСКОГО РАЙОНА</w:t>
      </w:r>
    </w:p>
    <w:p w:rsidR="001548FA" w:rsidRPr="00661195" w:rsidRDefault="001548FA" w:rsidP="00661195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 xml:space="preserve">В проекте Методики расчета платы за разрешенную вырубку зеленых насаждений и исчисления размера вреда, причиненного их уничтожением, повреждением, на территории муниципального образования </w:t>
      </w:r>
      <w:r w:rsidR="00B647ED" w:rsidRPr="00661195">
        <w:rPr>
          <w:rFonts w:ascii="Arial" w:eastAsia="Calibri" w:hAnsi="Arial" w:cs="Arial"/>
          <w:sz w:val="24"/>
          <w:szCs w:val="24"/>
        </w:rPr>
        <w:t>г</w:t>
      </w:r>
      <w:r w:rsidR="00216A4D" w:rsidRPr="00661195">
        <w:rPr>
          <w:rFonts w:ascii="Arial" w:eastAsia="Calibri" w:hAnsi="Arial" w:cs="Arial"/>
          <w:bCs/>
          <w:sz w:val="24"/>
          <w:szCs w:val="24"/>
        </w:rPr>
        <w:t>ород</w:t>
      </w:r>
      <w:r w:rsidR="00A464D5" w:rsidRPr="00661195">
        <w:rPr>
          <w:rFonts w:ascii="Arial" w:eastAsia="Calibri" w:hAnsi="Arial" w:cs="Arial"/>
          <w:bCs/>
          <w:sz w:val="24"/>
          <w:szCs w:val="24"/>
        </w:rPr>
        <w:t xml:space="preserve"> Чекалин</w:t>
      </w:r>
      <w:r w:rsidRPr="00661195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661195">
        <w:rPr>
          <w:rFonts w:ascii="Arial" w:eastAsia="Calibri" w:hAnsi="Arial" w:cs="Arial"/>
          <w:sz w:val="24"/>
          <w:szCs w:val="24"/>
        </w:rPr>
        <w:t>Суворовского района (далее - Методика) стоимость деревьев и кустарников определена (таблица 2 Методики) методом сопоставимых рыночных цен в соответствии с предложениями, согласно части 5 статьи 22 Федерального закона от 05.04.2013 N 44-ФЗ «О контрактной системе в сфере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661195">
        <w:rPr>
          <w:rFonts w:ascii="Arial" w:eastAsia="Calibri" w:hAnsi="Arial" w:cs="Arial"/>
          <w:sz w:val="24"/>
          <w:szCs w:val="24"/>
        </w:rPr>
        <w:t>закупок товаров, работ, услуг для обеспечения государственных и муниципальных нужд» (далее - Федеральный закон №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Федерального закона № 44-ФЗ, информация о ценах товаров, работ, услуг, полученная по запросу заказчика у поставщиков (подрядчиков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>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 Расчет произведен в соответствии с нормами вышеуказанного Федерального закона.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В данном проекте Методики 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Тульской области производится по формуле:</w:t>
      </w:r>
      <w:proofErr w:type="gramEnd"/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ПР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= (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ЗНn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Кз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Кт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Кф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Ки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П,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где: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ПР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ЗН</w:t>
      </w:r>
      <w:proofErr w:type="gramStart"/>
      <w:r w:rsidRPr="00661195">
        <w:rPr>
          <w:rFonts w:ascii="Arial" w:eastAsia="Calibri" w:hAnsi="Arial" w:cs="Arial"/>
          <w:sz w:val="24"/>
          <w:szCs w:val="24"/>
        </w:rPr>
        <w:t>n</w:t>
      </w:r>
      <w:proofErr w:type="spellEnd"/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- стоимость посадочного материала и ухода за ним с учетом классификации группы зеленых насаждений; см. абзац 1;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Кз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- коэффициент поправки на социально-экологическую значимость зеленых насаждений и их местоположение: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1 - для озелененных территорий общего пользования в черте 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ских и сельских населенных пунктов;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0,75 - применяется для территорий вне черты 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ских и сельских населенных пунктов;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- коэффициент поправки на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водоохранную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ценность зеленых насаждений: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В лесах, расположенных в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водоохранных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зонах, лесах, выполняющих функции защиты природных и иных объектов, ценных лесах и лесах, расположенных на особо </w:t>
      </w:r>
      <w:r w:rsidRPr="00661195">
        <w:rPr>
          <w:rFonts w:ascii="Arial" w:eastAsia="Calibri" w:hAnsi="Arial" w:cs="Arial"/>
          <w:sz w:val="24"/>
          <w:szCs w:val="24"/>
        </w:rPr>
        <w:lastRenderedPageBreak/>
        <w:t>защитных участках лесов, уход осуществляется путем проведения рубок ухода и иных мероприятий, предусмотренных Правилами ухода за лесами с учетом требований настоящих особенностей.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В соответствии с частью 1 статьи 104</w:t>
      </w:r>
      <w:r w:rsidR="00661195">
        <w:rPr>
          <w:rFonts w:ascii="Arial" w:eastAsia="Calibri" w:hAnsi="Arial" w:cs="Arial"/>
          <w:sz w:val="24"/>
          <w:szCs w:val="24"/>
        </w:rPr>
        <w:t xml:space="preserve"> </w:t>
      </w:r>
      <w:hyperlink r:id="rId17" w:anchor="64U0IK" w:history="1">
        <w:r w:rsidRPr="00661195">
          <w:rPr>
            <w:rFonts w:ascii="Arial" w:eastAsia="Calibri" w:hAnsi="Arial" w:cs="Arial"/>
            <w:sz w:val="24"/>
            <w:szCs w:val="24"/>
          </w:rPr>
          <w:t>Лесного кодекса Российской Федерации</w:t>
        </w:r>
      </w:hyperlink>
      <w:r w:rsidR="00661195">
        <w:rPr>
          <w:rFonts w:ascii="Arial" w:eastAsia="Calibri" w:hAnsi="Arial" w:cs="Arial"/>
          <w:sz w:val="24"/>
          <w:szCs w:val="24"/>
        </w:rPr>
        <w:t xml:space="preserve"> </w:t>
      </w:r>
      <w:r w:rsidRPr="00661195">
        <w:rPr>
          <w:rFonts w:ascii="Arial" w:eastAsia="Calibri" w:hAnsi="Arial" w:cs="Arial"/>
          <w:sz w:val="24"/>
          <w:szCs w:val="24"/>
        </w:rPr>
        <w:t xml:space="preserve">в лесах, расположенных в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водоохранных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зонах, запрещается проведение сплошных рубок лесных насаждений.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В лесах, расположенных в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водоохранных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зонах, осуществляются выборочные рубки лесных насаждений очень слабой, слабой и умеренной интенсивности, обеспечивающие формирование и сохранение сложных, преимущественно разновозрастных лесных насаждений, эффективно выполняющих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водоохранные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функции.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В лесах, расположенных в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водоохранных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зонах, не допускается проведение реконструкции малоценных лесных насаждений путем сплошной вырубки.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Для исчисления ущерба необходимо применять 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Нормы посадки деревьев и кустарников на 1 га озеленяемой площади объектов озеленения в различных природно-климатических зонах России установлены 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</w:t>
      </w:r>
      <w:r w:rsidR="00216A4D" w:rsidRPr="00661195">
        <w:rPr>
          <w:rFonts w:ascii="Arial" w:eastAsia="Calibri" w:hAnsi="Arial" w:cs="Arial"/>
          <w:sz w:val="24"/>
          <w:szCs w:val="24"/>
        </w:rPr>
        <w:t>город</w:t>
      </w:r>
      <w:r w:rsidRPr="00661195">
        <w:rPr>
          <w:rFonts w:ascii="Arial" w:eastAsia="Calibri" w:hAnsi="Arial" w:cs="Arial"/>
          <w:sz w:val="24"/>
          <w:szCs w:val="24"/>
        </w:rPr>
        <w:t>ах Российской Федерации»</w:t>
      </w:r>
      <w:r w:rsidR="00661195">
        <w:rPr>
          <w:rFonts w:ascii="Arial" w:eastAsia="Calibri" w:hAnsi="Arial" w:cs="Arial"/>
          <w:sz w:val="24"/>
          <w:szCs w:val="24"/>
        </w:rPr>
        <w:t xml:space="preserve"> </w:t>
      </w:r>
      <w:r w:rsidRPr="00661195">
        <w:rPr>
          <w:rFonts w:ascii="Arial" w:eastAsia="Calibri" w:hAnsi="Arial" w:cs="Arial"/>
          <w:sz w:val="24"/>
          <w:szCs w:val="24"/>
        </w:rPr>
        <w:t>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Ввиду того, что в действующем законодательстве Российской Федерации отсутствуют нормы, предусматривающие ответственность за вырубку зеленых насаждений на землях, не относящихся к землям лесного фонда, а также отсутствует норматив или порядок расчета затрат для исчисления причиненного ущерба, применен закон по аналогии, что не противоречит нормам действующего законодательства Российской Федерации.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b/>
          <w:sz w:val="24"/>
          <w:szCs w:val="24"/>
        </w:rPr>
        <w:t>Пример расчета по проекту Методики</w:t>
      </w:r>
      <w:r w:rsidRPr="00661195">
        <w:rPr>
          <w:rFonts w:ascii="Arial" w:eastAsia="Calibri" w:hAnsi="Arial" w:cs="Arial"/>
          <w:sz w:val="24"/>
          <w:szCs w:val="24"/>
        </w:rPr>
        <w:t xml:space="preserve"> (дерево хвойное, стоимость 9879,2 рубля. </w:t>
      </w:r>
      <w:proofErr w:type="gramEnd"/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Таблица 2 Методики, диаметр 30 см, находится в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водоохранной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зоне, условно здоровое, коэффициент индексации отсутствует, количество - 1):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ПР = (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ЗНn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Кз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Кт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proofErr w:type="gramStart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>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Кф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Ки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П.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По нормам затрат для исчисления ущерба в соответствии с вышеуказанным постановление Правительства Российской Федерации от 29.12.2018 № 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законодательства»: затраты (на 1 га) - нормы посадки (нормативный акт указан ниже) на 1 га - 760 саженцев в центральном районе России.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Годовой средний прирост хвойного дерева - 1 м/1 год: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- стоимость культуры – 9879,20.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Затраты на посадку и уход: *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*Примечание: Расчет затрат производится администрациями муниципальных образований в соответствии с планом проведения мероприятий по посадке и уходу.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61195">
        <w:rPr>
          <w:rFonts w:ascii="Arial" w:eastAsia="Calibri" w:hAnsi="Arial" w:cs="Arial"/>
          <w:b/>
          <w:sz w:val="24"/>
          <w:szCs w:val="24"/>
        </w:rPr>
        <w:t>Итого: 21986,00рубля/</w:t>
      </w:r>
      <w:proofErr w:type="gramStart"/>
      <w:r w:rsidRPr="00661195">
        <w:rPr>
          <w:rFonts w:ascii="Arial" w:eastAsia="Calibri" w:hAnsi="Arial" w:cs="Arial"/>
          <w:b/>
          <w:sz w:val="24"/>
          <w:szCs w:val="24"/>
        </w:rPr>
        <w:t>га</w:t>
      </w:r>
      <w:proofErr w:type="gramEnd"/>
      <w:r w:rsidRPr="00661195">
        <w:rPr>
          <w:rFonts w:ascii="Arial" w:eastAsia="Calibri" w:hAnsi="Arial" w:cs="Arial"/>
          <w:b/>
          <w:sz w:val="24"/>
          <w:szCs w:val="24"/>
        </w:rPr>
        <w:t>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С учетом 1 га/760 деревьев = 1261,55+ 9879,20 - стоимость посадочного материала = 11140,75 рубля.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При расчете по проекту Методики с коэффициентом</w:t>
      </w:r>
      <w:proofErr w:type="gramStart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>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= 1,5: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ПР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= (9879,20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1)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1,4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1,5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1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1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1 = 20746,32 рубля.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 xml:space="preserve">При этом необходимо учитывать экологическую составляющую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водоохранных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 и применяемые нормы посадки деревьев (на 1 га) - чем меньше необходимо по количеству </w:t>
      </w:r>
      <w:r w:rsidRPr="00661195">
        <w:rPr>
          <w:rFonts w:ascii="Arial" w:eastAsia="Calibri" w:hAnsi="Arial" w:cs="Arial"/>
          <w:sz w:val="24"/>
          <w:szCs w:val="24"/>
        </w:rPr>
        <w:lastRenderedPageBreak/>
        <w:t>посадочного материала на 1 га, тем больше возрастает компенсационная стоимость по порубочному билету.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 xml:space="preserve">Так, например, по нормам: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водоохранная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зона - 760-1100 шт./1 га, парки - 200-250 шт./1 га; скверы и бульвары - 300-330 шт./1 га и так далее.</w:t>
      </w:r>
      <w:proofErr w:type="gramEnd"/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Считаем целесообразным применить коэффициент</w:t>
      </w:r>
      <w:proofErr w:type="gramStart"/>
      <w:r w:rsidRPr="006611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61195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>в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с показателем 1,5.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2"/>
        <w:gridCol w:w="2394"/>
        <w:gridCol w:w="2992"/>
        <w:gridCol w:w="1795"/>
      </w:tblGrid>
      <w:tr w:rsidR="001548FA" w:rsidRPr="00661195" w:rsidTr="00E93F00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548FA" w:rsidRPr="00661195" w:rsidTr="00E93F00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 xml:space="preserve">Диаметр дерева, </w:t>
            </w:r>
            <w:proofErr w:type="gramStart"/>
            <w:r w:rsidRPr="00661195">
              <w:rPr>
                <w:rFonts w:ascii="Arial" w:eastAsia="Calibri" w:hAnsi="Arial" w:cs="Arial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Кт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 xml:space="preserve">Диаметр дерева, </w:t>
            </w:r>
            <w:proofErr w:type="gramStart"/>
            <w:r w:rsidRPr="00661195">
              <w:rPr>
                <w:rFonts w:ascii="Arial" w:eastAsia="Calibri" w:hAnsi="Arial" w:cs="Arial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Кт</w:t>
            </w:r>
          </w:p>
        </w:tc>
      </w:tr>
      <w:tr w:rsidR="001548FA" w:rsidRPr="00661195" w:rsidTr="00E93F00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1,8</w:t>
            </w:r>
          </w:p>
        </w:tc>
      </w:tr>
      <w:tr w:rsidR="001548FA" w:rsidRPr="00661195" w:rsidTr="00E93F00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</w:tr>
      <w:tr w:rsidR="001548FA" w:rsidRPr="00661195" w:rsidTr="00E93F00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2,2</w:t>
            </w:r>
          </w:p>
        </w:tc>
      </w:tr>
      <w:tr w:rsidR="001548FA" w:rsidRPr="00661195" w:rsidTr="00E93F00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</w:tr>
    </w:tbl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195">
        <w:rPr>
          <w:rFonts w:ascii="Arial" w:eastAsia="Calibri" w:hAnsi="Arial" w:cs="Arial"/>
          <w:sz w:val="24"/>
          <w:szCs w:val="24"/>
        </w:rPr>
        <w:t>Годовой средний прирост посадочного материала - 1 м/1 год.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61195">
        <w:rPr>
          <w:rFonts w:ascii="Arial" w:eastAsia="Calibri" w:hAnsi="Arial" w:cs="Arial"/>
          <w:sz w:val="24"/>
          <w:szCs w:val="24"/>
        </w:rPr>
        <w:t>Кф</w:t>
      </w:r>
      <w:proofErr w:type="spellEnd"/>
      <w:r w:rsidRPr="00661195">
        <w:rPr>
          <w:rFonts w:ascii="Arial" w:eastAsia="Calibri" w:hAnsi="Arial" w:cs="Arial"/>
          <w:sz w:val="24"/>
          <w:szCs w:val="24"/>
        </w:rPr>
        <w:t xml:space="preserve"> - коэффициент поправки, учитывающий фактическое состояние зеленых насаждений: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13"/>
        <w:gridCol w:w="3887"/>
        <w:gridCol w:w="3129"/>
      </w:tblGrid>
      <w:tr w:rsidR="001548FA" w:rsidRPr="00661195" w:rsidTr="00661195">
        <w:trPr>
          <w:trHeight w:val="12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548FA" w:rsidRPr="00661195" w:rsidTr="00661195">
        <w:trPr>
          <w:trHeight w:val="510"/>
        </w:trPr>
        <w:tc>
          <w:tcPr>
            <w:tcW w:w="7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647E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 xml:space="preserve">Значение коэффициента, </w:t>
            </w:r>
            <w:proofErr w:type="spellStart"/>
            <w:r w:rsidRPr="00661195">
              <w:rPr>
                <w:rFonts w:ascii="Arial" w:eastAsia="Calibri" w:hAnsi="Arial" w:cs="Arial"/>
                <w:sz w:val="24"/>
                <w:szCs w:val="24"/>
              </w:rPr>
              <w:t>Кф</w:t>
            </w:r>
            <w:proofErr w:type="spellEnd"/>
          </w:p>
        </w:tc>
      </w:tr>
      <w:tr w:rsidR="001548FA" w:rsidRPr="00661195" w:rsidTr="00661195">
        <w:trPr>
          <w:trHeight w:val="154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Условно здоровые (хорошее)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E928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</w:tr>
      <w:tr w:rsidR="001548FA" w:rsidRPr="00661195" w:rsidTr="00661195">
        <w:trPr>
          <w:trHeight w:val="103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Ослабленные (удовлетворительное)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E928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1548FA" w:rsidRPr="00661195" w:rsidTr="00661195">
        <w:trPr>
          <w:trHeight w:val="1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Сильно ослабленные (неудовлетворительное)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E928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1548FA" w:rsidRPr="00661195" w:rsidTr="00661195">
        <w:trPr>
          <w:trHeight w:val="103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Подлежащие санитарной рубке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E928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 xml:space="preserve">Аварийные, сухостойные, </w:t>
            </w:r>
            <w:proofErr w:type="spellStart"/>
            <w:r w:rsidRPr="00661195">
              <w:rPr>
                <w:rFonts w:ascii="Arial" w:eastAsia="Calibri" w:hAnsi="Arial" w:cs="Arial"/>
                <w:sz w:val="24"/>
                <w:szCs w:val="24"/>
              </w:rPr>
              <w:t>фаутные</w:t>
            </w:r>
            <w:proofErr w:type="spellEnd"/>
            <w:r w:rsidRPr="00661195">
              <w:rPr>
                <w:rFonts w:ascii="Arial" w:eastAsia="Calibri" w:hAnsi="Arial" w:cs="Arial"/>
                <w:sz w:val="24"/>
                <w:szCs w:val="24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548FA" w:rsidRPr="00661195" w:rsidRDefault="001548FA" w:rsidP="00B427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195">
              <w:rPr>
                <w:rFonts w:ascii="Arial" w:eastAsia="Calibri" w:hAnsi="Arial" w:cs="Arial"/>
                <w:sz w:val="24"/>
                <w:szCs w:val="24"/>
              </w:rPr>
              <w:t>0 (не оценивается)</w:t>
            </w:r>
          </w:p>
        </w:tc>
      </w:tr>
    </w:tbl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Ки - коэффициент индексации, где размер равен 1,0 (утверждается администра</w:t>
      </w:r>
      <w:r w:rsidR="003551F9" w:rsidRPr="00661195">
        <w:rPr>
          <w:rFonts w:ascii="Arial" w:eastAsia="Calibri" w:hAnsi="Arial" w:cs="Arial"/>
          <w:sz w:val="24"/>
          <w:szCs w:val="24"/>
        </w:rPr>
        <w:t>цией муниципального образования</w:t>
      </w:r>
      <w:r w:rsidRPr="00661195">
        <w:rPr>
          <w:rFonts w:ascii="Arial" w:eastAsia="Calibri" w:hAnsi="Arial" w:cs="Arial"/>
          <w:sz w:val="24"/>
          <w:szCs w:val="24"/>
        </w:rPr>
        <w:t>.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В случае если администрация муниципального образования Суворовский район</w:t>
      </w:r>
      <w:r w:rsidR="003551F9" w:rsidRPr="00661195">
        <w:rPr>
          <w:rFonts w:ascii="Arial" w:eastAsia="Calibri" w:hAnsi="Arial" w:cs="Arial"/>
          <w:sz w:val="24"/>
          <w:szCs w:val="24"/>
        </w:rPr>
        <w:t xml:space="preserve"> </w:t>
      </w:r>
      <w:r w:rsidRPr="00661195">
        <w:rPr>
          <w:rFonts w:ascii="Arial" w:eastAsia="Calibri" w:hAnsi="Arial" w:cs="Arial"/>
          <w:sz w:val="24"/>
          <w:szCs w:val="24"/>
        </w:rPr>
        <w:t xml:space="preserve">не изменит коэффициент индексации, то в следующем году применяются размеры компенсационной стоимости, действующие в </w:t>
      </w:r>
      <w:r w:rsidRPr="00661195">
        <w:rPr>
          <w:rFonts w:ascii="Arial" w:eastAsia="Calibri" w:hAnsi="Arial" w:cs="Arial"/>
          <w:sz w:val="24"/>
          <w:szCs w:val="24"/>
        </w:rPr>
        <w:lastRenderedPageBreak/>
        <w:t xml:space="preserve">предшествующем году. </w:t>
      </w:r>
      <w:r w:rsidRPr="00661195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случае если коэффициент индексации не утверждался, то для расчета применяется коэффициент, равный 1,0.</w:t>
      </w:r>
    </w:p>
    <w:p w:rsidR="001548FA" w:rsidRPr="00661195" w:rsidRDefault="001548FA" w:rsidP="00B647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195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661195">
        <w:rPr>
          <w:rFonts w:ascii="Arial" w:eastAsia="Calibri" w:hAnsi="Arial" w:cs="Arial"/>
          <w:sz w:val="24"/>
          <w:szCs w:val="24"/>
        </w:rPr>
        <w:t xml:space="preserve"> - количество деревьев (шт.) одного вида.</w:t>
      </w:r>
    </w:p>
    <w:sectPr w:rsidR="001548FA" w:rsidRPr="00661195" w:rsidSect="006A10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84" w:rsidRDefault="00266384" w:rsidP="00E34360">
      <w:pPr>
        <w:spacing w:after="0" w:line="240" w:lineRule="auto"/>
      </w:pPr>
      <w:r>
        <w:separator/>
      </w:r>
    </w:p>
  </w:endnote>
  <w:endnote w:type="continuationSeparator" w:id="0">
    <w:p w:rsidR="00266384" w:rsidRDefault="00266384" w:rsidP="00E3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B060402020202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C4" w:rsidRDefault="006A10C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C4" w:rsidRDefault="006A10C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C4" w:rsidRPr="00C85E3C" w:rsidRDefault="006A10C4" w:rsidP="00C85E3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84" w:rsidRDefault="00266384" w:rsidP="00E34360">
      <w:pPr>
        <w:spacing w:after="0" w:line="240" w:lineRule="auto"/>
      </w:pPr>
      <w:r>
        <w:separator/>
      </w:r>
    </w:p>
  </w:footnote>
  <w:footnote w:type="continuationSeparator" w:id="0">
    <w:p w:rsidR="00266384" w:rsidRDefault="00266384" w:rsidP="00E3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C4" w:rsidRDefault="002A3720" w:rsidP="00FF4D4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A10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A10C4" w:rsidRDefault="006A10C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C4" w:rsidRPr="00C85E3C" w:rsidRDefault="006A10C4" w:rsidP="00C85E3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C4" w:rsidRDefault="006A10C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746"/>
    <w:multiLevelType w:val="hybridMultilevel"/>
    <w:tmpl w:val="AC2ED460"/>
    <w:lvl w:ilvl="0" w:tplc="1F2E8098">
      <w:start w:val="3"/>
      <w:numFmt w:val="decimal"/>
      <w:lvlText w:val="%1."/>
      <w:lvlJc w:val="left"/>
      <w:pPr>
        <w:ind w:left="1080" w:hanging="360"/>
      </w:pPr>
      <w:rPr>
        <w:rFonts w:ascii="PT Astra Serif" w:hAnsi="PT Astra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5702D"/>
    <w:multiLevelType w:val="hybridMultilevel"/>
    <w:tmpl w:val="4148C41E"/>
    <w:lvl w:ilvl="0" w:tplc="6F00E9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F565E"/>
    <w:rsid w:val="000014DE"/>
    <w:rsid w:val="00003F76"/>
    <w:rsid w:val="000462DC"/>
    <w:rsid w:val="00055C82"/>
    <w:rsid w:val="0008183D"/>
    <w:rsid w:val="000A7BD5"/>
    <w:rsid w:val="000C6860"/>
    <w:rsid w:val="0012457C"/>
    <w:rsid w:val="00125183"/>
    <w:rsid w:val="001302A8"/>
    <w:rsid w:val="001548FA"/>
    <w:rsid w:val="0016196E"/>
    <w:rsid w:val="001708C8"/>
    <w:rsid w:val="0017367A"/>
    <w:rsid w:val="001C0F2F"/>
    <w:rsid w:val="001E7E13"/>
    <w:rsid w:val="001F5535"/>
    <w:rsid w:val="00207505"/>
    <w:rsid w:val="00211707"/>
    <w:rsid w:val="00216A4D"/>
    <w:rsid w:val="00227D55"/>
    <w:rsid w:val="0023566E"/>
    <w:rsid w:val="00266384"/>
    <w:rsid w:val="002A3720"/>
    <w:rsid w:val="002A67BA"/>
    <w:rsid w:val="002C2E27"/>
    <w:rsid w:val="002D077F"/>
    <w:rsid w:val="002D0873"/>
    <w:rsid w:val="002E01E1"/>
    <w:rsid w:val="002F565E"/>
    <w:rsid w:val="002F586A"/>
    <w:rsid w:val="002F7AAA"/>
    <w:rsid w:val="003179B0"/>
    <w:rsid w:val="00334912"/>
    <w:rsid w:val="00341209"/>
    <w:rsid w:val="003515C7"/>
    <w:rsid w:val="00353037"/>
    <w:rsid w:val="003551F9"/>
    <w:rsid w:val="00363658"/>
    <w:rsid w:val="00373389"/>
    <w:rsid w:val="003D1A4B"/>
    <w:rsid w:val="003E1287"/>
    <w:rsid w:val="003F795E"/>
    <w:rsid w:val="00411839"/>
    <w:rsid w:val="00411AFE"/>
    <w:rsid w:val="004264CD"/>
    <w:rsid w:val="00443773"/>
    <w:rsid w:val="00444F38"/>
    <w:rsid w:val="004570C7"/>
    <w:rsid w:val="00460013"/>
    <w:rsid w:val="00461575"/>
    <w:rsid w:val="004919E7"/>
    <w:rsid w:val="004B5F05"/>
    <w:rsid w:val="004D38D1"/>
    <w:rsid w:val="00523CA8"/>
    <w:rsid w:val="00531C64"/>
    <w:rsid w:val="0053553A"/>
    <w:rsid w:val="005367A4"/>
    <w:rsid w:val="005410CB"/>
    <w:rsid w:val="00557E11"/>
    <w:rsid w:val="0058497E"/>
    <w:rsid w:val="005860D4"/>
    <w:rsid w:val="00593014"/>
    <w:rsid w:val="005C1CF6"/>
    <w:rsid w:val="005C2425"/>
    <w:rsid w:val="005C6437"/>
    <w:rsid w:val="005D2252"/>
    <w:rsid w:val="00614A3B"/>
    <w:rsid w:val="00635793"/>
    <w:rsid w:val="00636272"/>
    <w:rsid w:val="00657B0E"/>
    <w:rsid w:val="00661195"/>
    <w:rsid w:val="006A10C4"/>
    <w:rsid w:val="00707F74"/>
    <w:rsid w:val="007125C8"/>
    <w:rsid w:val="00717F32"/>
    <w:rsid w:val="00723DAF"/>
    <w:rsid w:val="00724742"/>
    <w:rsid w:val="007349BC"/>
    <w:rsid w:val="007874F8"/>
    <w:rsid w:val="00807952"/>
    <w:rsid w:val="0081223B"/>
    <w:rsid w:val="00823224"/>
    <w:rsid w:val="008B5BE2"/>
    <w:rsid w:val="008D17EA"/>
    <w:rsid w:val="008E436E"/>
    <w:rsid w:val="008F1288"/>
    <w:rsid w:val="008F648A"/>
    <w:rsid w:val="00954CAB"/>
    <w:rsid w:val="00980E1D"/>
    <w:rsid w:val="009C676B"/>
    <w:rsid w:val="009F322A"/>
    <w:rsid w:val="00A13A10"/>
    <w:rsid w:val="00A233EA"/>
    <w:rsid w:val="00A40510"/>
    <w:rsid w:val="00A464D5"/>
    <w:rsid w:val="00A74404"/>
    <w:rsid w:val="00AB2175"/>
    <w:rsid w:val="00AC1727"/>
    <w:rsid w:val="00AE67E4"/>
    <w:rsid w:val="00B01EEA"/>
    <w:rsid w:val="00B20861"/>
    <w:rsid w:val="00B25842"/>
    <w:rsid w:val="00B30D4A"/>
    <w:rsid w:val="00B32C5C"/>
    <w:rsid w:val="00B40991"/>
    <w:rsid w:val="00B42738"/>
    <w:rsid w:val="00B647ED"/>
    <w:rsid w:val="00B75A13"/>
    <w:rsid w:val="00B836B3"/>
    <w:rsid w:val="00B92422"/>
    <w:rsid w:val="00BB5B7D"/>
    <w:rsid w:val="00BD247C"/>
    <w:rsid w:val="00C012A6"/>
    <w:rsid w:val="00CA639B"/>
    <w:rsid w:val="00CB5685"/>
    <w:rsid w:val="00CC2FD2"/>
    <w:rsid w:val="00CD7ED4"/>
    <w:rsid w:val="00D34415"/>
    <w:rsid w:val="00D435F3"/>
    <w:rsid w:val="00D5794B"/>
    <w:rsid w:val="00D7528C"/>
    <w:rsid w:val="00D8072C"/>
    <w:rsid w:val="00DB3C8B"/>
    <w:rsid w:val="00DB6B0B"/>
    <w:rsid w:val="00DD4AFA"/>
    <w:rsid w:val="00DF3850"/>
    <w:rsid w:val="00E051EC"/>
    <w:rsid w:val="00E25974"/>
    <w:rsid w:val="00E34360"/>
    <w:rsid w:val="00E447AA"/>
    <w:rsid w:val="00E6006C"/>
    <w:rsid w:val="00E9289D"/>
    <w:rsid w:val="00EE382B"/>
    <w:rsid w:val="00F24864"/>
    <w:rsid w:val="00F726A8"/>
    <w:rsid w:val="00F85C0A"/>
    <w:rsid w:val="00F949D3"/>
    <w:rsid w:val="00FA06E5"/>
    <w:rsid w:val="00FA42B0"/>
    <w:rsid w:val="00FA5D6A"/>
    <w:rsid w:val="00FC0A18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B"/>
  </w:style>
  <w:style w:type="paragraph" w:styleId="1">
    <w:name w:val="heading 1"/>
    <w:basedOn w:val="a"/>
    <w:link w:val="10"/>
    <w:uiPriority w:val="9"/>
    <w:qFormat/>
    <w:rsid w:val="00BB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85C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qFormat/>
    <w:locked/>
    <w:rsid w:val="00F85C0A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CB56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56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56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6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6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6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F648A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nhideWhenUsed/>
    <w:rsid w:val="008F648A"/>
    <w:rPr>
      <w:color w:val="0000FF"/>
      <w:u w:val="single"/>
    </w:rPr>
  </w:style>
  <w:style w:type="paragraph" w:customStyle="1" w:styleId="Style4">
    <w:name w:val="Style4"/>
    <w:basedOn w:val="a"/>
    <w:uiPriority w:val="99"/>
    <w:rsid w:val="008F648A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8F648A"/>
    <w:rPr>
      <w:rFonts w:cs="Times New Roman"/>
      <w:b/>
      <w:bCs/>
    </w:rPr>
  </w:style>
  <w:style w:type="character" w:customStyle="1" w:styleId="FontStyle12">
    <w:name w:val="Font Style12"/>
    <w:basedOn w:val="a0"/>
    <w:rsid w:val="008F648A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8F648A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8F648A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8F648A"/>
    <w:pPr>
      <w:widowControl w:val="0"/>
      <w:autoSpaceDE w:val="0"/>
      <w:autoSpaceDN w:val="0"/>
      <w:spacing w:after="0" w:line="240" w:lineRule="auto"/>
      <w:ind w:left="395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21"/>
    <w:rsid w:val="008F648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link w:val="ConsPlusTitle1"/>
    <w:rsid w:val="001548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0014D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6A1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6A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A10C4"/>
  </w:style>
  <w:style w:type="paragraph" w:styleId="af2">
    <w:name w:val="footer"/>
    <w:basedOn w:val="a"/>
    <w:link w:val="af3"/>
    <w:uiPriority w:val="99"/>
    <w:semiHidden/>
    <w:unhideWhenUsed/>
    <w:rsid w:val="006A1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A1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https://docs.cntd.ru/document/9020170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60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0829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cs.cntd.ru/document/90180829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201704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88AB-4511-455E-ADF4-A57B93F7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11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 Денис Олегович</dc:creator>
  <cp:lastModifiedBy>WORK</cp:lastModifiedBy>
  <cp:revision>38</cp:revision>
  <cp:lastPrinted>2025-06-09T08:45:00Z</cp:lastPrinted>
  <dcterms:created xsi:type="dcterms:W3CDTF">2022-03-22T09:15:00Z</dcterms:created>
  <dcterms:modified xsi:type="dcterms:W3CDTF">2025-06-10T11:40:00Z</dcterms:modified>
</cp:coreProperties>
</file>