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1F0456" w:rsidTr="001F0456">
        <w:trPr>
          <w:trHeight w:val="372"/>
        </w:trPr>
        <w:tc>
          <w:tcPr>
            <w:tcW w:w="9571" w:type="dxa"/>
            <w:gridSpan w:val="2"/>
            <w:hideMark/>
          </w:tcPr>
          <w:p w:rsidR="001F0456" w:rsidRDefault="001F0456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1F0456" w:rsidTr="001F0456">
        <w:tc>
          <w:tcPr>
            <w:tcW w:w="9571" w:type="dxa"/>
            <w:gridSpan w:val="2"/>
            <w:hideMark/>
          </w:tcPr>
          <w:p w:rsidR="001F0456" w:rsidRDefault="001F0456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ГОРОД ЧЕКАЛИН СУВОРОВСКОГО РАЙОНА</w:t>
            </w:r>
          </w:p>
        </w:tc>
      </w:tr>
      <w:tr w:rsidR="001F0456" w:rsidTr="001F0456">
        <w:tc>
          <w:tcPr>
            <w:tcW w:w="9571" w:type="dxa"/>
            <w:gridSpan w:val="2"/>
          </w:tcPr>
          <w:p w:rsidR="001F0456" w:rsidRDefault="001F045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1F0456" w:rsidRDefault="001F0456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</w:tc>
      </w:tr>
      <w:tr w:rsidR="001F0456" w:rsidTr="001F0456">
        <w:tc>
          <w:tcPr>
            <w:tcW w:w="9571" w:type="dxa"/>
            <w:gridSpan w:val="2"/>
            <w:hideMark/>
          </w:tcPr>
          <w:p w:rsidR="001F0456" w:rsidRDefault="001F0456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1F0456" w:rsidTr="001F0456">
        <w:tc>
          <w:tcPr>
            <w:tcW w:w="9571" w:type="dxa"/>
            <w:gridSpan w:val="2"/>
          </w:tcPr>
          <w:p w:rsidR="001F0456" w:rsidRDefault="001F0456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</w:tc>
      </w:tr>
      <w:tr w:rsidR="001F0456" w:rsidTr="001F0456">
        <w:tc>
          <w:tcPr>
            <w:tcW w:w="4785" w:type="dxa"/>
            <w:hideMark/>
          </w:tcPr>
          <w:p w:rsidR="001F0456" w:rsidRDefault="001F0456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от 26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мая 2023 г.</w:t>
            </w:r>
          </w:p>
        </w:tc>
        <w:tc>
          <w:tcPr>
            <w:tcW w:w="4786" w:type="dxa"/>
            <w:hideMark/>
          </w:tcPr>
          <w:p w:rsidR="001F0456" w:rsidRDefault="001F0456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№ 33</w:t>
            </w:r>
          </w:p>
        </w:tc>
      </w:tr>
    </w:tbl>
    <w:p w:rsidR="00D237C2" w:rsidRPr="001F0456" w:rsidRDefault="00D237C2" w:rsidP="001F0456">
      <w:pPr>
        <w:jc w:val="right"/>
        <w:rPr>
          <w:rFonts w:ascii="Arial" w:hAnsi="Arial" w:cs="Arial"/>
          <w:b/>
          <w:sz w:val="32"/>
          <w:szCs w:val="32"/>
        </w:rPr>
      </w:pPr>
    </w:p>
    <w:p w:rsidR="005B2E4D" w:rsidRPr="001F0456" w:rsidRDefault="005B2E4D" w:rsidP="001F0456">
      <w:pPr>
        <w:jc w:val="right"/>
        <w:rPr>
          <w:rFonts w:ascii="Arial" w:hAnsi="Arial" w:cs="Arial"/>
          <w:b/>
          <w:sz w:val="32"/>
          <w:szCs w:val="32"/>
        </w:rPr>
      </w:pPr>
    </w:p>
    <w:p w:rsidR="005B2E4D" w:rsidRPr="001F0456" w:rsidRDefault="001F0456" w:rsidP="005B2E4D">
      <w:pPr>
        <w:jc w:val="center"/>
        <w:rPr>
          <w:rFonts w:ascii="Arial" w:hAnsi="Arial" w:cs="Arial"/>
          <w:b/>
          <w:sz w:val="32"/>
          <w:szCs w:val="32"/>
        </w:rPr>
      </w:pPr>
      <w:r w:rsidRPr="001F0456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ЧЕКАЛИН СУВОРОВСКОГО РАЙОНА №58 ОТ 20.02.2023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</w:p>
    <w:p w:rsidR="005B2E4D" w:rsidRPr="001F0456" w:rsidRDefault="005B2E4D" w:rsidP="005B2E4D">
      <w:pPr>
        <w:pStyle w:val="a6"/>
        <w:tabs>
          <w:tab w:val="left" w:pos="400"/>
          <w:tab w:val="left" w:pos="567"/>
        </w:tabs>
        <w:ind w:firstLine="709"/>
        <w:jc w:val="left"/>
        <w:rPr>
          <w:rFonts w:ascii="Arial" w:hAnsi="Arial" w:cs="Arial"/>
          <w:b/>
          <w:sz w:val="32"/>
          <w:szCs w:val="32"/>
        </w:rPr>
      </w:pPr>
    </w:p>
    <w:p w:rsidR="005B2E4D" w:rsidRPr="001F0456" w:rsidRDefault="005B2E4D" w:rsidP="005B2E4D">
      <w:pPr>
        <w:pStyle w:val="ConsPlusNormal"/>
        <w:widowControl/>
        <w:tabs>
          <w:tab w:val="left" w:pos="400"/>
          <w:tab w:val="left" w:pos="567"/>
        </w:tabs>
        <w:ind w:firstLine="709"/>
        <w:jc w:val="both"/>
        <w:rPr>
          <w:sz w:val="24"/>
          <w:szCs w:val="24"/>
        </w:rPr>
      </w:pPr>
      <w:r w:rsidRPr="001F0456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Федеральным законом от 27.07.2010 № 210-ФЗ «Об организации предоставления государственных и муниципальных услуг», на</w:t>
      </w:r>
      <w:r w:rsidR="001F0456">
        <w:rPr>
          <w:sz w:val="24"/>
          <w:szCs w:val="24"/>
        </w:rPr>
        <w:t xml:space="preserve"> основании </w:t>
      </w:r>
      <w:r w:rsidRPr="001F0456">
        <w:rPr>
          <w:sz w:val="24"/>
          <w:szCs w:val="24"/>
        </w:rPr>
        <w:t>Устава муниципального образования город Чекалин Суворовского района администрация муниципального образования город Чекалин Суворовского района ПОСТАНОВЛЯЕТ:</w:t>
      </w:r>
    </w:p>
    <w:p w:rsidR="005B2E4D" w:rsidRPr="001F0456" w:rsidRDefault="005B2E4D" w:rsidP="005B2E4D">
      <w:pPr>
        <w:ind w:firstLine="709"/>
        <w:jc w:val="both"/>
        <w:rPr>
          <w:rFonts w:ascii="Arial" w:hAnsi="Arial" w:cs="Arial"/>
        </w:rPr>
      </w:pPr>
      <w:r w:rsidRPr="001F0456">
        <w:rPr>
          <w:rFonts w:ascii="Arial" w:hAnsi="Arial" w:cs="Arial"/>
        </w:rPr>
        <w:t>1. Внести в постановление администрации муниципального образования город Чекалин Суворовского района №58 от 20.02.2023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следующие изменения:</w:t>
      </w:r>
    </w:p>
    <w:p w:rsidR="00572725" w:rsidRPr="001F0456" w:rsidRDefault="00572725" w:rsidP="00572725">
      <w:pPr>
        <w:pStyle w:val="a6"/>
        <w:tabs>
          <w:tab w:val="left" w:pos="400"/>
          <w:tab w:val="left" w:pos="567"/>
        </w:tabs>
        <w:ind w:firstLine="709"/>
        <w:rPr>
          <w:rFonts w:ascii="Arial" w:hAnsi="Arial" w:cs="Arial"/>
          <w:sz w:val="24"/>
          <w:szCs w:val="24"/>
        </w:rPr>
      </w:pPr>
      <w:r w:rsidRPr="001F0456">
        <w:rPr>
          <w:rFonts w:ascii="Arial" w:hAnsi="Arial" w:cs="Arial"/>
          <w:sz w:val="24"/>
          <w:szCs w:val="24"/>
        </w:rPr>
        <w:t>1.1. В пункте 27 административного регламента:</w:t>
      </w:r>
    </w:p>
    <w:p w:rsidR="00572725" w:rsidRPr="001F0456" w:rsidRDefault="00572725" w:rsidP="00572725">
      <w:pPr>
        <w:pStyle w:val="a6"/>
        <w:tabs>
          <w:tab w:val="left" w:pos="400"/>
          <w:tab w:val="left" w:pos="567"/>
        </w:tabs>
        <w:ind w:firstLine="709"/>
        <w:rPr>
          <w:rFonts w:ascii="Arial" w:hAnsi="Arial" w:cs="Arial"/>
          <w:sz w:val="24"/>
          <w:szCs w:val="24"/>
        </w:rPr>
      </w:pPr>
      <w:r w:rsidRPr="001F0456">
        <w:rPr>
          <w:rFonts w:ascii="Arial" w:hAnsi="Arial" w:cs="Arial"/>
          <w:sz w:val="24"/>
          <w:szCs w:val="24"/>
        </w:rPr>
        <w:t>а) подпункты 1), 2) признать утратившими силу.</w:t>
      </w:r>
    </w:p>
    <w:p w:rsidR="005B2E4D" w:rsidRPr="001F0456" w:rsidRDefault="005B2E4D" w:rsidP="005B2E4D">
      <w:pPr>
        <w:pStyle w:val="a6"/>
        <w:tabs>
          <w:tab w:val="left" w:pos="400"/>
          <w:tab w:val="left" w:pos="567"/>
        </w:tabs>
        <w:ind w:firstLine="709"/>
        <w:rPr>
          <w:rFonts w:ascii="Arial" w:hAnsi="Arial" w:cs="Arial"/>
          <w:sz w:val="24"/>
          <w:szCs w:val="24"/>
        </w:rPr>
      </w:pPr>
      <w:r w:rsidRPr="001F0456">
        <w:rPr>
          <w:rFonts w:ascii="Arial" w:hAnsi="Arial" w:cs="Arial"/>
          <w:sz w:val="24"/>
          <w:szCs w:val="24"/>
        </w:rPr>
        <w:t>1. 2. Опубликовать настоящее постановление в средствах массовой информации и разместить на официальном сайте муниципального образования город Чекалин Суворовского района в сети Интернет.</w:t>
      </w:r>
    </w:p>
    <w:p w:rsidR="005B2E4D" w:rsidRPr="001F0456" w:rsidRDefault="005B2E4D" w:rsidP="005B2E4D">
      <w:pPr>
        <w:pStyle w:val="a6"/>
        <w:tabs>
          <w:tab w:val="left" w:pos="400"/>
          <w:tab w:val="left" w:pos="567"/>
        </w:tabs>
        <w:ind w:firstLine="709"/>
        <w:rPr>
          <w:rFonts w:ascii="Arial" w:hAnsi="Arial" w:cs="Arial"/>
          <w:sz w:val="24"/>
          <w:szCs w:val="24"/>
        </w:rPr>
      </w:pPr>
      <w:r w:rsidRPr="001F0456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5B2E4D" w:rsidRDefault="005B2E4D" w:rsidP="001F0456">
      <w:pPr>
        <w:pStyle w:val="a6"/>
        <w:tabs>
          <w:tab w:val="left" w:pos="400"/>
          <w:tab w:val="left" w:pos="567"/>
        </w:tabs>
        <w:ind w:firstLine="0"/>
        <w:jc w:val="left"/>
        <w:rPr>
          <w:rFonts w:ascii="PT Astra Serif" w:hAnsi="PT Astra Serif"/>
          <w:szCs w:val="28"/>
        </w:rPr>
      </w:pPr>
    </w:p>
    <w:p w:rsidR="001F0456" w:rsidRDefault="001F0456" w:rsidP="001F0456">
      <w:pPr>
        <w:pStyle w:val="a6"/>
        <w:tabs>
          <w:tab w:val="left" w:pos="400"/>
          <w:tab w:val="left" w:pos="567"/>
        </w:tabs>
        <w:ind w:firstLine="0"/>
        <w:jc w:val="left"/>
        <w:rPr>
          <w:rFonts w:ascii="PT Astra Serif" w:hAnsi="PT Astra Serif"/>
          <w:szCs w:val="28"/>
        </w:rPr>
      </w:pPr>
    </w:p>
    <w:p w:rsidR="001F0456" w:rsidRDefault="001F0456" w:rsidP="001F0456">
      <w:pPr>
        <w:pStyle w:val="a6"/>
        <w:tabs>
          <w:tab w:val="left" w:pos="400"/>
          <w:tab w:val="left" w:pos="567"/>
        </w:tabs>
        <w:ind w:firstLine="0"/>
        <w:jc w:val="left"/>
        <w:rPr>
          <w:rFonts w:ascii="PT Astra Serif" w:hAnsi="PT Astra Serif"/>
          <w:szCs w:val="28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1F0456" w:rsidRPr="00BC0690" w:rsidTr="002F768D">
        <w:tc>
          <w:tcPr>
            <w:tcW w:w="3936" w:type="dxa"/>
          </w:tcPr>
          <w:p w:rsidR="001F0456" w:rsidRDefault="001F0456" w:rsidP="002F7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1F0456" w:rsidRPr="00BC0690" w:rsidRDefault="001F0456" w:rsidP="002F76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690">
              <w:rPr>
                <w:rFonts w:ascii="Arial" w:hAnsi="Arial" w:cs="Arial"/>
                <w:sz w:val="24"/>
                <w:szCs w:val="24"/>
              </w:rPr>
              <w:t>Глава администрации муниципального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690">
              <w:rPr>
                <w:rFonts w:ascii="Arial" w:hAnsi="Arial" w:cs="Arial"/>
                <w:sz w:val="24"/>
                <w:szCs w:val="24"/>
              </w:rPr>
              <w:t>образования город Чекалин Суворовского района</w:t>
            </w:r>
          </w:p>
          <w:p w:rsidR="001F0456" w:rsidRPr="00BC0690" w:rsidRDefault="001F0456" w:rsidP="002F768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690">
              <w:rPr>
                <w:rFonts w:ascii="Arial" w:hAnsi="Arial" w:cs="Arial"/>
                <w:sz w:val="24"/>
                <w:szCs w:val="24"/>
              </w:rPr>
              <w:t>И.В. Усенкова</w:t>
            </w:r>
          </w:p>
        </w:tc>
      </w:tr>
    </w:tbl>
    <w:p w:rsidR="000B31EF" w:rsidRPr="007C1646" w:rsidRDefault="005572F0" w:rsidP="001F0456">
      <w:pPr>
        <w:rPr>
          <w:sz w:val="28"/>
          <w:szCs w:val="28"/>
        </w:rPr>
      </w:pPr>
    </w:p>
    <w:sectPr w:rsidR="000B31EF" w:rsidRPr="007C1646" w:rsidSect="00B756BA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2F0" w:rsidRDefault="005572F0" w:rsidP="005217C1">
      <w:r>
        <w:separator/>
      </w:r>
    </w:p>
  </w:endnote>
  <w:endnote w:type="continuationSeparator" w:id="0">
    <w:p w:rsidR="005572F0" w:rsidRDefault="005572F0" w:rsidP="0052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2F0" w:rsidRDefault="005572F0" w:rsidP="005217C1">
      <w:r>
        <w:separator/>
      </w:r>
    </w:p>
  </w:footnote>
  <w:footnote w:type="continuationSeparator" w:id="0">
    <w:p w:rsidR="005572F0" w:rsidRDefault="005572F0" w:rsidP="00521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F6" w:rsidRDefault="00E85F0F" w:rsidP="00D11A3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65FC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13F6" w:rsidRDefault="005572F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08579"/>
    </w:sdtPr>
    <w:sdtContent>
      <w:p w:rsidR="00B713F6" w:rsidRDefault="00E85F0F">
        <w:pPr>
          <w:pStyle w:val="a4"/>
          <w:jc w:val="center"/>
        </w:pPr>
        <w:r>
          <w:fldChar w:fldCharType="begin"/>
        </w:r>
        <w:r w:rsidR="00465FC6">
          <w:instrText xml:space="preserve"> PAGE   \* MERGEFORMAT </w:instrText>
        </w:r>
        <w:r>
          <w:fldChar w:fldCharType="separate"/>
        </w:r>
        <w:r w:rsidR="001F0456">
          <w:rPr>
            <w:noProof/>
          </w:rPr>
          <w:t>1</w:t>
        </w:r>
        <w:r>
          <w:fldChar w:fldCharType="end"/>
        </w:r>
      </w:p>
    </w:sdtContent>
  </w:sdt>
  <w:p w:rsidR="00B713F6" w:rsidRDefault="005572F0" w:rsidP="00D11A3A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646"/>
    <w:rsid w:val="000D0A15"/>
    <w:rsid w:val="00120C41"/>
    <w:rsid w:val="00142C89"/>
    <w:rsid w:val="001F0456"/>
    <w:rsid w:val="00206E6F"/>
    <w:rsid w:val="002F180D"/>
    <w:rsid w:val="003A7AF5"/>
    <w:rsid w:val="00431F52"/>
    <w:rsid w:val="00465FC6"/>
    <w:rsid w:val="0049033E"/>
    <w:rsid w:val="005039B7"/>
    <w:rsid w:val="005217C1"/>
    <w:rsid w:val="005572F0"/>
    <w:rsid w:val="00572725"/>
    <w:rsid w:val="0059499A"/>
    <w:rsid w:val="005B2E4D"/>
    <w:rsid w:val="00687015"/>
    <w:rsid w:val="007C1646"/>
    <w:rsid w:val="00842D16"/>
    <w:rsid w:val="00980B86"/>
    <w:rsid w:val="00990CB4"/>
    <w:rsid w:val="00AA57B6"/>
    <w:rsid w:val="00B323D3"/>
    <w:rsid w:val="00B632AD"/>
    <w:rsid w:val="00B756BA"/>
    <w:rsid w:val="00D237C2"/>
    <w:rsid w:val="00D865DD"/>
    <w:rsid w:val="00D911EC"/>
    <w:rsid w:val="00DB6F75"/>
    <w:rsid w:val="00E82A90"/>
    <w:rsid w:val="00E85F0F"/>
    <w:rsid w:val="00EF1528"/>
    <w:rsid w:val="00F075CC"/>
    <w:rsid w:val="00F4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3D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5B2E4D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B2E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B2E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5B2E4D"/>
    <w:pPr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B2E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5B2E4D"/>
  </w:style>
  <w:style w:type="paragraph" w:styleId="a9">
    <w:name w:val="Balloon Text"/>
    <w:basedOn w:val="a"/>
    <w:link w:val="aa"/>
    <w:uiPriority w:val="99"/>
    <w:semiHidden/>
    <w:unhideWhenUsed/>
    <w:rsid w:val="005B2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E4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F04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14</cp:revision>
  <cp:lastPrinted>2023-06-01T11:54:00Z</cp:lastPrinted>
  <dcterms:created xsi:type="dcterms:W3CDTF">2023-03-02T12:17:00Z</dcterms:created>
  <dcterms:modified xsi:type="dcterms:W3CDTF">2023-06-15T07:44:00Z</dcterms:modified>
</cp:coreProperties>
</file>