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48" w:rsidRDefault="00775048" w:rsidP="0077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B7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</w:p>
    <w:p w:rsidR="00775048" w:rsidRPr="00775048" w:rsidRDefault="00775048" w:rsidP="00775048">
      <w:pPr>
        <w:pStyle w:val="1"/>
        <w:numPr>
          <w:ilvl w:val="0"/>
          <w:numId w:val="0"/>
        </w:numPr>
        <w:jc w:val="center"/>
        <w:rPr>
          <w:bCs/>
          <w:sz w:val="24"/>
          <w:szCs w:val="24"/>
        </w:rPr>
      </w:pPr>
      <w:r w:rsidRPr="00775048">
        <w:rPr>
          <w:sz w:val="24"/>
          <w:szCs w:val="24"/>
        </w:rPr>
        <w:t xml:space="preserve">внешней проверки  </w:t>
      </w:r>
      <w:r w:rsidRPr="00775048">
        <w:rPr>
          <w:bCs/>
          <w:sz w:val="24"/>
          <w:szCs w:val="24"/>
        </w:rPr>
        <w:t xml:space="preserve"> бюджетной отчетности за  2023 год</w:t>
      </w:r>
    </w:p>
    <w:p w:rsidR="00775048" w:rsidRPr="00775048" w:rsidRDefault="00775048" w:rsidP="00775048">
      <w:pPr>
        <w:pStyle w:val="1"/>
        <w:numPr>
          <w:ilvl w:val="0"/>
          <w:numId w:val="0"/>
        </w:numPr>
        <w:jc w:val="center"/>
        <w:rPr>
          <w:bCs/>
          <w:sz w:val="24"/>
          <w:szCs w:val="24"/>
        </w:rPr>
      </w:pPr>
      <w:r w:rsidRPr="00775048">
        <w:rPr>
          <w:bCs/>
          <w:sz w:val="24"/>
          <w:szCs w:val="24"/>
        </w:rPr>
        <w:t xml:space="preserve">главного распорядителя бюджетных средств - Управления образования, культуры, </w:t>
      </w:r>
      <w:r>
        <w:rPr>
          <w:bCs/>
          <w:sz w:val="24"/>
          <w:szCs w:val="24"/>
        </w:rPr>
        <w:t xml:space="preserve">молодежи и спорта администрации </w:t>
      </w:r>
      <w:r w:rsidRPr="00775048"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 xml:space="preserve">             </w:t>
      </w:r>
      <w:r w:rsidRPr="00775048">
        <w:rPr>
          <w:bCs/>
          <w:sz w:val="24"/>
          <w:szCs w:val="24"/>
        </w:rPr>
        <w:t>Суворовский район</w:t>
      </w:r>
    </w:p>
    <w:p w:rsidR="00775048" w:rsidRDefault="00775048" w:rsidP="00775048">
      <w:pPr>
        <w:jc w:val="center"/>
        <w:rPr>
          <w:bCs/>
          <w:sz w:val="26"/>
          <w:szCs w:val="26"/>
        </w:rPr>
      </w:pPr>
    </w:p>
    <w:p w:rsidR="00775048" w:rsidRPr="00775048" w:rsidRDefault="00775048" w:rsidP="00775048">
      <w:pPr>
        <w:pStyle w:val="a3"/>
        <w:spacing w:before="0" w:after="0"/>
        <w:ind w:firstLine="709"/>
        <w:jc w:val="both"/>
      </w:pPr>
      <w:r>
        <w:rPr>
          <w:b/>
          <w:sz w:val="28"/>
          <w:szCs w:val="28"/>
        </w:rPr>
        <w:t xml:space="preserve">    </w:t>
      </w:r>
      <w:r w:rsidRPr="00775048">
        <w:rPr>
          <w:b/>
        </w:rPr>
        <w:t>Основание для проверки:</w:t>
      </w:r>
      <w:r w:rsidRPr="00775048">
        <w:t xml:space="preserve">  в соответствии со статьей 264.4 Бюджетного кодекса Российской Федерации, </w:t>
      </w:r>
      <w:bookmarkStart w:id="0" w:name="_GoBack"/>
      <w:r>
        <w:t xml:space="preserve">пунктом 3.4. </w:t>
      </w:r>
      <w:r w:rsidRPr="00775048">
        <w:t>план</w:t>
      </w:r>
      <w:r>
        <w:t>а</w:t>
      </w:r>
      <w:r w:rsidRPr="00775048">
        <w:t xml:space="preserve"> </w:t>
      </w:r>
      <w:bookmarkEnd w:id="0"/>
      <w:r w:rsidRPr="00775048">
        <w:t>работы Ревизионной комиссии на 2024 год. Проверка проведена председателем Ревизионной комиссии Халтуриной О.В.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  <w:rPr>
          <w:b/>
          <w:bCs/>
          <w:color w:val="000000"/>
          <w:spacing w:val="1"/>
        </w:rPr>
      </w:pPr>
      <w:r w:rsidRPr="00775048">
        <w:rPr>
          <w:b/>
          <w:bCs/>
          <w:color w:val="000000"/>
          <w:spacing w:val="1"/>
        </w:rPr>
        <w:t xml:space="preserve">      Цель проверки: 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</w:pPr>
      <w:r w:rsidRPr="00775048">
        <w:rPr>
          <w:b/>
          <w:bCs/>
          <w:color w:val="000000"/>
          <w:spacing w:val="1"/>
        </w:rPr>
        <w:t xml:space="preserve">- </w:t>
      </w:r>
      <w:r w:rsidRPr="00775048">
        <w:t>анализ и оценка содержащейся в годовой бюджетной отчетности информации о бюджетной деятельности</w:t>
      </w:r>
      <w:r w:rsidRPr="00775048">
        <w:rPr>
          <w:color w:val="000000"/>
        </w:rPr>
        <w:t>,</w:t>
      </w:r>
      <w:r w:rsidRPr="00775048">
        <w:t xml:space="preserve"> проверка соблюдения единого порядка составления и представления бюджетной отчетности</w:t>
      </w:r>
      <w:r w:rsidRPr="00775048">
        <w:rPr>
          <w:color w:val="000000"/>
        </w:rPr>
        <w:t xml:space="preserve">, подготовка заключения о внешней проверке </w:t>
      </w:r>
      <w:r w:rsidRPr="00775048">
        <w:t xml:space="preserve">годовой </w:t>
      </w:r>
      <w:r w:rsidRPr="00775048">
        <w:rPr>
          <w:bCs/>
          <w:color w:val="000000"/>
          <w:spacing w:val="1"/>
        </w:rPr>
        <w:t>бюджетной отчетности главного распорядителя -</w:t>
      </w:r>
      <w:r w:rsidRPr="00775048">
        <w:rPr>
          <w:b/>
          <w:bCs/>
          <w:color w:val="000000"/>
          <w:spacing w:val="1"/>
        </w:rPr>
        <w:t xml:space="preserve"> </w:t>
      </w:r>
      <w:r w:rsidRPr="00775048">
        <w:t>Управления образования, культуры, молодежи и спорта администрации муниципального образования Суворовский район за 2023 год;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  <w:rPr>
          <w:color w:val="000000"/>
        </w:rPr>
      </w:pPr>
      <w:r w:rsidRPr="00775048">
        <w:t xml:space="preserve">- </w:t>
      </w:r>
      <w:r w:rsidRPr="00775048">
        <w:rPr>
          <w:color w:val="000000"/>
        </w:rPr>
        <w:t xml:space="preserve"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191н» (далее - Инструкция № 191н) по составу, содержанию; 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  <w:rPr>
          <w:color w:val="000000"/>
        </w:rPr>
      </w:pPr>
      <w:r w:rsidRPr="00775048">
        <w:rPr>
          <w:color w:val="000000"/>
        </w:rPr>
        <w:t>- проверить внутреннюю согласованность показателей форм бюджетной отчетности;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</w:pPr>
      <w:r w:rsidRPr="00775048">
        <w:rPr>
          <w:color w:val="000000"/>
        </w:rPr>
        <w:t>-  оценить достоверность показателей бюджетной отчетности за 2023 год.</w:t>
      </w:r>
    </w:p>
    <w:p w:rsidR="00775048" w:rsidRPr="00775048" w:rsidRDefault="00775048" w:rsidP="00775048">
      <w:pPr>
        <w:pStyle w:val="a3"/>
        <w:spacing w:before="0" w:after="0"/>
        <w:ind w:firstLine="709"/>
        <w:jc w:val="both"/>
      </w:pPr>
      <w:r w:rsidRPr="00775048">
        <w:rPr>
          <w:b/>
          <w:bCs/>
          <w:color w:val="000000"/>
          <w:spacing w:val="1"/>
        </w:rPr>
        <w:t xml:space="preserve">  Объект проверки:</w:t>
      </w:r>
      <w:r w:rsidRPr="00775048">
        <w:t xml:space="preserve"> Управление образования, культуры, молодежи и спорта администрации муниципального образования Суворовский район, МКУ «Централизованная бухгалтерия».  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Предмет проверки: </w:t>
      </w: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годовая бюджетная отчетность и деятельность </w:t>
      </w:r>
      <w:r w:rsidRPr="0077504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главного распорядителя -</w:t>
      </w:r>
      <w:r w:rsidRPr="007750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75048">
        <w:rPr>
          <w:rFonts w:ascii="Times New Roman" w:hAnsi="Times New Roman" w:cs="Times New Roman"/>
          <w:sz w:val="24"/>
          <w:szCs w:val="24"/>
        </w:rPr>
        <w:t xml:space="preserve"> Управление образования, культуры, молодежи и спорта администрации муниципального образования Суворовский район за 2023 год, главного распорядителя бюджетных средств.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7504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Сроки проведения контрольного мероприятия:</w:t>
      </w: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3 апреля по 4 апреля  2024 </w:t>
      </w:r>
      <w:r w:rsidRPr="00775048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года.</w:t>
      </w:r>
    </w:p>
    <w:p w:rsidR="00775048" w:rsidRPr="00775048" w:rsidRDefault="00775048" w:rsidP="007750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48" w:rsidRPr="00775048" w:rsidRDefault="00775048" w:rsidP="00775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048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775048" w:rsidRPr="00775048" w:rsidRDefault="00775048" w:rsidP="00775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5048" w:rsidRPr="00775048" w:rsidRDefault="00775048" w:rsidP="0077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4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775048">
        <w:rPr>
          <w:rFonts w:ascii="Times New Roman" w:hAnsi="Times New Roman" w:cs="Times New Roman"/>
          <w:sz w:val="24"/>
          <w:szCs w:val="24"/>
        </w:rPr>
        <w:t>В ходе внешней проверки годовой бюджетной отчетности главного распорядителя бюджетных средств проверено  соблюдение требований Инструкции 191н по составлению отчетности, полнота и достоверность заполнения отчетных форм, внутренняя согласованность соответствующих форм отчетности (соблюдение контрольных соотношений), соответствие плановых показателей, указанных в годовой бюджетной отчетности за 2023 год, показателям решения Собрания представителей муниципального образования Суворовский район от 16.12.2022г. № 53-355  «Об утверждении бюджета муниципального</w:t>
      </w:r>
      <w:proofErr w:type="gramEnd"/>
      <w:r w:rsidRPr="00775048">
        <w:rPr>
          <w:rFonts w:ascii="Times New Roman" w:hAnsi="Times New Roman" w:cs="Times New Roman"/>
          <w:sz w:val="24"/>
          <w:szCs w:val="24"/>
        </w:rPr>
        <w:t xml:space="preserve"> образования Суворовский район на 2023 год и на плановый период 2024 и 2025 годов», в редакции от 28.12.2023 № 5-33 и бюджетной росписи.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п.9. Инструкции № 191н  бюджетная отчетность составле</w:t>
      </w: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 нарастающим итогом с начала года в рублях с точностью до второго деся</w:t>
      </w: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75048">
        <w:rPr>
          <w:rFonts w:ascii="Times New Roman" w:hAnsi="Times New Roman" w:cs="Times New Roman"/>
          <w:color w:val="000000"/>
          <w:sz w:val="24"/>
          <w:szCs w:val="24"/>
        </w:rPr>
        <w:t xml:space="preserve">тичного знака после запятой, в Ревизионную комиссию отчетность поступила своевременно, с отметкой </w:t>
      </w:r>
      <w:r w:rsidRPr="007750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начальника учета и отчетности Финансово-экономического управления администрации муниципального образования Суворовский район Минкиной Т.Г. о дате принятия отчета. 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048">
        <w:rPr>
          <w:rFonts w:ascii="Times New Roman" w:hAnsi="Times New Roman" w:cs="Times New Roman"/>
          <w:color w:val="000000"/>
          <w:sz w:val="24"/>
          <w:szCs w:val="24"/>
        </w:rPr>
        <w:t>В ходе проверки выявлено: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77504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75048">
        <w:rPr>
          <w:rStyle w:val="blk"/>
          <w:rFonts w:ascii="Times New Roman" w:hAnsi="Times New Roman" w:cs="Times New Roman"/>
          <w:sz w:val="24"/>
          <w:szCs w:val="24"/>
        </w:rPr>
        <w:t>сверка контрольных соотношений между показателями форм бюджетной отчетности показала, что в</w:t>
      </w:r>
      <w:r w:rsidRPr="0077504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разделе 3 отчета ф. 0503123 Отчета о движении денежных средств «Изменение остатков средств» отражено поступление и выбытие денежных средств, </w:t>
      </w:r>
      <w:r w:rsidRPr="00775048">
        <w:rPr>
          <w:rFonts w:ascii="Times New Roman" w:hAnsi="Times New Roman" w:cs="Times New Roman"/>
          <w:spacing w:val="1"/>
          <w:sz w:val="24"/>
          <w:szCs w:val="24"/>
        </w:rPr>
        <w:t xml:space="preserve">изменение остатков средств по строке 5000 составляет 604 915 224,25  рубля, что не соответствует  изменению остатков средств в отчете о финансовых результатах деятельности (форма 0503121)  строке 430 в сумме </w:t>
      </w:r>
      <w:r w:rsidRPr="00775048">
        <w:rPr>
          <w:rFonts w:ascii="Times New Roman" w:hAnsi="Times New Roman" w:cs="Times New Roman"/>
          <w:color w:val="000000"/>
          <w:sz w:val="24"/>
          <w:szCs w:val="24"/>
        </w:rPr>
        <w:t>604</w:t>
      </w:r>
      <w:proofErr w:type="gramEnd"/>
      <w:r w:rsidRPr="00775048">
        <w:rPr>
          <w:rFonts w:ascii="Times New Roman" w:hAnsi="Times New Roman" w:cs="Times New Roman"/>
          <w:color w:val="000000"/>
          <w:sz w:val="24"/>
          <w:szCs w:val="24"/>
        </w:rPr>
        <w:t xml:space="preserve"> 876 331,45 </w:t>
      </w:r>
      <w:r w:rsidRPr="00775048">
        <w:rPr>
          <w:rFonts w:ascii="Times New Roman" w:hAnsi="Times New Roman" w:cs="Times New Roman"/>
          <w:spacing w:val="1"/>
          <w:sz w:val="24"/>
          <w:szCs w:val="24"/>
        </w:rPr>
        <w:t>рубль;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48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775048">
        <w:rPr>
          <w:rFonts w:ascii="Times New Roman" w:hAnsi="Times New Roman" w:cs="Times New Roman"/>
          <w:sz w:val="24"/>
          <w:szCs w:val="24"/>
        </w:rPr>
        <w:t>по средствам во временном распоряжении приложение по ф.0503169 отсутствует, хотя по кредиторской задолженности имеются остатки, как на начало отчетного периода, так и на конец отчетного периода;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775048">
        <w:t xml:space="preserve">- в нарушение пункта 152 Инструкции от 28.12.2010 № 191н «О порядке составления и предоставления годовой, квартальной и месячной отчетности об исполнении бюджетов бюджетной системы Российской Федерации» в составе </w:t>
      </w:r>
      <w:r w:rsidRPr="00775048">
        <w:rPr>
          <w:color w:val="000000"/>
          <w:spacing w:val="1"/>
        </w:rPr>
        <w:t xml:space="preserve"> пояснительной записки (ф.0503160)  отсутствуют следующие формы бухгалтерской отчетности: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pacing w:val="1"/>
        </w:rPr>
      </w:pPr>
      <w:r w:rsidRPr="00775048">
        <w:rPr>
          <w:color w:val="000000"/>
          <w:spacing w:val="1"/>
        </w:rPr>
        <w:t xml:space="preserve">- сведения об исполнении мероприятий в рамках целевых программ (ф.0503166); 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  <w:r w:rsidRPr="00775048">
        <w:rPr>
          <w:spacing w:val="1"/>
        </w:rPr>
        <w:t xml:space="preserve">- </w:t>
      </w:r>
      <w:r w:rsidRPr="00775048">
        <w:t>форма 0503169 по средствам во временном распоряжении;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  <w:r w:rsidRPr="00775048">
        <w:t>- анализ показателей отчетности субъекта бюджетной отчетности (таблица № 14);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  <w:r w:rsidRPr="00775048">
        <w:t>- причины увеличения просроченной задолженности (таблица № 15);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  <w:r w:rsidRPr="00775048">
        <w:t>- сведения об основных положениях учетной политики (таблица № 4);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  <w:r w:rsidRPr="00775048">
        <w:t>- сведения об исполнении судебных решений по денежным обязательствам бюджета (ф. 0503296).</w:t>
      </w:r>
    </w:p>
    <w:p w:rsidR="00775048" w:rsidRPr="00775048" w:rsidRDefault="00775048" w:rsidP="0077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048" w:rsidRPr="00775048" w:rsidRDefault="00775048" w:rsidP="00775048">
      <w:pPr>
        <w:pStyle w:val="1"/>
        <w:numPr>
          <w:ilvl w:val="0"/>
          <w:numId w:val="0"/>
        </w:numPr>
        <w:ind w:firstLine="709"/>
        <w:jc w:val="both"/>
        <w:rPr>
          <w:b w:val="0"/>
          <w:sz w:val="24"/>
          <w:szCs w:val="24"/>
        </w:rPr>
      </w:pPr>
      <w:r w:rsidRPr="00775048">
        <w:rPr>
          <w:b w:val="0"/>
          <w:sz w:val="24"/>
          <w:szCs w:val="24"/>
        </w:rPr>
        <w:t xml:space="preserve">По данным  внешней проверки </w:t>
      </w:r>
      <w:r w:rsidRPr="00775048">
        <w:rPr>
          <w:bCs/>
          <w:sz w:val="24"/>
          <w:szCs w:val="24"/>
        </w:rPr>
        <w:t xml:space="preserve"> </w:t>
      </w:r>
      <w:r w:rsidRPr="00775048">
        <w:rPr>
          <w:b w:val="0"/>
          <w:bCs/>
          <w:sz w:val="24"/>
          <w:szCs w:val="24"/>
        </w:rPr>
        <w:t>бюджетной отчетности за  2022 год главного распорядителя бюджетных средств - Управления образования, культуры, молодежи и спорта администрации муниципального образования Суворовский район</w:t>
      </w:r>
      <w:r w:rsidRPr="00775048">
        <w:rPr>
          <w:b w:val="0"/>
          <w:sz w:val="24"/>
          <w:szCs w:val="24"/>
        </w:rPr>
        <w:t xml:space="preserve"> отчетность признана условно  достоверной.</w:t>
      </w:r>
    </w:p>
    <w:p w:rsidR="00775048" w:rsidRPr="00775048" w:rsidRDefault="00775048" w:rsidP="00775048">
      <w:pPr>
        <w:pStyle w:val="consplusnormal"/>
        <w:spacing w:before="0" w:beforeAutospacing="0" w:after="0" w:afterAutospacing="0"/>
        <w:ind w:firstLine="709"/>
        <w:jc w:val="both"/>
      </w:pPr>
    </w:p>
    <w:p w:rsidR="00775048" w:rsidRDefault="00775048" w:rsidP="00775048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775048" w:rsidTr="00DB1AC9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775048" w:rsidRPr="00775048" w:rsidRDefault="00775048" w:rsidP="0077504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0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775048" w:rsidRPr="00775048" w:rsidRDefault="00775048" w:rsidP="007750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048">
              <w:rPr>
                <w:rFonts w:ascii="Times New Roman" w:hAnsi="Times New Roman" w:cs="Times New Roman"/>
                <w:b/>
                <w:sz w:val="26"/>
                <w:szCs w:val="26"/>
              </w:rPr>
              <w:t>Ревизионной комиссии муниципального образования Суворовский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775048" w:rsidRPr="00775048" w:rsidRDefault="00775048" w:rsidP="00775048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bookmarkStart w:id="1" w:name="stamp_eds"/>
            <w:r w:rsidRPr="0077504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775048" w:rsidRPr="00775048" w:rsidRDefault="00775048" w:rsidP="0077504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75048">
              <w:rPr>
                <w:rFonts w:ascii="Times New Roman" w:hAnsi="Times New Roman" w:cs="Times New Roman"/>
                <w:b/>
                <w:sz w:val="26"/>
                <w:szCs w:val="26"/>
              </w:rPr>
              <w:t>О.В. Халтурина</w:t>
            </w:r>
          </w:p>
        </w:tc>
      </w:tr>
    </w:tbl>
    <w:p w:rsidR="00775048" w:rsidRPr="005C00B7" w:rsidRDefault="00775048" w:rsidP="007750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A52" w:rsidRDefault="00257A52"/>
    <w:sectPr w:rsidR="0025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2"/>
    <w:rsid w:val="00257A52"/>
    <w:rsid w:val="00775048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8"/>
  </w:style>
  <w:style w:type="paragraph" w:styleId="1">
    <w:name w:val="heading 1"/>
    <w:basedOn w:val="a"/>
    <w:next w:val="a"/>
    <w:link w:val="10"/>
    <w:qFormat/>
    <w:rsid w:val="00775048"/>
    <w:pPr>
      <w:keepNext/>
      <w:numPr>
        <w:numId w:val="1"/>
      </w:numPr>
      <w:tabs>
        <w:tab w:val="center" w:pos="709"/>
        <w:tab w:val="center" w:pos="1560"/>
      </w:tabs>
      <w:suppressAutoHyphens/>
      <w:spacing w:after="0" w:line="240" w:lineRule="auto"/>
      <w:ind w:left="0"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77504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7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75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8"/>
  </w:style>
  <w:style w:type="paragraph" w:styleId="1">
    <w:name w:val="heading 1"/>
    <w:basedOn w:val="a"/>
    <w:next w:val="a"/>
    <w:link w:val="10"/>
    <w:qFormat/>
    <w:rsid w:val="00775048"/>
    <w:pPr>
      <w:keepNext/>
      <w:numPr>
        <w:numId w:val="1"/>
      </w:numPr>
      <w:tabs>
        <w:tab w:val="center" w:pos="709"/>
        <w:tab w:val="center" w:pos="1560"/>
      </w:tabs>
      <w:suppressAutoHyphens/>
      <w:spacing w:after="0" w:line="240" w:lineRule="auto"/>
      <w:ind w:left="0"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Normal (Web)"/>
    <w:basedOn w:val="a"/>
    <w:uiPriority w:val="99"/>
    <w:rsid w:val="0077504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7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7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2024-08-29T06:42:00Z</dcterms:created>
  <dcterms:modified xsi:type="dcterms:W3CDTF">2024-08-29T06:55:00Z</dcterms:modified>
</cp:coreProperties>
</file>