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459" w:rsidRDefault="00697459">
      <w:pPr>
        <w:pStyle w:val="a3"/>
        <w:spacing w:before="4"/>
        <w:rPr>
          <w:sz w:val="7"/>
        </w:rPr>
      </w:pPr>
    </w:p>
    <w:p w:rsidR="00697459" w:rsidRDefault="006470BD">
      <w:pPr>
        <w:spacing w:before="68"/>
        <w:ind w:left="10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Меры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поддержки,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предоставляемые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хозяйствующим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субъектам</w:t>
      </w:r>
    </w:p>
    <w:p w:rsidR="00697459" w:rsidRDefault="00697459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935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3"/>
              <w:ind w:left="930" w:right="392" w:hanging="5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меры </w:t>
            </w:r>
            <w:r>
              <w:rPr>
                <w:b/>
                <w:spacing w:val="-2"/>
                <w:sz w:val="24"/>
              </w:rPr>
              <w:t>поддержки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3"/>
              <w:ind w:left="2509" w:right="493" w:hanging="2013"/>
              <w:rPr>
                <w:b/>
                <w:sz w:val="24"/>
              </w:rPr>
            </w:pPr>
            <w:r>
              <w:rPr>
                <w:b/>
                <w:sz w:val="24"/>
              </w:rPr>
              <w:t>Получатели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(краткое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меры </w:t>
            </w:r>
            <w:r>
              <w:rPr>
                <w:b/>
                <w:spacing w:val="-2"/>
                <w:sz w:val="24"/>
              </w:rPr>
              <w:t>поддержки)</w:t>
            </w:r>
          </w:p>
        </w:tc>
        <w:tc>
          <w:tcPr>
            <w:tcW w:w="4935" w:type="dxa"/>
          </w:tcPr>
          <w:p w:rsidR="00697459" w:rsidRDefault="00697459">
            <w:pPr>
              <w:pStyle w:val="TableParagraph"/>
              <w:spacing w:before="53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1525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лицо</w:t>
            </w:r>
          </w:p>
        </w:tc>
      </w:tr>
      <w:tr w:rsidR="00697459">
        <w:trPr>
          <w:trHeight w:val="380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имущественных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Тульской</w:t>
            </w:r>
            <w:r>
              <w:rPr>
                <w:b/>
                <w:spacing w:val="-2"/>
                <w:sz w:val="24"/>
              </w:rPr>
              <w:t xml:space="preserve"> области</w:t>
            </w:r>
          </w:p>
        </w:tc>
      </w:tr>
      <w:tr w:rsidR="00697459">
        <w:trPr>
          <w:trHeight w:val="2864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 отсрочки уплаты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арендной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149" w:firstLine="377"/>
              <w:rPr>
                <w:sz w:val="24"/>
              </w:rPr>
            </w:pPr>
            <w:r>
              <w:rPr>
                <w:sz w:val="24"/>
              </w:rPr>
              <w:t>Физические и юридические лица (отсрочка уплаты арендной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Королёва Ю.В. - референт </w:t>
            </w:r>
            <w:proofErr w:type="gramStart"/>
            <w:r>
              <w:rPr>
                <w:sz w:val="24"/>
              </w:rPr>
              <w:t>отдела земельных отношений департамента земельных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области, тел. </w:t>
            </w:r>
            <w:r>
              <w:rPr>
                <w:spacing w:val="-2"/>
                <w:sz w:val="24"/>
              </w:rPr>
              <w:t>24-53-97(31-34);</w:t>
            </w:r>
          </w:p>
          <w:p w:rsidR="00697459" w:rsidRDefault="006470BD">
            <w:pPr>
              <w:pStyle w:val="TableParagraph"/>
              <w:ind w:left="53" w:right="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Игнашкин</w:t>
            </w:r>
            <w:proofErr w:type="spellEnd"/>
            <w:r>
              <w:rPr>
                <w:sz w:val="24"/>
              </w:rPr>
              <w:t xml:space="preserve"> А.А. - консультант </w:t>
            </w:r>
            <w:proofErr w:type="gramStart"/>
            <w:r>
              <w:rPr>
                <w:sz w:val="24"/>
              </w:rPr>
              <w:t>отдела имущественных отношений департамента имуществен</w:t>
            </w:r>
            <w:r>
              <w:rPr>
                <w:sz w:val="24"/>
              </w:rPr>
              <w:t>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области, тел. 24-53-97(31-74).</w:t>
            </w:r>
          </w:p>
        </w:tc>
      </w:tr>
      <w:tr w:rsidR="00697459">
        <w:trPr>
          <w:trHeight w:val="2864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Предоставление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расторжения договоров аренды без применения штрафных </w:t>
            </w:r>
            <w:r>
              <w:rPr>
                <w:spacing w:val="-2"/>
                <w:sz w:val="24"/>
              </w:rPr>
              <w:t>санкций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Физические и юридические лица (возможность расторжения договоров</w:t>
            </w:r>
            <w:r>
              <w:rPr>
                <w:sz w:val="24"/>
              </w:rPr>
              <w:t xml:space="preserve"> аренды в период прохождения 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добровольного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выполнении задач, возложенных на ВС РФ)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Королёва Ю.В. - референт </w:t>
            </w:r>
            <w:proofErr w:type="gramStart"/>
            <w:r>
              <w:rPr>
                <w:sz w:val="24"/>
              </w:rPr>
              <w:t>отдела земельных отношений департамента земельных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</w:t>
            </w:r>
            <w:r>
              <w:rPr>
                <w:sz w:val="24"/>
              </w:rPr>
              <w:t xml:space="preserve">й Тульской области, тел. </w:t>
            </w:r>
            <w:r>
              <w:rPr>
                <w:spacing w:val="-2"/>
                <w:sz w:val="24"/>
              </w:rPr>
              <w:t>24-53-97(31-34);</w:t>
            </w:r>
          </w:p>
          <w:p w:rsidR="00697459" w:rsidRDefault="006470BD">
            <w:pPr>
              <w:pStyle w:val="TableParagraph"/>
              <w:ind w:left="53" w:right="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Игнашкин</w:t>
            </w:r>
            <w:proofErr w:type="spellEnd"/>
            <w:r>
              <w:rPr>
                <w:sz w:val="24"/>
              </w:rPr>
              <w:t xml:space="preserve"> А.А. - консультант </w:t>
            </w:r>
            <w:proofErr w:type="gramStart"/>
            <w:r>
              <w:rPr>
                <w:sz w:val="24"/>
              </w:rPr>
              <w:t>отдела имущественных отношений департамента имущественных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области, тел. 24-53-97(31-74).</w:t>
            </w:r>
          </w:p>
        </w:tc>
      </w:tr>
      <w:tr w:rsidR="00697459">
        <w:trPr>
          <w:trHeight w:val="203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4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 уча</w:t>
            </w:r>
            <w:r>
              <w:rPr>
                <w:sz w:val="24"/>
              </w:rPr>
              <w:t xml:space="preserve">стков, находящихся в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>собственности,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бесплатно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собственность гражданам, </w:t>
            </w:r>
            <w:r>
              <w:rPr>
                <w:spacing w:val="-2"/>
                <w:sz w:val="24"/>
              </w:rPr>
              <w:t xml:space="preserve">удостоенным </w:t>
            </w:r>
            <w:r>
              <w:rPr>
                <w:sz w:val="24"/>
              </w:rPr>
              <w:t>государственных наград, 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315" w:right="310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(предоставление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участков гражданам, удостоенным государственных наград, и членам их семей, для ИЖС или ЛПХ)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Воробьева Е.В. - начальник </w:t>
            </w:r>
            <w:proofErr w:type="gramStart"/>
            <w:r>
              <w:rPr>
                <w:sz w:val="24"/>
              </w:rPr>
              <w:t>отдела земельных отношений департамента земельных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 — тел. 24-5</w:t>
            </w:r>
            <w:r>
              <w:rPr>
                <w:sz w:val="24"/>
              </w:rPr>
              <w:t>3-97(31-35)</w:t>
            </w:r>
          </w:p>
        </w:tc>
      </w:tr>
    </w:tbl>
    <w:p w:rsidR="00697459" w:rsidRDefault="00697459">
      <w:pPr>
        <w:jc w:val="both"/>
        <w:rPr>
          <w:sz w:val="24"/>
        </w:rPr>
        <w:sectPr w:rsidR="00697459">
          <w:pgSz w:w="16840" w:h="11910" w:orient="landscape"/>
          <w:pgMar w:top="1340" w:right="740" w:bottom="64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8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67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членам их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479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4"/>
              <w:jc w:val="center"/>
              <w:rPr>
                <w:sz w:val="24"/>
              </w:rPr>
            </w:pPr>
            <w:r>
              <w:rPr>
                <w:sz w:val="24"/>
              </w:rPr>
              <w:t>Имущественная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поддержка малого и среднего </w:t>
            </w:r>
            <w:r>
              <w:rPr>
                <w:spacing w:val="-2"/>
                <w:sz w:val="24"/>
              </w:rPr>
              <w:t>предпринимательства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7" w:right="5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Субъекты малого и среднего предпринимательства и организации, образующие инфраструктуру поддержки субъектов малого и среднего предпринимательства (льготная арендная плата для субъектов малого и среднего предпринимательства и организаций, образующих инфраст</w:t>
            </w:r>
            <w:r>
              <w:rPr>
                <w:sz w:val="24"/>
              </w:rPr>
              <w:t>руктуру поддержки субъектов малого и среднего предпринимательства,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аренде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включенного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 свободного от прав третьих лиц (за исключением права хозяйственного ведения, права оперативного упр</w:t>
            </w:r>
            <w:r>
              <w:rPr>
                <w:sz w:val="24"/>
              </w:rPr>
              <w:t>авления, а также имущественных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</w:t>
            </w:r>
            <w:r>
              <w:rPr>
                <w:sz w:val="24"/>
              </w:rPr>
              <w:t xml:space="preserve">фраструктуру поддержки субъектов малого и среднего </w:t>
            </w:r>
            <w:r>
              <w:rPr>
                <w:spacing w:val="-2"/>
                <w:sz w:val="24"/>
              </w:rPr>
              <w:t>предпринимательства)</w:t>
            </w:r>
            <w:proofErr w:type="gramEnd"/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3" w:right="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Игнашкин</w:t>
            </w:r>
            <w:proofErr w:type="spellEnd"/>
            <w:r>
              <w:rPr>
                <w:sz w:val="24"/>
              </w:rPr>
              <w:t xml:space="preserve"> А.А. - консультант </w:t>
            </w:r>
            <w:proofErr w:type="gramStart"/>
            <w:r>
              <w:rPr>
                <w:sz w:val="24"/>
              </w:rPr>
              <w:t>отдела имущественных отношений департамента имущественных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области, тел. 24-53-97(31-74).</w:t>
            </w:r>
          </w:p>
        </w:tc>
      </w:tr>
      <w:tr w:rsidR="00697459">
        <w:trPr>
          <w:trHeight w:val="4244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аренду имущества Тульской области на льготных </w:t>
            </w:r>
            <w:r>
              <w:rPr>
                <w:spacing w:val="-2"/>
                <w:sz w:val="24"/>
              </w:rPr>
              <w:t>условиях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107" w:right="10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аренду имущества Тульской области на льготных условиях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ля обеспечения деятельности муниципальных учреждений; для 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здравоохранения и медицинского обслуживания, образования, науки и культуры, физкультурно-спортивных организаций; для размещения общественных и социально ориентированных некоммерческих организаций; для поддержки субъектов малого и средн</w:t>
            </w:r>
            <w:r>
              <w:rPr>
                <w:sz w:val="24"/>
              </w:rPr>
              <w:t>его предпринимательства, признанных социальными предприятиями в соответствии со статьей</w:t>
            </w:r>
            <w:proofErr w:type="gramEnd"/>
          </w:p>
          <w:p w:rsidR="00697459" w:rsidRDefault="006470BD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закона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 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209-</w:t>
            </w:r>
            <w:r>
              <w:rPr>
                <w:spacing w:val="-5"/>
                <w:sz w:val="24"/>
              </w:rPr>
              <w:t>ФЗ</w:t>
            </w:r>
          </w:p>
          <w:p w:rsidR="00697459" w:rsidRDefault="006470BD">
            <w:pPr>
              <w:pStyle w:val="TableParagraph"/>
              <w:ind w:left="109" w:right="10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№О развитии малого и среднего предпринимательства в 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центро</w:t>
            </w:r>
            <w:r>
              <w:rPr>
                <w:sz w:val="24"/>
              </w:rPr>
              <w:t>в обработки данных организациям отрасли информационных технологий)</w:t>
            </w:r>
            <w:proofErr w:type="gramEnd"/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3" w:right="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Игнашкин</w:t>
            </w:r>
            <w:proofErr w:type="spellEnd"/>
            <w:r>
              <w:rPr>
                <w:sz w:val="24"/>
              </w:rPr>
              <w:t xml:space="preserve"> А.А. - консультант </w:t>
            </w:r>
            <w:proofErr w:type="gramStart"/>
            <w:r>
              <w:rPr>
                <w:sz w:val="24"/>
              </w:rPr>
              <w:t>отдела имущественных отношений департамента имущественных отношений министерства имущественных</w:t>
            </w:r>
            <w:proofErr w:type="gramEnd"/>
            <w:r>
              <w:rPr>
                <w:sz w:val="24"/>
              </w:rPr>
              <w:t xml:space="preserve"> и земельных отношений Тульской области, тел. 24-53-97(31-74).</w:t>
            </w:r>
          </w:p>
        </w:tc>
      </w:tr>
      <w:tr w:rsidR="00697459">
        <w:trPr>
          <w:trHeight w:val="380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Тульской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706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253" w:right="237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lastRenderedPageBreak/>
              <w:t xml:space="preserve">Консультирование </w:t>
            </w:r>
            <w:r>
              <w:rPr>
                <w:b/>
                <w:color w:val="040514"/>
                <w:sz w:val="24"/>
              </w:rPr>
              <w:t>СМСП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по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вопросам экспорта товара (работы, услуги) на рынок страны </w:t>
            </w:r>
            <w:r>
              <w:rPr>
                <w:b/>
                <w:color w:val="040514"/>
                <w:spacing w:val="-2"/>
                <w:sz w:val="24"/>
              </w:rPr>
              <w:t>потенциального иностранного покупателя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Поддержка внешнеэкономической деятельности, услуга предоставля</w:t>
            </w:r>
            <w:r>
              <w:rPr>
                <w:color w:val="040514"/>
                <w:sz w:val="24"/>
              </w:rPr>
              <w:t xml:space="preserve">ется перед оказанием, а также при необходимости в период оказания комплексных </w:t>
            </w:r>
            <w:r>
              <w:rPr>
                <w:color w:val="040514"/>
                <w:spacing w:val="-2"/>
                <w:sz w:val="24"/>
              </w:rPr>
              <w:t>услуг.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173" w:right="311"/>
              <w:jc w:val="center"/>
              <w:rPr>
                <w:sz w:val="24"/>
              </w:rPr>
            </w:pPr>
            <w:r>
              <w:rPr>
                <w:b/>
                <w:color w:val="040514"/>
                <w:sz w:val="24"/>
              </w:rPr>
              <w:t>Иванова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Анастасия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Александровна</w:t>
            </w:r>
            <w:r>
              <w:rPr>
                <w:color w:val="040514"/>
                <w:sz w:val="24"/>
              </w:rPr>
              <w:t xml:space="preserve">, начальник отдела </w:t>
            </w:r>
            <w:proofErr w:type="gramStart"/>
            <w:r>
              <w:rPr>
                <w:color w:val="040514"/>
                <w:sz w:val="24"/>
              </w:rPr>
              <w:t>аналитики и сопровождения Центра поддержки экспорта Тульской области</w:t>
            </w:r>
            <w:proofErr w:type="gramEnd"/>
            <w:r>
              <w:rPr>
                <w:color w:val="040514"/>
                <w:sz w:val="24"/>
              </w:rPr>
              <w:t>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+7(4872)25-98-33, доб. </w:t>
            </w:r>
            <w:r>
              <w:rPr>
                <w:spacing w:val="-5"/>
                <w:sz w:val="24"/>
              </w:rPr>
              <w:t>147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6">
              <w:r>
                <w:rPr>
                  <w:spacing w:val="-2"/>
                  <w:sz w:val="24"/>
                </w:rPr>
                <w:t>info@export71.ru</w:t>
              </w:r>
            </w:hyperlink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Комплексная</w:t>
            </w:r>
            <w:r>
              <w:rPr>
                <w:b/>
                <w:color w:val="040514"/>
                <w:spacing w:val="-1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услуга </w:t>
            </w:r>
            <w:proofErr w:type="gramStart"/>
            <w:r>
              <w:rPr>
                <w:b/>
                <w:color w:val="040514"/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Базовые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174" w:right="311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Буздина</w:t>
            </w:r>
            <w:proofErr w:type="spellEnd"/>
            <w:r>
              <w:rPr>
                <w:color w:val="040514"/>
                <w:sz w:val="24"/>
              </w:rPr>
              <w:t xml:space="preserve"> Дарья </w:t>
            </w:r>
            <w:r>
              <w:rPr>
                <w:color w:val="040514"/>
                <w:spacing w:val="-2"/>
                <w:sz w:val="24"/>
              </w:rPr>
              <w:t>Евгеньевна,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организации</w:t>
            </w:r>
            <w:r>
              <w:rPr>
                <w:b/>
                <w:color w:val="040514"/>
                <w:spacing w:val="-9"/>
                <w:sz w:val="24"/>
              </w:rPr>
              <w:t xml:space="preserve"> </w:t>
            </w:r>
            <w:r>
              <w:rPr>
                <w:b/>
                <w:color w:val="040514"/>
                <w:spacing w:val="-10"/>
                <w:sz w:val="24"/>
              </w:rPr>
              <w:t>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146"/>
                <w:tab w:val="left" w:pos="3299"/>
                <w:tab w:val="left" w:pos="4857"/>
                <w:tab w:val="left" w:pos="5854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-организация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деловых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переговоров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СМСП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5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начальник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отдела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продвижения </w:t>
            </w:r>
            <w:r>
              <w:rPr>
                <w:color w:val="040514"/>
                <w:spacing w:val="-2"/>
                <w:sz w:val="24"/>
              </w:rPr>
              <w:t>экспорта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проведению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468"/>
                <w:tab w:val="left" w:pos="4193"/>
                <w:tab w:val="left" w:pos="5847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потенциальными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иностранными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покупателями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Центра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поддержки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Тульской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международных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иностранном</w:t>
            </w:r>
            <w:r>
              <w:rPr>
                <w:color w:val="040514"/>
                <w:spacing w:val="61"/>
                <w:w w:val="150"/>
                <w:sz w:val="24"/>
              </w:rPr>
              <w:t xml:space="preserve"> </w:t>
            </w:r>
            <w:proofErr w:type="gramStart"/>
            <w:r>
              <w:rPr>
                <w:color w:val="040514"/>
                <w:sz w:val="24"/>
              </w:rPr>
              <w:t>государстве</w:t>
            </w:r>
            <w:proofErr w:type="gramEnd"/>
            <w:r>
              <w:rPr>
                <w:color w:val="040514"/>
                <w:sz w:val="24"/>
              </w:rPr>
              <w:t>,</w:t>
            </w:r>
            <w:r>
              <w:rPr>
                <w:color w:val="040514"/>
                <w:spacing w:val="64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включая</w:t>
            </w:r>
            <w:r>
              <w:rPr>
                <w:color w:val="040514"/>
                <w:spacing w:val="63"/>
                <w:w w:val="15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формирование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области,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5" w:right="6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40514"/>
                <w:spacing w:val="-2"/>
                <w:sz w:val="24"/>
              </w:rPr>
              <w:t>бизнес-миссий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перечня</w:t>
            </w:r>
            <w:r>
              <w:rPr>
                <w:color w:val="040514"/>
                <w:spacing w:val="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потенциальных</w:t>
            </w:r>
            <w:r>
              <w:rPr>
                <w:color w:val="040514"/>
                <w:spacing w:val="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иностранных</w:t>
            </w:r>
            <w:r>
              <w:rPr>
                <w:color w:val="040514"/>
                <w:spacing w:val="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покупателей</w:t>
            </w:r>
            <w:r>
              <w:rPr>
                <w:color w:val="040514"/>
                <w:spacing w:val="8"/>
                <w:sz w:val="24"/>
              </w:rPr>
              <w:t xml:space="preserve"> </w:t>
            </w:r>
            <w:proofErr w:type="gramStart"/>
            <w:r>
              <w:rPr>
                <w:color w:val="040514"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144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стране</w:t>
            </w:r>
            <w:r>
              <w:rPr>
                <w:color w:val="040514"/>
                <w:spacing w:val="33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проведения</w:t>
            </w:r>
            <w:r>
              <w:rPr>
                <w:color w:val="040514"/>
                <w:spacing w:val="34"/>
                <w:sz w:val="24"/>
              </w:rPr>
              <w:t xml:space="preserve">  </w:t>
            </w:r>
            <w:proofErr w:type="gramStart"/>
            <w:r>
              <w:rPr>
                <w:color w:val="040514"/>
                <w:sz w:val="24"/>
              </w:rPr>
              <w:t>бизнес-миссии</w:t>
            </w:r>
            <w:proofErr w:type="gramEnd"/>
            <w:r>
              <w:rPr>
                <w:color w:val="040514"/>
                <w:sz w:val="24"/>
              </w:rPr>
              <w:t>,</w:t>
            </w:r>
            <w:r>
              <w:rPr>
                <w:color w:val="040514"/>
                <w:spacing w:val="34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34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том</w:t>
            </w:r>
            <w:r>
              <w:rPr>
                <w:color w:val="040514"/>
                <w:spacing w:val="34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числе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hyperlink r:id="rId7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контактные</w:t>
            </w:r>
            <w:r>
              <w:rPr>
                <w:color w:val="040514"/>
                <w:spacing w:val="1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данные</w:t>
            </w:r>
            <w:r>
              <w:rPr>
                <w:color w:val="040514"/>
                <w:spacing w:val="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(имя</w:t>
            </w:r>
            <w:r>
              <w:rPr>
                <w:color w:val="040514"/>
                <w:spacing w:val="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ответственного</w:t>
            </w:r>
            <w:r>
              <w:rPr>
                <w:color w:val="040514"/>
                <w:spacing w:val="12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сотрудника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иностранного</w:t>
            </w:r>
            <w:r>
              <w:rPr>
                <w:color w:val="040514"/>
                <w:spacing w:val="65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хозяйствующего</w:t>
            </w:r>
            <w:r>
              <w:rPr>
                <w:color w:val="040514"/>
                <w:spacing w:val="65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субъекта,</w:t>
            </w:r>
            <w:r>
              <w:rPr>
                <w:color w:val="040514"/>
                <w:spacing w:val="66"/>
                <w:w w:val="15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телефон,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адрес</w:t>
            </w:r>
            <w:r>
              <w:rPr>
                <w:color w:val="040514"/>
                <w:spacing w:val="25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электронной</w:t>
            </w:r>
            <w:r>
              <w:rPr>
                <w:color w:val="040514"/>
                <w:spacing w:val="2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почты),</w:t>
            </w:r>
            <w:r>
              <w:rPr>
                <w:color w:val="040514"/>
                <w:spacing w:val="25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определение</w:t>
            </w:r>
            <w:r>
              <w:rPr>
                <w:color w:val="040514"/>
                <w:spacing w:val="26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периода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018"/>
                <w:tab w:val="left" w:pos="3987"/>
                <w:tab w:val="left" w:pos="5832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проведения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2"/>
                <w:sz w:val="24"/>
              </w:rPr>
              <w:t>международной</w:t>
            </w:r>
            <w:proofErr w:type="gramEnd"/>
            <w:r>
              <w:rPr>
                <w:color w:val="040514"/>
                <w:sz w:val="24"/>
              </w:rPr>
              <w:tab/>
              <w:t>бизнес-</w:t>
            </w:r>
            <w:r>
              <w:rPr>
                <w:color w:val="040514"/>
                <w:spacing w:val="-2"/>
                <w:sz w:val="24"/>
              </w:rPr>
              <w:t>миссии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достижение</w:t>
            </w:r>
            <w:r>
              <w:rPr>
                <w:color w:val="040514"/>
                <w:spacing w:val="5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договоренностей</w:t>
            </w:r>
            <w:r>
              <w:rPr>
                <w:color w:val="040514"/>
                <w:spacing w:val="5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5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проведении</w:t>
            </w:r>
            <w:r>
              <w:rPr>
                <w:color w:val="040514"/>
                <w:spacing w:val="6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встреч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671"/>
                <w:tab w:val="left" w:pos="2237"/>
                <w:tab w:val="left" w:pos="4448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4"/>
                <w:sz w:val="24"/>
              </w:rPr>
              <w:t>СМСП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с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потенциальными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иностранными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171"/>
                <w:tab w:val="left" w:pos="2619"/>
                <w:tab w:val="left" w:pos="4680"/>
                <w:tab w:val="left" w:pos="5725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покупателями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из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сформированного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перечня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территории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страны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международной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proofErr w:type="gramStart"/>
            <w:r>
              <w:rPr>
                <w:color w:val="040514"/>
                <w:sz w:val="24"/>
              </w:rPr>
              <w:t>бизнес-</w:t>
            </w:r>
            <w:r>
              <w:rPr>
                <w:color w:val="040514"/>
                <w:spacing w:val="-2"/>
                <w:sz w:val="24"/>
              </w:rPr>
              <w:t>миссии</w:t>
            </w:r>
            <w:proofErr w:type="gramEnd"/>
            <w:r>
              <w:rPr>
                <w:color w:val="040514"/>
                <w:spacing w:val="-2"/>
                <w:sz w:val="24"/>
              </w:rPr>
              <w:t>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Дополнительные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-содействие</w:t>
            </w:r>
            <w:r>
              <w:rPr>
                <w:color w:val="040514"/>
                <w:spacing w:val="54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57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создании</w:t>
            </w:r>
            <w:r>
              <w:rPr>
                <w:color w:val="040514"/>
                <w:spacing w:val="57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56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иностранном</w:t>
            </w:r>
            <w:r>
              <w:rPr>
                <w:color w:val="040514"/>
                <w:spacing w:val="56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языке</w:t>
            </w:r>
            <w:r>
              <w:rPr>
                <w:color w:val="040514"/>
                <w:spacing w:val="56"/>
                <w:w w:val="150"/>
                <w:sz w:val="24"/>
              </w:rPr>
              <w:t xml:space="preserve"> </w:t>
            </w:r>
            <w:r>
              <w:rPr>
                <w:color w:val="040514"/>
                <w:spacing w:val="-10"/>
                <w:sz w:val="24"/>
              </w:rPr>
              <w:t>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256"/>
                <w:tab w:val="left" w:pos="2935"/>
                <w:tab w:val="left" w:pos="3542"/>
                <w:tab w:val="left" w:pos="5408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(или)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модернизации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уже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существующего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сайта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428"/>
                <w:tab w:val="left" w:pos="1756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4"/>
                <w:sz w:val="24"/>
              </w:rPr>
              <w:t>СМСП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информационно-телекоммуникационной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336"/>
                <w:tab w:val="left" w:pos="2994"/>
                <w:tab w:val="left" w:pos="4735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4"/>
                <w:sz w:val="24"/>
              </w:rPr>
              <w:t>сети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«Интернет»,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содержащего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2"/>
                <w:sz w:val="24"/>
              </w:rPr>
              <w:t>контактную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информацию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таком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субъекте,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также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информацию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1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производимых</w:t>
            </w:r>
            <w:r>
              <w:rPr>
                <w:color w:val="040514"/>
                <w:spacing w:val="1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им</w:t>
            </w:r>
            <w:r>
              <w:rPr>
                <w:color w:val="040514"/>
                <w:spacing w:val="1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товарах</w:t>
            </w:r>
            <w:r>
              <w:rPr>
                <w:color w:val="040514"/>
                <w:spacing w:val="1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(выполняемых</w:t>
            </w:r>
            <w:r>
              <w:rPr>
                <w:color w:val="040514"/>
                <w:spacing w:val="1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работах,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оказываемых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040514"/>
                <w:sz w:val="24"/>
              </w:rPr>
              <w:t>услугах</w:t>
            </w:r>
            <w:proofErr w:type="gramEnd"/>
            <w:r>
              <w:rPr>
                <w:color w:val="040514"/>
                <w:sz w:val="24"/>
              </w:rPr>
              <w:t xml:space="preserve">) на иностранном </w:t>
            </w:r>
            <w:r>
              <w:rPr>
                <w:color w:val="040514"/>
                <w:spacing w:val="-2"/>
                <w:sz w:val="24"/>
              </w:rPr>
              <w:t>языке;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-подготовка</w:t>
            </w:r>
            <w:r>
              <w:rPr>
                <w:color w:val="040514"/>
                <w:spacing w:val="3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(или)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перевод</w:t>
            </w:r>
            <w:r>
              <w:rPr>
                <w:color w:val="040514"/>
                <w:spacing w:val="3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английский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язык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pacing w:val="-10"/>
                <w:sz w:val="24"/>
              </w:rPr>
              <w:t>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31"/>
                <w:tab w:val="left" w:pos="2255"/>
                <w:tab w:val="left" w:pos="3227"/>
                <w:tab w:val="left" w:pos="4444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(или)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на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язык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страны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2"/>
                <w:sz w:val="24"/>
              </w:rPr>
              <w:t>бизнес-миссии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презентационных</w:t>
            </w:r>
            <w:r>
              <w:rPr>
                <w:color w:val="040514"/>
                <w:spacing w:val="27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27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других</w:t>
            </w:r>
            <w:r>
              <w:rPr>
                <w:color w:val="040514"/>
                <w:spacing w:val="27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материалов</w:t>
            </w:r>
            <w:r>
              <w:rPr>
                <w:color w:val="040514"/>
                <w:spacing w:val="28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субъекта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559"/>
                <w:tab w:val="left" w:pos="2024"/>
                <w:tab w:val="left" w:pos="3270"/>
                <w:tab w:val="left" w:pos="5848"/>
              </w:tabs>
              <w:spacing w:line="271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малого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среднего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предпринимательства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728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3383"/>
                <w:tab w:val="left" w:pos="4371"/>
              </w:tabs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электронном виде, в том числе </w:t>
            </w:r>
            <w:proofErr w:type="gramStart"/>
            <w:r>
              <w:rPr>
                <w:color w:val="040514"/>
                <w:sz w:val="24"/>
              </w:rPr>
              <w:t>коммерческое</w:t>
            </w:r>
            <w:proofErr w:type="gramEnd"/>
            <w:r>
              <w:rPr>
                <w:color w:val="040514"/>
                <w:sz w:val="24"/>
              </w:rPr>
              <w:t xml:space="preserve"> предложение5 субъекта малого и среднего </w:t>
            </w:r>
            <w:r>
              <w:rPr>
                <w:color w:val="040514"/>
                <w:spacing w:val="-2"/>
                <w:sz w:val="24"/>
              </w:rPr>
              <w:t>предпринимательства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для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потенциальных </w:t>
            </w:r>
            <w:r>
              <w:rPr>
                <w:color w:val="040514"/>
                <w:sz w:val="24"/>
              </w:rPr>
              <w:t>иностранных покупателей страны бизнес-миссии;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-подготовка сувенирной продукции с логотипами субъектов малого и среднего предприниматель</w:t>
            </w:r>
            <w:r>
              <w:rPr>
                <w:color w:val="040514"/>
                <w:sz w:val="24"/>
              </w:rPr>
              <w:t xml:space="preserve">ства - участников </w:t>
            </w:r>
            <w:proofErr w:type="gramStart"/>
            <w:r>
              <w:rPr>
                <w:color w:val="040514"/>
                <w:sz w:val="24"/>
              </w:rPr>
              <w:t>бизнес-миссии</w:t>
            </w:r>
            <w:proofErr w:type="gramEnd"/>
            <w:r>
              <w:rPr>
                <w:color w:val="040514"/>
                <w:sz w:val="24"/>
              </w:rPr>
              <w:t xml:space="preserve">, включая ручки, карандаши, </w:t>
            </w:r>
            <w:proofErr w:type="spellStart"/>
            <w:r>
              <w:rPr>
                <w:color w:val="040514"/>
                <w:sz w:val="24"/>
              </w:rPr>
              <w:t>флеш</w:t>
            </w:r>
            <w:proofErr w:type="spellEnd"/>
            <w:r>
              <w:rPr>
                <w:color w:val="040514"/>
                <w:sz w:val="24"/>
              </w:rPr>
              <w:t>-накопители;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-аренда помещения и оборудования для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переговоров, в случае если переговоры планируется провести не на территории потенциальных иностранных покупателей;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-техническое и лингвистическ</w:t>
            </w:r>
            <w:r>
              <w:rPr>
                <w:color w:val="040514"/>
                <w:sz w:val="24"/>
              </w:rPr>
              <w:t xml:space="preserve">ое сопровождение переговоров, в том числе организацию последовательного перевода для участников </w:t>
            </w:r>
            <w:proofErr w:type="gramStart"/>
            <w:r>
              <w:rPr>
                <w:color w:val="040514"/>
                <w:sz w:val="24"/>
              </w:rPr>
              <w:t>международной</w:t>
            </w:r>
            <w:proofErr w:type="gramEnd"/>
            <w:r>
              <w:rPr>
                <w:color w:val="040514"/>
                <w:sz w:val="24"/>
              </w:rPr>
              <w:t xml:space="preserve"> бизнес-миссии, из расчета не менее чем 1 (один) переводчик для 3 (трех) субъектов малого и среднего предпринимательства;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-перевозка участников авт</w:t>
            </w:r>
            <w:r>
              <w:rPr>
                <w:color w:val="040514"/>
                <w:sz w:val="24"/>
              </w:rPr>
              <w:t>омобильным транспортом (кроме такси) и (или) железнодорожным транспортом от места прибытия в иностранное государство до места размещения и от мест размещения к местам проведения мероприятий, а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так же от места проведения мероприятий до места размещения и от</w:t>
            </w:r>
            <w:r>
              <w:rPr>
                <w:color w:val="040514"/>
                <w:sz w:val="24"/>
              </w:rPr>
              <w:t xml:space="preserve"> мест размещения до места вылета (выезда) из иностранного государства.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58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253" w:right="237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Комплексная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услуга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по организации и проведению реверсной </w:t>
            </w:r>
            <w:proofErr w:type="gramStart"/>
            <w:r>
              <w:rPr>
                <w:b/>
                <w:color w:val="040514"/>
                <w:spacing w:val="-2"/>
                <w:sz w:val="24"/>
              </w:rPr>
              <w:t>бизнес-миссии</w:t>
            </w:r>
            <w:proofErr w:type="gramEnd"/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Базовые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tabs>
                <w:tab w:val="left" w:pos="2817"/>
                <w:tab w:val="left" w:pos="4371"/>
              </w:tabs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-формирование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перечня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потенциальных </w:t>
            </w:r>
            <w:r>
              <w:rPr>
                <w:color w:val="040514"/>
                <w:sz w:val="24"/>
              </w:rPr>
              <w:t>иностранных покупателей и сбор информации об их запросах на российские товары (работы, услуги), в том числе с использованием базы данных иностранных покупателей, формируемой по итогам реализации услуг;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-предоставление субъектам малого и среднего предприним</w:t>
            </w:r>
            <w:r>
              <w:rPr>
                <w:color w:val="040514"/>
                <w:sz w:val="24"/>
              </w:rPr>
              <w:t>ательства</w:t>
            </w:r>
            <w:r>
              <w:rPr>
                <w:color w:val="040514"/>
                <w:spacing w:val="56"/>
                <w:w w:val="150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информации</w:t>
            </w:r>
            <w:r>
              <w:rPr>
                <w:color w:val="040514"/>
                <w:spacing w:val="58"/>
                <w:w w:val="150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59"/>
                <w:w w:val="150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запросах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69" w:right="507" w:firstLine="70"/>
              <w:jc w:val="both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Буздина</w:t>
            </w:r>
            <w:proofErr w:type="spellEnd"/>
            <w:r>
              <w:rPr>
                <w:color w:val="040514"/>
                <w:sz w:val="24"/>
              </w:rPr>
              <w:t xml:space="preserve"> Дарья Евгеньевна, начальник </w:t>
            </w:r>
            <w:proofErr w:type="gramStart"/>
            <w:r>
              <w:rPr>
                <w:color w:val="040514"/>
                <w:sz w:val="24"/>
              </w:rPr>
              <w:t>отдела продвижения экспорта Центра поддержки</w:t>
            </w:r>
            <w:r>
              <w:rPr>
                <w:color w:val="040514"/>
                <w:spacing w:val="-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области</w:t>
            </w:r>
            <w:proofErr w:type="gramEnd"/>
            <w:r>
              <w:rPr>
                <w:color w:val="040514"/>
                <w:spacing w:val="-2"/>
                <w:sz w:val="24"/>
              </w:rPr>
              <w:t>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 25-98-33, </w:t>
            </w:r>
            <w:r>
              <w:rPr>
                <w:color w:val="040514"/>
                <w:spacing w:val="-2"/>
                <w:sz w:val="24"/>
              </w:rPr>
              <w:t>доб.144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8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1004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иностранных покупателей на российские товары (работы, услуги);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-достижение договоренностей и проведение встреч субъектов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малого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среднего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предпринимательства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 потенциальными иностранными покупателями из сформированного перечня на территории субъекта Росс</w:t>
            </w:r>
            <w:r>
              <w:rPr>
                <w:color w:val="040514"/>
                <w:sz w:val="24"/>
              </w:rPr>
              <w:t>ийской Федерации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Дополнительные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-подготовку и (или) перевод на английский язык и (или) язык потенциальных иностранных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покупателей презентационных и других материалов субъекта малого и среднего предпринимательства, зарегистрированного на переговоры с потенциальными иностранными покупателями товаров (работ, услуг), в электронном виде, в том числе коммерческого предложения с</w:t>
            </w:r>
            <w:r>
              <w:rPr>
                <w:color w:val="040514"/>
                <w:sz w:val="24"/>
              </w:rPr>
              <w:t>убъекта малого и среднего предпринимательства, а также перевод материалов, содержащих требования иностранного покупателя товаров (работ, услуг), на русский язык;</w:t>
            </w:r>
            <w:proofErr w:type="gramEnd"/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-подготовку сувенирной продукции с логотипами субъектов малого и среднего предпринимательства - участников </w:t>
            </w:r>
            <w:proofErr w:type="gramStart"/>
            <w:r>
              <w:rPr>
                <w:color w:val="040514"/>
                <w:sz w:val="24"/>
              </w:rPr>
              <w:t>бизнес-миссии</w:t>
            </w:r>
            <w:proofErr w:type="gramEnd"/>
            <w:r>
              <w:rPr>
                <w:color w:val="040514"/>
                <w:sz w:val="24"/>
              </w:rPr>
              <w:t xml:space="preserve">, в том числе ручки, карандаши, </w:t>
            </w:r>
            <w:proofErr w:type="spellStart"/>
            <w:r>
              <w:rPr>
                <w:color w:val="040514"/>
                <w:sz w:val="24"/>
              </w:rPr>
              <w:t>флеш</w:t>
            </w:r>
            <w:proofErr w:type="spellEnd"/>
            <w:r>
              <w:rPr>
                <w:color w:val="040514"/>
                <w:sz w:val="24"/>
              </w:rPr>
              <w:t>-накопители;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-аренду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помещения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оборудования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для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переговоров на территории субъекта Российской Феде</w:t>
            </w:r>
            <w:r>
              <w:rPr>
                <w:color w:val="040514"/>
                <w:sz w:val="24"/>
              </w:rPr>
              <w:t>рации;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-техническое и лингвистическое сопровождение переговоров, в том числе организацию последовательного перевода для участников бизне</w:t>
            </w:r>
            <w:proofErr w:type="gramStart"/>
            <w:r>
              <w:rPr>
                <w:color w:val="040514"/>
                <w:sz w:val="24"/>
              </w:rPr>
              <w:t>с-</w:t>
            </w:r>
            <w:proofErr w:type="gramEnd"/>
            <w:r>
              <w:rPr>
                <w:color w:val="040514"/>
                <w:sz w:val="24"/>
              </w:rPr>
              <w:t xml:space="preserve"> миссии, из расчета не менее чем 1 (один)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переводчик для 3 (трех) субъектов малого и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среднего предпринимательства;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-оп</w:t>
            </w:r>
            <w:r>
              <w:rPr>
                <w:color w:val="040514"/>
                <w:sz w:val="24"/>
              </w:rPr>
              <w:t>лату расходов на проживание представителей иностранных хозяйствующих субъектов на территории субъекта Российской Федерации, но не более 5 тысяч рублей в сутки на одного представителя</w:t>
            </w:r>
            <w:r>
              <w:rPr>
                <w:color w:val="040514"/>
                <w:spacing w:val="53"/>
                <w:w w:val="150"/>
                <w:sz w:val="24"/>
              </w:rPr>
              <w:t xml:space="preserve">   </w:t>
            </w:r>
            <w:r>
              <w:rPr>
                <w:color w:val="040514"/>
                <w:sz w:val="24"/>
              </w:rPr>
              <w:t>иностранного</w:t>
            </w:r>
            <w:r>
              <w:rPr>
                <w:color w:val="040514"/>
                <w:spacing w:val="53"/>
                <w:w w:val="150"/>
                <w:sz w:val="24"/>
              </w:rPr>
              <w:t xml:space="preserve">   </w:t>
            </w:r>
            <w:r>
              <w:rPr>
                <w:color w:val="040514"/>
                <w:spacing w:val="-2"/>
                <w:sz w:val="24"/>
              </w:rPr>
              <w:t>хозяйствующего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696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субъекта, планирующег</w:t>
            </w:r>
            <w:r>
              <w:rPr>
                <w:color w:val="040514"/>
                <w:sz w:val="24"/>
              </w:rPr>
              <w:t>о приобрести российские товары (работы, услуги);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-оплату расходов на проезд представителей иностранных хозяйствующих субъектов к месту проведения переговоров на территории субъекта Российской Федерации, включая перелет из страны пребывания в субъект Россий</w:t>
            </w:r>
            <w:r>
              <w:rPr>
                <w:color w:val="040514"/>
                <w:sz w:val="24"/>
              </w:rPr>
              <w:t>ской Федерации (экономическим классом), переезд автомобильным транспортом (кроме такси) и (или) железнодорожным транспортом от места прибытия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 месту размещения в субъекте Российской Федерации, от места размещения к месту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проведения переговоров и обратно.</w:t>
            </w:r>
            <w:proofErr w:type="gramEnd"/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617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79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Комплексная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услуга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по </w:t>
            </w:r>
            <w:r>
              <w:rPr>
                <w:b/>
                <w:color w:val="040514"/>
                <w:spacing w:val="-2"/>
                <w:sz w:val="24"/>
              </w:rPr>
              <w:t xml:space="preserve">сопровождению </w:t>
            </w:r>
            <w:r>
              <w:rPr>
                <w:b/>
                <w:color w:val="040514"/>
                <w:sz w:val="24"/>
              </w:rPr>
              <w:t>экспортного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контракта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Базовые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11"/>
              </w:numPr>
              <w:tabs>
                <w:tab w:val="left" w:pos="1008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содействие в подготовке проекта экспортного контракта или правовой экспертизы экспортного </w:t>
            </w:r>
            <w:r>
              <w:rPr>
                <w:color w:val="040514"/>
                <w:spacing w:val="-2"/>
                <w:sz w:val="24"/>
              </w:rPr>
              <w:t>контракта.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Дополнительные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Сопровождение экспортного контракта включает </w:t>
            </w:r>
            <w:r>
              <w:rPr>
                <w:color w:val="040514"/>
                <w:sz w:val="24"/>
              </w:rPr>
              <w:t xml:space="preserve">в </w:t>
            </w:r>
            <w:proofErr w:type="gramStart"/>
            <w:r>
              <w:rPr>
                <w:color w:val="040514"/>
                <w:sz w:val="24"/>
              </w:rPr>
              <w:t>себя</w:t>
            </w:r>
            <w:proofErr w:type="gramEnd"/>
            <w:r>
              <w:rPr>
                <w:color w:val="040514"/>
                <w:sz w:val="24"/>
              </w:rPr>
              <w:t xml:space="preserve"> в том числе следующие дополнительные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11"/>
              </w:numPr>
              <w:tabs>
                <w:tab w:val="left" w:pos="936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адаптация и перевод упаковки товара, перевод текста экспортного контракта, других материалов СМСП на английский язык и (или) язык иностранного покупателя, а так же </w:t>
            </w:r>
            <w:r>
              <w:rPr>
                <w:color w:val="040514"/>
                <w:sz w:val="24"/>
              </w:rPr>
              <w:t>перевод материалов, содержащих требования иностранного покупателя товаров (работ, услуг), на русский язык;</w:t>
            </w:r>
          </w:p>
          <w:p w:rsidR="00697459" w:rsidRDefault="006470BD">
            <w:pPr>
              <w:pStyle w:val="TableParagraph"/>
              <w:numPr>
                <w:ilvl w:val="0"/>
                <w:numId w:val="11"/>
              </w:numPr>
              <w:tabs>
                <w:tab w:val="left" w:pos="1122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проведении переговорного процесса с иностранным покупателем в целях согласования условий экспортного контракта,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 так же его последующей</w:t>
            </w:r>
            <w:r>
              <w:rPr>
                <w:color w:val="040514"/>
                <w:sz w:val="24"/>
              </w:rPr>
              <w:t xml:space="preserve"> реализации в целях обеспечения отгрузки товара в соответствии с экспортным контрактом и получения валютной выручки от иностранного покупателя на условиях, указанных</w:t>
            </w:r>
            <w:r>
              <w:rPr>
                <w:color w:val="040514"/>
                <w:spacing w:val="78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79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экспортном</w:t>
            </w:r>
            <w:r>
              <w:rPr>
                <w:color w:val="040514"/>
                <w:spacing w:val="78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контракте,</w:t>
            </w:r>
            <w:r>
              <w:rPr>
                <w:color w:val="040514"/>
                <w:spacing w:val="79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включая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173" w:right="311"/>
              <w:jc w:val="center"/>
              <w:rPr>
                <w:sz w:val="24"/>
              </w:rPr>
            </w:pPr>
            <w:r>
              <w:rPr>
                <w:b/>
                <w:color w:val="040514"/>
                <w:sz w:val="24"/>
              </w:rPr>
              <w:t>Иванова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Анастасия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Александровна</w:t>
            </w:r>
            <w:r>
              <w:rPr>
                <w:color w:val="040514"/>
                <w:sz w:val="24"/>
              </w:rPr>
              <w:t xml:space="preserve">, начальник отдела </w:t>
            </w:r>
            <w:proofErr w:type="gramStart"/>
            <w:r>
              <w:rPr>
                <w:color w:val="040514"/>
                <w:sz w:val="24"/>
              </w:rPr>
              <w:t>анал</w:t>
            </w:r>
            <w:r>
              <w:rPr>
                <w:color w:val="040514"/>
                <w:sz w:val="24"/>
              </w:rPr>
              <w:t>итики и сопровождения Центра поддержки экспорта Тульской области</w:t>
            </w:r>
            <w:proofErr w:type="gramEnd"/>
            <w:r>
              <w:rPr>
                <w:color w:val="040514"/>
                <w:sz w:val="24"/>
              </w:rPr>
              <w:t>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+7(487) 225-98-33, доб. </w:t>
            </w:r>
            <w:r>
              <w:rPr>
                <w:spacing w:val="-5"/>
                <w:sz w:val="24"/>
              </w:rPr>
              <w:t>147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9">
              <w:r>
                <w:rPr>
                  <w:spacing w:val="-2"/>
                  <w:sz w:val="24"/>
                </w:rPr>
                <w:t>info@export71.ru</w:t>
              </w:r>
            </w:hyperlink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45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972"/>
                <w:tab w:val="left" w:pos="4092"/>
              </w:tabs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ведение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коммерческой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корреспонденции, </w:t>
            </w:r>
            <w:r>
              <w:rPr>
                <w:color w:val="040514"/>
                <w:sz w:val="24"/>
              </w:rPr>
              <w:t>телефонные переговоры и (или) переговоры с использованием видео-конференц-связи</w:t>
            </w:r>
            <w:proofErr w:type="gramStart"/>
            <w:r>
              <w:rPr>
                <w:color w:val="040514"/>
                <w:sz w:val="24"/>
              </w:rPr>
              <w:t xml:space="preserve"> ,</w:t>
            </w:r>
            <w:proofErr w:type="gramEnd"/>
            <w:r>
              <w:rPr>
                <w:color w:val="040514"/>
                <w:sz w:val="24"/>
              </w:rPr>
              <w:t xml:space="preserve"> в том числе последовательный перевод переговорного </w:t>
            </w:r>
            <w:r>
              <w:rPr>
                <w:color w:val="040514"/>
                <w:spacing w:val="-2"/>
                <w:sz w:val="24"/>
              </w:rPr>
              <w:t>процесса;</w:t>
            </w:r>
          </w:p>
          <w:p w:rsidR="00697459" w:rsidRDefault="006470BD">
            <w:pPr>
              <w:pStyle w:val="TableParagraph"/>
              <w:numPr>
                <w:ilvl w:val="0"/>
                <w:numId w:val="10"/>
              </w:numPr>
              <w:tabs>
                <w:tab w:val="left" w:pos="924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СМСП в оформлении документов в рамках прохождения таможенных процедур;</w:t>
            </w:r>
          </w:p>
          <w:p w:rsidR="00697459" w:rsidRDefault="006470BD">
            <w:pPr>
              <w:pStyle w:val="TableParagraph"/>
              <w:numPr>
                <w:ilvl w:val="0"/>
                <w:numId w:val="10"/>
              </w:numPr>
              <w:tabs>
                <w:tab w:val="left" w:pos="1509"/>
                <w:tab w:val="left" w:pos="4067"/>
                <w:tab w:val="left" w:pos="4995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консультирование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6"/>
                <w:sz w:val="24"/>
              </w:rPr>
              <w:t>по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вопросам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z w:val="24"/>
              </w:rPr>
              <w:t>логообложения и соблюдения валютного регулирования и валютного контроля;</w:t>
            </w:r>
          </w:p>
          <w:p w:rsidR="00697459" w:rsidRDefault="006470BD">
            <w:pPr>
              <w:pStyle w:val="TableParagraph"/>
              <w:numPr>
                <w:ilvl w:val="0"/>
                <w:numId w:val="10"/>
              </w:numPr>
              <w:tabs>
                <w:tab w:val="left" w:pos="966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определении условий и расчета логистики экспортной поставки;</w:t>
            </w:r>
          </w:p>
          <w:p w:rsidR="00697459" w:rsidRDefault="006470BD">
            <w:pPr>
              <w:pStyle w:val="TableParagraph"/>
              <w:numPr>
                <w:ilvl w:val="0"/>
                <w:numId w:val="10"/>
              </w:numPr>
              <w:tabs>
                <w:tab w:val="left" w:pos="897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размещении и хранении продукции СМСП в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местах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временного хранения за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рубежом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 срок не более 6 (шести) месяцев площадью не более 100 (ста</w:t>
            </w:r>
            <w:proofErr w:type="gramStart"/>
            <w:r>
              <w:rPr>
                <w:color w:val="040514"/>
                <w:sz w:val="24"/>
              </w:rPr>
              <w:t>)к</w:t>
            </w:r>
            <w:proofErr w:type="gramEnd"/>
            <w:r>
              <w:rPr>
                <w:color w:val="040514"/>
                <w:sz w:val="24"/>
              </w:rPr>
              <w:t>вадратных метров на одного СМСП.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534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238" w:right="223" w:hanging="1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color w:val="040514"/>
                <w:sz w:val="24"/>
              </w:rPr>
              <w:t xml:space="preserve">услуга по содействию в обеспечении защиты и оформлении прав на </w:t>
            </w:r>
            <w:r>
              <w:rPr>
                <w:b/>
                <w:color w:val="040514"/>
                <w:spacing w:val="-2"/>
                <w:sz w:val="24"/>
              </w:rPr>
              <w:t xml:space="preserve">результаты интеллектуальной </w:t>
            </w:r>
            <w:r>
              <w:rPr>
                <w:b/>
                <w:color w:val="040514"/>
                <w:sz w:val="24"/>
              </w:rPr>
              <w:t xml:space="preserve">деятельности и приравненные к ним </w:t>
            </w:r>
            <w:r>
              <w:rPr>
                <w:b/>
                <w:color w:val="040514"/>
                <w:spacing w:val="-2"/>
                <w:sz w:val="24"/>
              </w:rPr>
              <w:t xml:space="preserve">средства индивидуализации </w:t>
            </w:r>
            <w:r>
              <w:rPr>
                <w:b/>
                <w:color w:val="040514"/>
                <w:sz w:val="24"/>
              </w:rPr>
              <w:t xml:space="preserve">юридических лиц, товаров, работ, услуг и предприятий, которым </w:t>
            </w:r>
            <w:r>
              <w:rPr>
                <w:b/>
                <w:color w:val="040514"/>
                <w:spacing w:val="-2"/>
                <w:sz w:val="24"/>
              </w:rPr>
              <w:t xml:space="preserve">предоставляется </w:t>
            </w:r>
            <w:r>
              <w:rPr>
                <w:b/>
                <w:color w:val="040514"/>
                <w:sz w:val="24"/>
              </w:rPr>
              <w:t>правовая охрана за пределами территории Российской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Федерации, в том числе услугу по содействию субъекту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Содержание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9"/>
              </w:numPr>
              <w:tabs>
                <w:tab w:val="left" w:pos="904"/>
              </w:tabs>
              <w:ind w:right="324" w:firstLine="240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подача и рассмотрение междуна</w:t>
            </w:r>
            <w:r>
              <w:rPr>
                <w:color w:val="040514"/>
                <w:sz w:val="24"/>
              </w:rPr>
              <w:t xml:space="preserve">родной заявки и связанных с ней затрат на оплату пошлин, предусмотренных Договором о патентной кооперации от 19 июня 1970 г., Инструкцией к Договору о патентной кооперации от 19 июня 1970 г., Административной инструкцией к Договору о патентной кооперации, </w:t>
            </w:r>
            <w:r>
              <w:rPr>
                <w:color w:val="040514"/>
                <w:sz w:val="24"/>
              </w:rPr>
              <w:t>а также постановлением Правительства Российской Федерации от 10 декабря 2008 г. N 941 «Об утверждении Положения о патентных и</w:t>
            </w:r>
            <w:proofErr w:type="gramEnd"/>
            <w:r>
              <w:rPr>
                <w:color w:val="040514"/>
                <w:sz w:val="24"/>
              </w:rPr>
              <w:t xml:space="preserve"> иных пошлинах за совершение юридически значимых действий, связанных с патентом на изобретение, полезную модель, промышленный образ</w:t>
            </w:r>
            <w:r>
              <w:rPr>
                <w:color w:val="040514"/>
                <w:sz w:val="24"/>
              </w:rPr>
              <w:t>ец, с государственной регистрацией товарного знака и знака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обслуживания, с государственной регистрацией и предоставлением исключительного права на наименование места происхождения товара, а также с</w:t>
            </w:r>
            <w:r>
              <w:rPr>
                <w:color w:val="040514"/>
                <w:spacing w:val="75"/>
                <w:w w:val="150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государственной</w:t>
            </w:r>
            <w:r>
              <w:rPr>
                <w:color w:val="040514"/>
                <w:spacing w:val="75"/>
                <w:w w:val="150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регистрацией</w:t>
            </w:r>
            <w:r>
              <w:rPr>
                <w:color w:val="040514"/>
                <w:spacing w:val="75"/>
                <w:w w:val="150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отчуждения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Иванова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Анастас</w:t>
            </w:r>
            <w:r>
              <w:rPr>
                <w:color w:val="040514"/>
                <w:sz w:val="24"/>
              </w:rPr>
              <w:t>ия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Александровна, начальник отдела </w:t>
            </w:r>
            <w:proofErr w:type="gramStart"/>
            <w:r>
              <w:rPr>
                <w:color w:val="040514"/>
                <w:sz w:val="24"/>
              </w:rPr>
              <w:t>аналитики и сопровождения Центра поддержки экспорта Тульской области</w:t>
            </w:r>
            <w:proofErr w:type="gramEnd"/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147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10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1004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239" w:right="224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lastRenderedPageBreak/>
              <w:t xml:space="preserve">малого и среднего </w:t>
            </w:r>
            <w:r>
              <w:rPr>
                <w:b/>
                <w:color w:val="040514"/>
                <w:spacing w:val="-2"/>
                <w:sz w:val="24"/>
              </w:rPr>
              <w:t>предпринимательства</w:t>
            </w:r>
            <w:r>
              <w:rPr>
                <w:b/>
                <w:color w:val="040514"/>
                <w:spacing w:val="80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в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получении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комплекса работ (мероприятий), осуществляемых в целях регистрации на внешних рынках </w:t>
            </w:r>
            <w:r>
              <w:rPr>
                <w:b/>
                <w:color w:val="040514"/>
                <w:spacing w:val="-2"/>
                <w:sz w:val="24"/>
              </w:rPr>
              <w:t>объектов интеллектуальной собственности (изобретений,</w:t>
            </w:r>
            <w:r>
              <w:rPr>
                <w:b/>
                <w:color w:val="040514"/>
                <w:spacing w:val="80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полезных моделей, </w:t>
            </w:r>
            <w:r>
              <w:rPr>
                <w:b/>
                <w:color w:val="040514"/>
                <w:spacing w:val="-2"/>
                <w:sz w:val="24"/>
              </w:rPr>
              <w:t xml:space="preserve">промышленных </w:t>
            </w:r>
            <w:r>
              <w:rPr>
                <w:b/>
                <w:color w:val="040514"/>
                <w:sz w:val="24"/>
              </w:rPr>
              <w:t>образцов, товарных знаков, наименований мест происхождения товаров и иных)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ис</w:t>
            </w:r>
            <w:r>
              <w:rPr>
                <w:color w:val="040514"/>
                <w:sz w:val="24"/>
              </w:rPr>
              <w:t>ключительного права на результат интеллектуальной деятельности или средство индивидуализации, залога исключительного права, предоставления права использования такого результата или такого средства по договору, перехода исключительного права на такой резуль</w:t>
            </w:r>
            <w:r>
              <w:rPr>
                <w:color w:val="040514"/>
                <w:sz w:val="24"/>
              </w:rPr>
              <w:t>тат или такое средство без договора» (Собрание законодательства Российской Федерации, 2008, N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51, ст. 6170; 2020, N 23, ст. 3681);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899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подача и рассмотрение заявки, предусмотренной нормативными правовыми актами национальных и региональных патентных ведомств, в</w:t>
            </w:r>
            <w:r>
              <w:rPr>
                <w:color w:val="040514"/>
                <w:sz w:val="24"/>
              </w:rPr>
              <w:t>ыдачу охранных документов и поддержание заявок или охранных документов (патентов, свидетельств) в силе и связанные с ними затраты на оплату пошлин;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984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подготовка, подача международной заявки и делопроизводство в отношении нее;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1048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подготовка, подача национальной и (или) региональной заявки,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оформленной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соответствии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 нормативными правовыми актами национальных или региональных патентных ведомств, и делопроизводство в отношении такой заявки;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942"/>
              </w:tabs>
              <w:ind w:right="325" w:firstLine="240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международная регистрация товарного знака</w:t>
            </w:r>
            <w:r>
              <w:rPr>
                <w:color w:val="040514"/>
                <w:sz w:val="24"/>
              </w:rPr>
              <w:t xml:space="preserve"> в соответствии с Мадридским соглашением о международной регистрации знаков от 14 апреля 1891 г., Общей инструкцией к Мадридскому соглашению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международной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регистрации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знаков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 Протоколом к этому соглашению от 1 апреля 2016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г., Административной инструкцие</w:t>
            </w:r>
            <w:r>
              <w:rPr>
                <w:color w:val="040514"/>
                <w:sz w:val="24"/>
              </w:rPr>
              <w:t>й по применению Мадридского соглашения о международной регистрации знаков и Протоколом к ней от 1 января 2008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г. и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связанные с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ней</w:t>
            </w:r>
            <w:proofErr w:type="gramEnd"/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затраты на оплату </w:t>
            </w:r>
            <w:r>
              <w:rPr>
                <w:color w:val="040514"/>
                <w:spacing w:val="-2"/>
                <w:sz w:val="24"/>
              </w:rPr>
              <w:t>пошлин;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подготовка, подача заявки на международную регистрацию товарного знака и делопроизводство в отношен</w:t>
            </w:r>
            <w:r>
              <w:rPr>
                <w:color w:val="040514"/>
                <w:sz w:val="24"/>
              </w:rPr>
              <w:t>ии такой заявки;</w:t>
            </w:r>
          </w:p>
          <w:p w:rsidR="00697459" w:rsidRDefault="006470BD">
            <w:pPr>
              <w:pStyle w:val="TableParagraph"/>
              <w:numPr>
                <w:ilvl w:val="0"/>
                <w:numId w:val="8"/>
              </w:numPr>
              <w:tabs>
                <w:tab w:val="left" w:pos="1207"/>
              </w:tabs>
              <w:ind w:left="1207" w:hanging="462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получение</w:t>
            </w:r>
            <w:r>
              <w:rPr>
                <w:color w:val="040514"/>
                <w:spacing w:val="65"/>
                <w:sz w:val="24"/>
              </w:rPr>
              <w:t xml:space="preserve">   </w:t>
            </w:r>
            <w:r>
              <w:rPr>
                <w:color w:val="040514"/>
                <w:sz w:val="24"/>
              </w:rPr>
              <w:t>международной</w:t>
            </w:r>
            <w:r>
              <w:rPr>
                <w:color w:val="040514"/>
                <w:spacing w:val="66"/>
                <w:sz w:val="24"/>
              </w:rPr>
              <w:t xml:space="preserve">   </w:t>
            </w:r>
            <w:r>
              <w:rPr>
                <w:color w:val="040514"/>
                <w:spacing w:val="-2"/>
                <w:sz w:val="24"/>
              </w:rPr>
              <w:t>регистрации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14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промышленного образца в соответствии с Женевским актом Гаагского соглашения </w:t>
            </w:r>
            <w:r>
              <w:rPr>
                <w:color w:val="040514"/>
                <w:sz w:val="24"/>
              </w:rPr>
              <w:t>о международной регистрации промышленных образцов, Общей инструкцией к Акту 1999 г. и Акту 1960 г. Гаагского соглашения от 1 января 2017 г., Административной инструкцией по применению Гаагского соглашения от 1 июля 2014 г. и связанные с ней затраты на опла</w:t>
            </w:r>
            <w:r>
              <w:rPr>
                <w:color w:val="040514"/>
                <w:sz w:val="24"/>
              </w:rPr>
              <w:t>ту пошлин;</w:t>
            </w:r>
          </w:p>
          <w:p w:rsidR="00697459" w:rsidRDefault="006470BD">
            <w:pPr>
              <w:pStyle w:val="TableParagraph"/>
              <w:numPr>
                <w:ilvl w:val="0"/>
                <w:numId w:val="7"/>
              </w:numPr>
              <w:tabs>
                <w:tab w:val="left" w:pos="921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подготовка и подача заявки на международную регистрацию промышленного образца и делопроизводство в отношении такой заявки.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4244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561" w:right="545" w:hanging="1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 xml:space="preserve">Самостоятельная </w:t>
            </w:r>
            <w:r>
              <w:rPr>
                <w:b/>
                <w:color w:val="040514"/>
                <w:sz w:val="24"/>
              </w:rPr>
              <w:t>услуга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«Обучение </w:t>
            </w:r>
            <w:r>
              <w:rPr>
                <w:b/>
                <w:color w:val="040514"/>
                <w:spacing w:val="-2"/>
                <w:sz w:val="24"/>
              </w:rPr>
              <w:t>экспортной деятельности»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numPr>
                <w:ilvl w:val="0"/>
                <w:numId w:val="6"/>
              </w:numPr>
              <w:tabs>
                <w:tab w:val="left" w:pos="1168"/>
                <w:tab w:val="left" w:pos="2269"/>
                <w:tab w:val="left" w:pos="4478"/>
                <w:tab w:val="left" w:pos="5251"/>
              </w:tabs>
              <w:spacing w:before="51"/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Организация и проведение семинаров, </w:t>
            </w:r>
            <w:proofErr w:type="spellStart"/>
            <w:r>
              <w:rPr>
                <w:color w:val="040514"/>
                <w:spacing w:val="-2"/>
                <w:sz w:val="24"/>
              </w:rPr>
              <w:t>вебинаров</w:t>
            </w:r>
            <w:proofErr w:type="spellEnd"/>
            <w:r>
              <w:rPr>
                <w:color w:val="040514"/>
                <w:spacing w:val="-2"/>
                <w:sz w:val="24"/>
              </w:rPr>
              <w:t>,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мастер-классов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других </w:t>
            </w:r>
            <w:r>
              <w:rPr>
                <w:color w:val="040514"/>
                <w:sz w:val="24"/>
              </w:rPr>
              <w:t>информационных мероприятий по вопросам экспортной деятельности.</w:t>
            </w:r>
          </w:p>
          <w:p w:rsidR="00697459" w:rsidRDefault="006470BD">
            <w:pPr>
              <w:pStyle w:val="TableParagraph"/>
              <w:numPr>
                <w:ilvl w:val="0"/>
                <w:numId w:val="6"/>
              </w:numPr>
              <w:tabs>
                <w:tab w:val="left" w:pos="995"/>
              </w:tabs>
              <w:ind w:right="324" w:firstLine="240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Основные темы обучения: основы экспорта, экспортный маркетинг, деловая коммуникация, правовые аспекты, финансовые инструменты, документационное сопровождение, таможенное регулирование</w:t>
            </w:r>
            <w:r>
              <w:rPr>
                <w:color w:val="040514"/>
                <w:sz w:val="24"/>
              </w:rPr>
              <w:t>, логистика, онлайн экспорт, налоги, продукты Российского экспортного центра (РЭЦ).</w:t>
            </w:r>
            <w:proofErr w:type="gramEnd"/>
          </w:p>
          <w:p w:rsidR="00697459" w:rsidRDefault="006470BD">
            <w:pPr>
              <w:pStyle w:val="TableParagraph"/>
              <w:numPr>
                <w:ilvl w:val="0"/>
                <w:numId w:val="6"/>
              </w:numPr>
              <w:tabs>
                <w:tab w:val="left" w:pos="1096"/>
                <w:tab w:val="left" w:pos="2170"/>
                <w:tab w:val="left" w:pos="3454"/>
                <w:tab w:val="left" w:pos="5022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Программа семинаров «Жизненный цикл экспортных проектов» разработана Школой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экспорта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РЭЦ.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Занятия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проводят </w:t>
            </w:r>
            <w:r>
              <w:rPr>
                <w:color w:val="040514"/>
                <w:sz w:val="24"/>
              </w:rPr>
              <w:t xml:space="preserve">сертифицированные федеральные и региональные </w:t>
            </w:r>
            <w:r>
              <w:rPr>
                <w:color w:val="040514"/>
                <w:spacing w:val="-2"/>
                <w:sz w:val="24"/>
              </w:rPr>
              <w:t>тренеры.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293" w:right="98" w:firstLine="708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Буздина</w:t>
            </w:r>
            <w:proofErr w:type="spellEnd"/>
            <w:r>
              <w:rPr>
                <w:color w:val="040514"/>
                <w:sz w:val="24"/>
              </w:rPr>
              <w:t xml:space="preserve"> Дарья Евгеньевна, начальник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отдела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продвижения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Центра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поддержки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Тульской </w:t>
            </w:r>
            <w:r>
              <w:rPr>
                <w:color w:val="040514"/>
                <w:spacing w:val="-2"/>
                <w:sz w:val="24"/>
              </w:rPr>
              <w:t>области,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144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11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  <w:tr w:rsidR="00697459">
        <w:trPr>
          <w:trHeight w:val="258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Комплексная </w:t>
            </w:r>
            <w:r>
              <w:rPr>
                <w:b/>
                <w:color w:val="040514"/>
                <w:spacing w:val="-2"/>
                <w:sz w:val="24"/>
              </w:rPr>
              <w:t>услуга</w:t>
            </w:r>
          </w:p>
          <w:p w:rsidR="00697459" w:rsidRDefault="006470BD">
            <w:pPr>
              <w:pStyle w:val="TableParagraph"/>
              <w:ind w:left="621" w:right="606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«Поиск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и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подбор </w:t>
            </w:r>
            <w:r>
              <w:rPr>
                <w:b/>
                <w:color w:val="040514"/>
                <w:spacing w:val="-2"/>
                <w:sz w:val="24"/>
              </w:rPr>
              <w:t>иностранного покупателя»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Базовые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5"/>
              </w:numPr>
              <w:tabs>
                <w:tab w:val="left" w:pos="1022"/>
                <w:tab w:val="left" w:pos="2686"/>
                <w:tab w:val="left" w:pos="4734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поиск и подбор потенциальных иностранных покупателей для СМСП, осуществляющего или </w:t>
            </w:r>
            <w:r>
              <w:rPr>
                <w:color w:val="040514"/>
                <w:spacing w:val="-2"/>
                <w:sz w:val="24"/>
              </w:rPr>
              <w:t>планирующего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осуществлять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экспортную </w:t>
            </w:r>
            <w:r>
              <w:rPr>
                <w:color w:val="040514"/>
                <w:sz w:val="24"/>
              </w:rPr>
              <w:t>деятельность, и формирование списков потенциальных иностранных покупателей, включая контактные данные (имя ответственног</w:t>
            </w:r>
            <w:r>
              <w:rPr>
                <w:color w:val="040514"/>
                <w:sz w:val="24"/>
              </w:rPr>
              <w:t>о сотрудника иностранного хозяйствующего субъекта, телефон, адрес</w:t>
            </w:r>
            <w:r>
              <w:rPr>
                <w:color w:val="040514"/>
                <w:spacing w:val="7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электронной</w:t>
            </w:r>
            <w:r>
              <w:rPr>
                <w:color w:val="040514"/>
                <w:spacing w:val="7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почты),</w:t>
            </w:r>
            <w:r>
              <w:rPr>
                <w:color w:val="040514"/>
                <w:spacing w:val="75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7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том</w:t>
            </w:r>
            <w:r>
              <w:rPr>
                <w:color w:val="040514"/>
                <w:spacing w:val="7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числе</w:t>
            </w:r>
            <w:r>
              <w:rPr>
                <w:color w:val="040514"/>
                <w:spacing w:val="76"/>
                <w:sz w:val="24"/>
              </w:rPr>
              <w:t xml:space="preserve">  </w:t>
            </w:r>
            <w:proofErr w:type="gramStart"/>
            <w:r>
              <w:rPr>
                <w:color w:val="040514"/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Иванова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Анастасия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Александровна, начальник отдела </w:t>
            </w:r>
            <w:proofErr w:type="gramStart"/>
            <w:r>
              <w:rPr>
                <w:color w:val="040514"/>
                <w:sz w:val="24"/>
              </w:rPr>
              <w:t>аналитики и сопровождения Центра поддержки экспорта Тульской области</w:t>
            </w:r>
            <w:proofErr w:type="gramEnd"/>
            <w:r>
              <w:rPr>
                <w:color w:val="040514"/>
                <w:sz w:val="24"/>
              </w:rPr>
              <w:t>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147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12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866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использованием базы данных иностранных покупателей, формируемой по итогам реализации </w:t>
            </w:r>
            <w:r>
              <w:rPr>
                <w:color w:val="040514"/>
                <w:spacing w:val="-2"/>
                <w:sz w:val="24"/>
              </w:rPr>
              <w:t>услуг;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Дополнительные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4"/>
              </w:numPr>
              <w:tabs>
                <w:tab w:val="left" w:pos="920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создании на иностранном языке и (или) модернизации уже существующего сайта СМСП в информационно-телекоммуникационной сети «Интернет», содержащего контактную информацию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таком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субъекте,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также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информацию о производимых им товарах (выполняемых</w:t>
            </w:r>
            <w:r>
              <w:rPr>
                <w:color w:val="040514"/>
                <w:sz w:val="24"/>
              </w:rPr>
              <w:t xml:space="preserve"> работах, оказываемых услугах);</w:t>
            </w:r>
          </w:p>
          <w:p w:rsidR="00697459" w:rsidRDefault="006470BD">
            <w:pPr>
              <w:pStyle w:val="TableParagraph"/>
              <w:numPr>
                <w:ilvl w:val="0"/>
                <w:numId w:val="4"/>
              </w:numPr>
              <w:tabs>
                <w:tab w:val="left" w:pos="964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подготовка и (или) перевод на английский и (или) на язык потенциальных иностранных покупателей презентационных и других материалов СМСП в электронном виде, в том числе коммерческого предложения СМСП для потенциальных иностра</w:t>
            </w:r>
            <w:r>
              <w:rPr>
                <w:color w:val="040514"/>
                <w:sz w:val="24"/>
              </w:rPr>
              <w:t>нных покупателей на выявленных целевых рынках;</w:t>
            </w:r>
          </w:p>
          <w:p w:rsidR="00697459" w:rsidRDefault="006470BD">
            <w:pPr>
              <w:pStyle w:val="TableParagraph"/>
              <w:numPr>
                <w:ilvl w:val="0"/>
                <w:numId w:val="4"/>
              </w:numPr>
              <w:tabs>
                <w:tab w:val="left" w:pos="1183"/>
              </w:tabs>
              <w:ind w:right="324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сопровождение переговорного процесса, включая ведение коммерческой корреспонденции, первичные телефонные переговоры и (или) переговоры с использованием видео-конферен</w:t>
            </w:r>
            <w:proofErr w:type="gramStart"/>
            <w:r>
              <w:rPr>
                <w:color w:val="040514"/>
                <w:sz w:val="24"/>
              </w:rPr>
              <w:t>ц-</w:t>
            </w:r>
            <w:proofErr w:type="gramEnd"/>
            <w:r>
              <w:rPr>
                <w:color w:val="040514"/>
                <w:sz w:val="24"/>
              </w:rPr>
              <w:t xml:space="preserve"> связи, содействие в проведении деловых п</w:t>
            </w:r>
            <w:r>
              <w:rPr>
                <w:color w:val="040514"/>
                <w:sz w:val="24"/>
              </w:rPr>
              <w:t>ереговоров, включая последовательный перевод;</w:t>
            </w:r>
          </w:p>
          <w:p w:rsidR="00697459" w:rsidRDefault="006470BD">
            <w:pPr>
              <w:pStyle w:val="TableParagraph"/>
              <w:numPr>
                <w:ilvl w:val="0"/>
                <w:numId w:val="4"/>
              </w:numPr>
              <w:tabs>
                <w:tab w:val="left" w:pos="1172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пересылка пробной продукции СМСП потенциальным иностранным покупателям;</w:t>
            </w:r>
          </w:p>
          <w:p w:rsidR="00697459" w:rsidRDefault="006470BD">
            <w:pPr>
              <w:pStyle w:val="TableParagraph"/>
              <w:numPr>
                <w:ilvl w:val="0"/>
                <w:numId w:val="4"/>
              </w:numPr>
              <w:tabs>
                <w:tab w:val="left" w:pos="897"/>
              </w:tabs>
              <w:ind w:right="325" w:firstLine="240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размещении и хранении продукции СМСП в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местах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временного хранения за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рубежом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 срок</w:t>
            </w:r>
            <w:r>
              <w:rPr>
                <w:color w:val="040514"/>
                <w:spacing w:val="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не</w:t>
            </w:r>
            <w:r>
              <w:rPr>
                <w:color w:val="040514"/>
                <w:spacing w:val="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более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6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(шести)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месяцев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площадью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не</w:t>
            </w:r>
            <w:r>
              <w:rPr>
                <w:color w:val="040514"/>
                <w:spacing w:val="9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б</w:t>
            </w:r>
            <w:r>
              <w:rPr>
                <w:color w:val="040514"/>
                <w:spacing w:val="-4"/>
                <w:sz w:val="24"/>
              </w:rPr>
              <w:t>олее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100 (ста) квадратных метров на одного субъекта </w:t>
            </w:r>
            <w:r>
              <w:rPr>
                <w:color w:val="040514"/>
                <w:spacing w:val="-2"/>
                <w:sz w:val="24"/>
              </w:rPr>
              <w:t>СМСП.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8112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259" w:right="243" w:hanging="1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lastRenderedPageBreak/>
              <w:t xml:space="preserve">Самостоятельная </w:t>
            </w:r>
            <w:r>
              <w:rPr>
                <w:b/>
                <w:color w:val="040514"/>
                <w:sz w:val="24"/>
              </w:rPr>
              <w:t>услуга</w:t>
            </w:r>
            <w:r>
              <w:rPr>
                <w:b/>
                <w:color w:val="040514"/>
                <w:spacing w:val="-1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по</w:t>
            </w:r>
            <w:r>
              <w:rPr>
                <w:b/>
                <w:color w:val="040514"/>
                <w:spacing w:val="-1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содействию</w:t>
            </w:r>
            <w:r>
              <w:rPr>
                <w:b/>
                <w:color w:val="040514"/>
                <w:spacing w:val="-14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в организации и </w:t>
            </w:r>
            <w:r>
              <w:rPr>
                <w:b/>
                <w:color w:val="040514"/>
                <w:spacing w:val="-2"/>
                <w:sz w:val="24"/>
              </w:rPr>
              <w:t xml:space="preserve">осуществлении транспортировки </w:t>
            </w:r>
            <w:r>
              <w:rPr>
                <w:b/>
                <w:color w:val="040514"/>
                <w:sz w:val="24"/>
              </w:rPr>
              <w:t xml:space="preserve">товаров СМСП, предназначенных для экспорта на внешние </w:t>
            </w:r>
            <w:r>
              <w:rPr>
                <w:b/>
                <w:color w:val="040514"/>
                <w:spacing w:val="-2"/>
                <w:sz w:val="24"/>
              </w:rPr>
              <w:t>рынки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 в организации и осуществлении транспортировки товаров СМСП, предназначенных для экспорта на внешние рынки, оказывается при условии, что СМСП не получал средства из федерального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бюджета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или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бюджета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субъекта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РФ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на возмещение одних и тех же затрат </w:t>
            </w:r>
            <w:r>
              <w:rPr>
                <w:color w:val="040514"/>
                <w:sz w:val="24"/>
              </w:rPr>
              <w:t>на основании иных правовых актов РФ.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Услуга предоставляется СМСП на условиях </w:t>
            </w:r>
            <w:proofErr w:type="spellStart"/>
            <w:r>
              <w:rPr>
                <w:color w:val="040514"/>
                <w:sz w:val="24"/>
              </w:rPr>
              <w:t>софинансирования</w:t>
            </w:r>
            <w:proofErr w:type="spellEnd"/>
            <w:r>
              <w:rPr>
                <w:color w:val="040514"/>
                <w:sz w:val="24"/>
              </w:rPr>
              <w:t>. При этом расходы ЦПЭ составляют не более 80% затрат, связанных с осуществлением транспортировки товаров СМСП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 границы Российской Федерации и не могут превышать</w:t>
            </w:r>
            <w:r>
              <w:rPr>
                <w:color w:val="040514"/>
                <w:sz w:val="24"/>
              </w:rPr>
              <w:t xml:space="preserve"> 1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 в 1 календарный год.</w:t>
            </w:r>
          </w:p>
          <w:p w:rsidR="00697459" w:rsidRDefault="006470BD">
            <w:pPr>
              <w:pStyle w:val="TableParagraph"/>
              <w:tabs>
                <w:tab w:val="left" w:pos="4695"/>
              </w:tabs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Услуга оказывается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при наличии у СМПС </w:t>
            </w:r>
            <w:r>
              <w:rPr>
                <w:color w:val="040514"/>
                <w:spacing w:val="-2"/>
                <w:sz w:val="24"/>
              </w:rPr>
              <w:t>заключенного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экспортного</w:t>
            </w:r>
          </w:p>
          <w:p w:rsidR="00697459" w:rsidRDefault="006470BD">
            <w:pPr>
              <w:pStyle w:val="TableParagraph"/>
              <w:tabs>
                <w:tab w:val="left" w:pos="4691"/>
              </w:tabs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контракта, предусматривающего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обязанности </w:t>
            </w:r>
            <w:r>
              <w:rPr>
                <w:color w:val="040514"/>
                <w:sz w:val="24"/>
              </w:rPr>
              <w:t>СМСП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осуществлению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транспортировки продукции иностранному покупателю.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Содержание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услуги: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1005"/>
              </w:tabs>
              <w:ind w:right="325" w:firstLine="240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организации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осуществлении транспортировки продукции;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z w:val="24"/>
              </w:rPr>
              <w:t>погрузочно-разгрузочные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работы;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z w:val="24"/>
              </w:rPr>
              <w:t>перегрузки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одного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транспорта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другой;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сортировка;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консолидация;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разукрупнение;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маркировка;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proofErr w:type="spellStart"/>
            <w:r>
              <w:rPr>
                <w:color w:val="040514"/>
                <w:spacing w:val="-2"/>
                <w:sz w:val="24"/>
              </w:rPr>
              <w:t>паллетирование</w:t>
            </w:r>
            <w:proofErr w:type="spellEnd"/>
            <w:r>
              <w:rPr>
                <w:color w:val="040514"/>
                <w:spacing w:val="-2"/>
                <w:sz w:val="24"/>
              </w:rPr>
              <w:t>;</w:t>
            </w:r>
          </w:p>
          <w:p w:rsidR="00697459" w:rsidRDefault="006470BD">
            <w:pPr>
              <w:pStyle w:val="TableParagraph"/>
              <w:numPr>
                <w:ilvl w:val="0"/>
                <w:numId w:val="3"/>
              </w:numPr>
              <w:tabs>
                <w:tab w:val="left" w:pos="888"/>
              </w:tabs>
              <w:ind w:left="888" w:hanging="143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переупаковка </w:t>
            </w:r>
            <w:r>
              <w:rPr>
                <w:color w:val="040514"/>
                <w:spacing w:val="-2"/>
                <w:sz w:val="24"/>
              </w:rPr>
              <w:t>продукции.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Иванова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Анастасия</w:t>
            </w:r>
            <w:r>
              <w:rPr>
                <w:color w:val="040514"/>
                <w:spacing w:val="-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Александровна, начальник отдела </w:t>
            </w:r>
            <w:proofErr w:type="gramStart"/>
            <w:r>
              <w:rPr>
                <w:color w:val="040514"/>
                <w:sz w:val="24"/>
              </w:rPr>
              <w:t>аналитики и сопровождения Центра поддержки экспорта Тульской области</w:t>
            </w:r>
            <w:proofErr w:type="gramEnd"/>
            <w:r>
              <w:rPr>
                <w:color w:val="040514"/>
                <w:sz w:val="24"/>
              </w:rPr>
              <w:t>,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147</w:t>
            </w:r>
          </w:p>
          <w:p w:rsidR="00697459" w:rsidRDefault="006470BD">
            <w:pPr>
              <w:pStyle w:val="TableParagraph"/>
              <w:ind w:left="174" w:right="311"/>
              <w:jc w:val="center"/>
              <w:rPr>
                <w:sz w:val="24"/>
              </w:rPr>
            </w:pPr>
            <w:hyperlink r:id="rId13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</w:tbl>
    <w:p w:rsidR="00697459" w:rsidRDefault="00697459">
      <w:pPr>
        <w:jc w:val="center"/>
        <w:rPr>
          <w:sz w:val="24"/>
        </w:rPr>
        <w:sectPr w:rsidR="00697459"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36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lastRenderedPageBreak/>
              <w:t>Самостоятельная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Содействие</w:t>
            </w:r>
            <w:r>
              <w:rPr>
                <w:color w:val="040514"/>
                <w:spacing w:val="7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СМСП</w:t>
            </w:r>
            <w:r>
              <w:rPr>
                <w:color w:val="040514"/>
                <w:spacing w:val="7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7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получении</w:t>
            </w:r>
            <w:r>
              <w:rPr>
                <w:color w:val="040514"/>
                <w:spacing w:val="7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компле</w:t>
            </w:r>
            <w:r>
              <w:rPr>
                <w:color w:val="040514"/>
                <w:sz w:val="24"/>
              </w:rPr>
              <w:t>кса</w:t>
            </w:r>
            <w:r>
              <w:rPr>
                <w:color w:val="040514"/>
                <w:spacing w:val="76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работ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Иванова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Анастасия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Александровна,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услуга</w:t>
            </w:r>
            <w:r>
              <w:rPr>
                <w:b/>
                <w:color w:val="040514"/>
                <w:spacing w:val="-4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по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содействию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color w:val="040514"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(мероприятий),</w:t>
            </w:r>
            <w:r>
              <w:rPr>
                <w:color w:val="040514"/>
                <w:spacing w:val="30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осуществляемых</w:t>
            </w:r>
            <w:r>
              <w:rPr>
                <w:color w:val="040514"/>
                <w:spacing w:val="31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31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целях</w:t>
            </w:r>
            <w:r>
              <w:rPr>
                <w:color w:val="040514"/>
                <w:spacing w:val="31"/>
                <w:sz w:val="24"/>
              </w:rPr>
              <w:t xml:space="preserve">  </w:t>
            </w:r>
            <w:r>
              <w:rPr>
                <w:color w:val="040514"/>
                <w:spacing w:val="-2"/>
                <w:sz w:val="24"/>
              </w:rPr>
              <w:t>оценки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начальник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отдела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аналитики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pacing w:val="-10"/>
                <w:sz w:val="24"/>
              </w:rPr>
              <w:t>и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40514"/>
                <w:sz w:val="24"/>
              </w:rPr>
              <w:t>приведении</w:t>
            </w:r>
            <w:proofErr w:type="gramEnd"/>
            <w:r>
              <w:rPr>
                <w:b/>
                <w:color w:val="040514"/>
                <w:spacing w:val="-5"/>
                <w:sz w:val="24"/>
              </w:rPr>
              <w:t xml:space="preserve"> </w:t>
            </w:r>
            <w:r>
              <w:rPr>
                <w:b/>
                <w:color w:val="040514"/>
                <w:spacing w:val="-2"/>
                <w:sz w:val="24"/>
              </w:rPr>
              <w:t>продукции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соответствия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продукции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(или)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производственного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сопровождения Центра </w:t>
            </w:r>
            <w:r>
              <w:rPr>
                <w:color w:val="040514"/>
                <w:spacing w:val="-2"/>
                <w:sz w:val="24"/>
              </w:rPr>
              <w:t>поддержки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и</w:t>
            </w:r>
            <w:r>
              <w:rPr>
                <w:b/>
                <w:color w:val="040514"/>
                <w:spacing w:val="-1"/>
                <w:sz w:val="24"/>
              </w:rPr>
              <w:t xml:space="preserve"> </w:t>
            </w:r>
            <w:r>
              <w:rPr>
                <w:b/>
                <w:color w:val="040514"/>
                <w:spacing w:val="-4"/>
                <w:sz w:val="24"/>
              </w:rPr>
              <w:t>(или)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процесса</w:t>
            </w:r>
            <w:r>
              <w:rPr>
                <w:color w:val="040514"/>
                <w:spacing w:val="3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требованиям,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предъявляемым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proofErr w:type="gramStart"/>
            <w:r>
              <w:rPr>
                <w:color w:val="040514"/>
                <w:spacing w:val="-2"/>
                <w:sz w:val="24"/>
              </w:rPr>
              <w:t>внешних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области,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производственного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78"/>
                <w:tab w:val="left" w:pos="2012"/>
                <w:tab w:val="left" w:pos="3543"/>
                <w:tab w:val="left" w:pos="4975"/>
                <w:tab w:val="left" w:pos="5424"/>
              </w:tabs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pacing w:val="-2"/>
                <w:sz w:val="24"/>
              </w:rPr>
              <w:t>рынках</w:t>
            </w:r>
            <w:proofErr w:type="gramEnd"/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приведении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продукции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(или)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147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процесса </w:t>
            </w:r>
            <w:proofErr w:type="gramStart"/>
            <w:r>
              <w:rPr>
                <w:b/>
                <w:color w:val="040514"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29"/>
                <w:tab w:val="left" w:pos="3903"/>
                <w:tab w:val="left" w:pos="4268"/>
                <w:tab w:val="left" w:pos="5855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производственного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процесса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соответствие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hyperlink r:id="rId14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соответствие </w:t>
            </w:r>
            <w:proofErr w:type="gramStart"/>
            <w:r>
              <w:rPr>
                <w:b/>
                <w:color w:val="040514"/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требованиями,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предъявляемыми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рынках,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требованиями,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включающих</w:t>
            </w:r>
            <w:proofErr w:type="gramEnd"/>
            <w:r>
              <w:rPr>
                <w:color w:val="040514"/>
                <w:spacing w:val="5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5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том</w:t>
            </w:r>
            <w:r>
              <w:rPr>
                <w:color w:val="040514"/>
                <w:spacing w:val="5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числе</w:t>
            </w:r>
            <w:r>
              <w:rPr>
                <w:color w:val="040514"/>
                <w:spacing w:val="5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подготовку</w:t>
            </w:r>
            <w:r>
              <w:rPr>
                <w:color w:val="040514"/>
                <w:spacing w:val="55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(разработку,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5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предъявляемыми</w:t>
            </w:r>
            <w:r>
              <w:rPr>
                <w:b/>
                <w:color w:val="040514"/>
                <w:spacing w:val="-14"/>
                <w:sz w:val="24"/>
              </w:rPr>
              <w:t xml:space="preserve"> </w:t>
            </w:r>
            <w:r>
              <w:rPr>
                <w:b/>
                <w:color w:val="040514"/>
                <w:spacing w:val="-5"/>
                <w:sz w:val="24"/>
              </w:rPr>
              <w:t>для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доработку,</w:t>
            </w:r>
            <w:r>
              <w:rPr>
                <w:color w:val="040514"/>
                <w:spacing w:val="4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перевод)</w:t>
            </w:r>
            <w:r>
              <w:rPr>
                <w:color w:val="040514"/>
                <w:spacing w:val="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технической</w:t>
            </w:r>
            <w:r>
              <w:rPr>
                <w:color w:val="040514"/>
                <w:spacing w:val="4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документации</w:t>
            </w:r>
            <w:r>
              <w:rPr>
                <w:color w:val="040514"/>
                <w:spacing w:val="50"/>
                <w:sz w:val="24"/>
              </w:rPr>
              <w:t xml:space="preserve"> </w:t>
            </w:r>
            <w:proofErr w:type="gramStart"/>
            <w:r>
              <w:rPr>
                <w:color w:val="040514"/>
                <w:spacing w:val="-7"/>
                <w:sz w:val="24"/>
              </w:rPr>
              <w:t>на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экспорта</w:t>
            </w:r>
            <w:r>
              <w:rPr>
                <w:b/>
                <w:color w:val="040514"/>
                <w:spacing w:val="-6"/>
                <w:sz w:val="24"/>
              </w:rPr>
              <w:t xml:space="preserve"> </w:t>
            </w:r>
            <w:r>
              <w:rPr>
                <w:b/>
                <w:color w:val="040514"/>
                <w:spacing w:val="-2"/>
                <w:sz w:val="24"/>
              </w:rPr>
              <w:t>товаров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продукцию,</w:t>
            </w:r>
            <w:r>
              <w:rPr>
                <w:color w:val="040514"/>
                <w:spacing w:val="1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транспортировку,</w:t>
            </w:r>
            <w:r>
              <w:rPr>
                <w:color w:val="040514"/>
                <w:spacing w:val="2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хранение,</w:t>
            </w:r>
            <w:r>
              <w:rPr>
                <w:color w:val="040514"/>
                <w:spacing w:val="78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испытания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(работ, </w:t>
            </w:r>
            <w:r>
              <w:rPr>
                <w:b/>
                <w:color w:val="040514"/>
                <w:spacing w:val="-2"/>
                <w:sz w:val="24"/>
              </w:rPr>
              <w:t>услуг)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утилизацию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испытательных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образцов</w:t>
            </w:r>
            <w:r>
              <w:rPr>
                <w:color w:val="040514"/>
                <w:spacing w:val="37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продукции,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040514"/>
                <w:spacing w:val="-2"/>
                <w:sz w:val="24"/>
              </w:rPr>
              <w:t>(стандартизация,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таможенное оформление в случае</w:t>
            </w:r>
            <w:proofErr w:type="gramStart"/>
            <w:r>
              <w:rPr>
                <w:color w:val="040514"/>
                <w:sz w:val="24"/>
              </w:rPr>
              <w:t>.</w:t>
            </w:r>
            <w:proofErr w:type="gramEnd"/>
            <w:r>
              <w:rPr>
                <w:color w:val="040514"/>
                <w:sz w:val="24"/>
              </w:rPr>
              <w:t xml:space="preserve"> </w:t>
            </w:r>
            <w:proofErr w:type="gramStart"/>
            <w:r>
              <w:rPr>
                <w:color w:val="040514"/>
                <w:sz w:val="24"/>
              </w:rPr>
              <w:t>е</w:t>
            </w:r>
            <w:proofErr w:type="gramEnd"/>
            <w:r>
              <w:rPr>
                <w:color w:val="040514"/>
                <w:sz w:val="24"/>
              </w:rPr>
              <w:t>сли</w:t>
            </w:r>
            <w:r>
              <w:rPr>
                <w:color w:val="040514"/>
                <w:spacing w:val="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соответствие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сертификация,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857"/>
                <w:tab w:val="left" w:pos="3407"/>
                <w:tab w:val="left" w:pos="4526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указанным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требованиям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является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обязательным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необходимые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требованием</w:t>
            </w:r>
            <w:r>
              <w:rPr>
                <w:color w:val="040514"/>
                <w:spacing w:val="6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законодательства</w:t>
            </w:r>
            <w:r>
              <w:rPr>
                <w:color w:val="040514"/>
                <w:spacing w:val="1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страны</w:t>
            </w:r>
            <w:r>
              <w:rPr>
                <w:color w:val="040514"/>
                <w:spacing w:val="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12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или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разрешения)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456"/>
                <w:tab w:val="left" w:pos="4660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требование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иностранного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контрагента,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содержащимся</w:t>
            </w:r>
            <w:proofErr w:type="gramEnd"/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экспортном </w:t>
            </w:r>
            <w:r>
              <w:rPr>
                <w:color w:val="040514"/>
                <w:spacing w:val="-2"/>
                <w:sz w:val="24"/>
              </w:rPr>
              <w:t>контракте.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ЦПЭ</w:t>
            </w:r>
            <w:r>
              <w:rPr>
                <w:color w:val="040514"/>
                <w:spacing w:val="3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оказывает</w:t>
            </w:r>
            <w:r>
              <w:rPr>
                <w:color w:val="040514"/>
                <w:spacing w:val="3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услугу</w:t>
            </w:r>
            <w:r>
              <w:rPr>
                <w:color w:val="040514"/>
                <w:spacing w:val="3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при</w:t>
            </w:r>
            <w:r>
              <w:rPr>
                <w:color w:val="040514"/>
                <w:spacing w:val="37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наличии</w:t>
            </w:r>
            <w:r>
              <w:rPr>
                <w:color w:val="040514"/>
                <w:spacing w:val="36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у</w:t>
            </w:r>
            <w:r>
              <w:rPr>
                <w:color w:val="040514"/>
                <w:spacing w:val="36"/>
                <w:sz w:val="24"/>
              </w:rPr>
              <w:t xml:space="preserve">  </w:t>
            </w:r>
            <w:r>
              <w:rPr>
                <w:color w:val="040514"/>
                <w:spacing w:val="-4"/>
                <w:sz w:val="24"/>
              </w:rPr>
              <w:t>СМСП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382"/>
                <w:tab w:val="left" w:pos="4086"/>
                <w:tab w:val="left" w:pos="5609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заключенного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экспортного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контракта,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выполнения</w:t>
            </w:r>
            <w:proofErr w:type="gramEnd"/>
            <w:r>
              <w:rPr>
                <w:color w:val="040514"/>
                <w:spacing w:val="59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которого</w:t>
            </w:r>
            <w:r>
              <w:rPr>
                <w:color w:val="040514"/>
                <w:spacing w:val="59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требуется</w:t>
            </w:r>
            <w:r>
              <w:rPr>
                <w:color w:val="040514"/>
                <w:spacing w:val="59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сертификация</w:t>
            </w:r>
            <w:r>
              <w:rPr>
                <w:color w:val="040514"/>
                <w:spacing w:val="60"/>
                <w:w w:val="150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на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71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условиях</w:t>
            </w:r>
            <w:proofErr w:type="gramEnd"/>
            <w:r>
              <w:rPr>
                <w:color w:val="040514"/>
                <w:sz w:val="24"/>
              </w:rPr>
              <w:t xml:space="preserve"> </w:t>
            </w:r>
            <w:proofErr w:type="spellStart"/>
            <w:r>
              <w:rPr>
                <w:color w:val="040514"/>
                <w:spacing w:val="-2"/>
                <w:sz w:val="24"/>
              </w:rPr>
              <w:t>софинансирования</w:t>
            </w:r>
            <w:proofErr w:type="spellEnd"/>
            <w:r>
              <w:rPr>
                <w:color w:val="040514"/>
                <w:spacing w:val="-2"/>
                <w:sz w:val="24"/>
              </w:rPr>
              <w:t>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Акселерационные</w:t>
            </w:r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210"/>
                <w:tab w:val="left" w:pos="3877"/>
                <w:tab w:val="left" w:pos="4389"/>
                <w:tab w:val="left" w:pos="5150"/>
              </w:tabs>
              <w:spacing w:before="51" w:line="261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Экспортный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акселератор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10"/>
                <w:sz w:val="24"/>
              </w:rPr>
              <w:t>-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это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система</w:t>
            </w:r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174" w:right="311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Буздина</w:t>
            </w:r>
            <w:proofErr w:type="spellEnd"/>
            <w:r>
              <w:rPr>
                <w:color w:val="040514"/>
                <w:sz w:val="24"/>
              </w:rPr>
              <w:t xml:space="preserve"> Дарья </w:t>
            </w:r>
            <w:r>
              <w:rPr>
                <w:color w:val="040514"/>
                <w:spacing w:val="-2"/>
                <w:sz w:val="24"/>
              </w:rPr>
              <w:t>Евгеньевна,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программы</w:t>
            </w:r>
            <w:r>
              <w:rPr>
                <w:b/>
                <w:color w:val="040514"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color w:val="040514"/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образовательных,</w:t>
            </w:r>
            <w:r>
              <w:rPr>
                <w:color w:val="040514"/>
                <w:spacing w:val="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финансовых</w:t>
            </w:r>
            <w:r>
              <w:rPr>
                <w:color w:val="040514"/>
                <w:spacing w:val="1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1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нефинансовых</w:t>
            </w:r>
            <w:r>
              <w:rPr>
                <w:color w:val="040514"/>
                <w:spacing w:val="16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мер,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5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начальник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отдела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продвижения </w:t>
            </w:r>
            <w:r>
              <w:rPr>
                <w:color w:val="040514"/>
                <w:spacing w:val="-2"/>
                <w:sz w:val="24"/>
              </w:rPr>
              <w:t>экспорта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развитию</w:t>
            </w:r>
            <w:r>
              <w:rPr>
                <w:b/>
                <w:color w:val="040514"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color w:val="040514"/>
                <w:spacing w:val="-2"/>
                <w:sz w:val="24"/>
              </w:rPr>
              <w:t>экспортной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направленных</w:t>
            </w:r>
            <w:proofErr w:type="gramEnd"/>
            <w:r>
              <w:rPr>
                <w:color w:val="040514"/>
                <w:spacing w:val="2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2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поддержку</w:t>
            </w:r>
            <w:r>
              <w:rPr>
                <w:color w:val="040514"/>
                <w:spacing w:val="2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2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ускоренное</w:t>
            </w:r>
            <w:r>
              <w:rPr>
                <w:color w:val="040514"/>
                <w:spacing w:val="25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развитие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Центра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поддержки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экспорта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Тульской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деятельности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экспортной</w:t>
            </w:r>
            <w:r>
              <w:rPr>
                <w:color w:val="040514"/>
                <w:spacing w:val="2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2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компаний,</w:t>
            </w:r>
            <w:r>
              <w:rPr>
                <w:color w:val="040514"/>
                <w:spacing w:val="2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2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том</w:t>
            </w:r>
            <w:r>
              <w:rPr>
                <w:color w:val="040514"/>
                <w:spacing w:val="2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числе</w:t>
            </w:r>
            <w:r>
              <w:rPr>
                <w:color w:val="040514"/>
                <w:spacing w:val="26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не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области,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осуществлявших экспортных поставок </w:t>
            </w:r>
            <w:r>
              <w:rPr>
                <w:color w:val="040514"/>
                <w:spacing w:val="-2"/>
                <w:sz w:val="24"/>
              </w:rPr>
              <w:t>ранее.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+7(4872)25-98-33, доб. </w:t>
            </w:r>
            <w:r>
              <w:rPr>
                <w:color w:val="040514"/>
                <w:spacing w:val="-5"/>
                <w:sz w:val="24"/>
              </w:rPr>
              <w:t>144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Экспортный</w:t>
            </w:r>
            <w:r>
              <w:rPr>
                <w:color w:val="040514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040514"/>
                <w:spacing w:val="-2"/>
                <w:sz w:val="24"/>
              </w:rPr>
              <w:t>форсаж</w:t>
            </w:r>
            <w:proofErr w:type="spell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74" w:right="311"/>
              <w:jc w:val="center"/>
              <w:rPr>
                <w:sz w:val="24"/>
              </w:rPr>
            </w:pPr>
            <w:hyperlink r:id="rId15">
              <w:r>
                <w:rPr>
                  <w:color w:val="040514"/>
                  <w:spacing w:val="-2"/>
                  <w:sz w:val="24"/>
                </w:rPr>
                <w:t>info@export71.ru</w:t>
              </w:r>
            </w:hyperlink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Комплексная</w:t>
            </w:r>
            <w:r>
              <w:rPr>
                <w:color w:val="040514"/>
                <w:spacing w:val="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услуга</w:t>
            </w:r>
            <w:r>
              <w:rPr>
                <w:color w:val="040514"/>
                <w:spacing w:val="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по</w:t>
            </w:r>
            <w:r>
              <w:rPr>
                <w:color w:val="040514"/>
                <w:spacing w:val="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обеспечению</w:t>
            </w:r>
            <w:r>
              <w:rPr>
                <w:color w:val="040514"/>
                <w:spacing w:val="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участия</w:t>
            </w:r>
            <w:r>
              <w:rPr>
                <w:color w:val="040514"/>
                <w:spacing w:val="2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СМСП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891"/>
                <w:tab w:val="left" w:pos="2968"/>
                <w:tab w:val="left" w:pos="4464"/>
                <w:tab w:val="left" w:pos="4986"/>
              </w:tabs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pacing w:val="-10"/>
                <w:sz w:val="24"/>
              </w:rPr>
              <w:t>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акселерационных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программах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по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развитию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экспортной</w:t>
            </w:r>
            <w:r>
              <w:rPr>
                <w:color w:val="040514"/>
                <w:spacing w:val="-1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деятельности.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Организация</w:t>
            </w:r>
            <w:r>
              <w:rPr>
                <w:color w:val="040514"/>
                <w:spacing w:val="32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участия</w:t>
            </w:r>
            <w:r>
              <w:rPr>
                <w:color w:val="040514"/>
                <w:spacing w:val="32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СМСП</w:t>
            </w:r>
            <w:r>
              <w:rPr>
                <w:color w:val="040514"/>
                <w:spacing w:val="32"/>
                <w:sz w:val="24"/>
              </w:rPr>
              <w:t xml:space="preserve">  </w:t>
            </w:r>
            <w:r>
              <w:rPr>
                <w:color w:val="040514"/>
                <w:sz w:val="24"/>
              </w:rPr>
              <w:t>в</w:t>
            </w:r>
            <w:r>
              <w:rPr>
                <w:color w:val="040514"/>
                <w:spacing w:val="32"/>
                <w:sz w:val="24"/>
              </w:rPr>
              <w:t xml:space="preserve">  </w:t>
            </w:r>
            <w:proofErr w:type="gramStart"/>
            <w:r>
              <w:rPr>
                <w:color w:val="040514"/>
                <w:spacing w:val="-2"/>
                <w:sz w:val="24"/>
              </w:rPr>
              <w:t>акселерационной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программе</w:t>
            </w:r>
            <w:r>
              <w:rPr>
                <w:color w:val="040514"/>
                <w:spacing w:val="72"/>
                <w:w w:val="15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«</w:t>
            </w:r>
            <w:proofErr w:type="gramStart"/>
            <w:r>
              <w:rPr>
                <w:color w:val="040514"/>
                <w:sz w:val="24"/>
              </w:rPr>
              <w:t>Экспортный</w:t>
            </w:r>
            <w:proofErr w:type="gramEnd"/>
            <w:r>
              <w:rPr>
                <w:color w:val="040514"/>
                <w:spacing w:val="72"/>
                <w:w w:val="150"/>
                <w:sz w:val="24"/>
              </w:rPr>
              <w:t xml:space="preserve"> </w:t>
            </w:r>
            <w:proofErr w:type="spellStart"/>
            <w:r>
              <w:rPr>
                <w:color w:val="040514"/>
                <w:sz w:val="24"/>
              </w:rPr>
              <w:t>форсаж</w:t>
            </w:r>
            <w:proofErr w:type="spellEnd"/>
            <w:r>
              <w:rPr>
                <w:color w:val="040514"/>
                <w:sz w:val="24"/>
              </w:rPr>
              <w:t>»,</w:t>
            </w:r>
            <w:r>
              <w:rPr>
                <w:color w:val="040514"/>
                <w:spacing w:val="73"/>
                <w:w w:val="150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разработанной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Школой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РЭЦ.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Акселератор</w:t>
            </w:r>
            <w:r>
              <w:rPr>
                <w:color w:val="040514"/>
                <w:spacing w:val="5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«Экспортеры</w:t>
            </w:r>
            <w:r>
              <w:rPr>
                <w:color w:val="040514"/>
                <w:spacing w:val="5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2.0»</w:t>
            </w:r>
            <w:r>
              <w:rPr>
                <w:color w:val="040514"/>
                <w:spacing w:val="5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совместно</w:t>
            </w:r>
            <w:r>
              <w:rPr>
                <w:color w:val="040514"/>
                <w:spacing w:val="56"/>
                <w:sz w:val="24"/>
              </w:rPr>
              <w:t xml:space="preserve"> </w:t>
            </w:r>
            <w:proofErr w:type="gramStart"/>
            <w:r>
              <w:rPr>
                <w:color w:val="040514"/>
                <w:sz w:val="24"/>
              </w:rPr>
              <w:t>с</w:t>
            </w:r>
            <w:proofErr w:type="gramEnd"/>
            <w:r>
              <w:rPr>
                <w:color w:val="040514"/>
                <w:spacing w:val="56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МШУ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proofErr w:type="spellStart"/>
            <w:r>
              <w:rPr>
                <w:color w:val="040514"/>
                <w:spacing w:val="-2"/>
                <w:sz w:val="24"/>
              </w:rPr>
              <w:t>Сколково</w:t>
            </w:r>
            <w:proofErr w:type="spell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2537"/>
                <w:tab w:val="left" w:pos="4037"/>
                <w:tab w:val="left" w:pos="5086"/>
              </w:tabs>
              <w:spacing w:line="271" w:lineRule="exact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Многоотраслевой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акселератор.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Участие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платное.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45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326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Стоимость участия в программе составляет</w:t>
            </w:r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700 000 руб.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за каждого участника от компании. </w:t>
            </w:r>
            <w:r>
              <w:rPr>
                <w:color w:val="040514"/>
                <w:sz w:val="24"/>
              </w:rPr>
              <w:t xml:space="preserve">Центр поддержки экспорта Тульской области </w:t>
            </w:r>
            <w:proofErr w:type="spellStart"/>
            <w:r>
              <w:rPr>
                <w:color w:val="040514"/>
                <w:sz w:val="24"/>
              </w:rPr>
              <w:t>софинансирует</w:t>
            </w:r>
            <w:proofErr w:type="spellEnd"/>
            <w:r>
              <w:rPr>
                <w:color w:val="040514"/>
                <w:sz w:val="24"/>
              </w:rPr>
              <w:t xml:space="preserve"> 80% стоимости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участия экспортн</w:t>
            </w:r>
            <w:proofErr w:type="gramStart"/>
            <w:r>
              <w:rPr>
                <w:color w:val="040514"/>
                <w:sz w:val="24"/>
              </w:rPr>
              <w:t>о-</w:t>
            </w:r>
            <w:proofErr w:type="gramEnd"/>
            <w:r>
              <w:rPr>
                <w:color w:val="040514"/>
                <w:sz w:val="24"/>
              </w:rPr>
              <w:t xml:space="preserve"> ориентированных субъектов малого и среднего предпринимательства Тульской области в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программе при условии оплаты 20% стоимости со стороны субъекта МСП и участия от него</w:t>
            </w:r>
            <w:r>
              <w:rPr>
                <w:color w:val="040514"/>
                <w:sz w:val="24"/>
              </w:rPr>
              <w:t xml:space="preserve"> в акселерационной программе не менее 2 </w:t>
            </w:r>
            <w:r>
              <w:rPr>
                <w:color w:val="040514"/>
                <w:spacing w:val="-2"/>
                <w:sz w:val="24"/>
              </w:rPr>
              <w:t>представителей.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Акселератор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ФРИИ</w:t>
            </w:r>
          </w:p>
          <w:p w:rsidR="00697459" w:rsidRDefault="006470BD">
            <w:pPr>
              <w:pStyle w:val="TableParagraph"/>
              <w:tabs>
                <w:tab w:val="left" w:pos="2016"/>
                <w:tab w:val="left" w:pos="3652"/>
                <w:tab w:val="left" w:pos="4367"/>
                <w:tab w:val="left" w:pos="5654"/>
              </w:tabs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Программа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акселерации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для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2"/>
                <w:sz w:val="24"/>
              </w:rPr>
              <w:t>тульских</w:t>
            </w:r>
            <w:proofErr w:type="gramEnd"/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5"/>
                <w:sz w:val="24"/>
              </w:rPr>
              <w:t>IT-</w:t>
            </w:r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предпринимателей.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Участие платное. 80% стоимости субсидирует Правительство Тульской области. Отбор осуществляется на конкурсной основе.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140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451" w:right="436" w:firstLine="102"/>
              <w:jc w:val="both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Предоставление в аренду земельных участков без </w:t>
            </w:r>
            <w:r>
              <w:rPr>
                <w:b/>
                <w:color w:val="040514"/>
                <w:spacing w:val="-2"/>
                <w:sz w:val="24"/>
              </w:rPr>
              <w:t>торгов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tabs>
                <w:tab w:val="left" w:pos="2461"/>
                <w:tab w:val="left" w:pos="2640"/>
                <w:tab w:val="left" w:pos="3614"/>
                <w:tab w:val="left" w:pos="4153"/>
                <w:tab w:val="left" w:pos="4668"/>
                <w:tab w:val="left" w:pos="4977"/>
                <w:tab w:val="left" w:pos="5561"/>
              </w:tabs>
              <w:spacing w:before="51"/>
              <w:ind w:left="505" w:right="325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Закон Тульской области от 15.07.2016 № 61-ЗТО </w:t>
            </w:r>
            <w:r>
              <w:rPr>
                <w:color w:val="040514"/>
                <w:spacing w:val="-2"/>
                <w:sz w:val="24"/>
              </w:rPr>
              <w:t>Требования: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Реализация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масштабных инвестиционных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проектов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(не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менее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4"/>
                <w:sz w:val="24"/>
              </w:rPr>
              <w:t>150</w:t>
            </w:r>
            <w:r>
              <w:rPr>
                <w:color w:val="040514"/>
                <w:sz w:val="24"/>
              </w:rPr>
              <w:tab/>
            </w:r>
            <w:proofErr w:type="gramStart"/>
            <w:r>
              <w:rPr>
                <w:color w:val="040514"/>
                <w:spacing w:val="-4"/>
                <w:sz w:val="24"/>
              </w:rPr>
              <w:t>млн</w:t>
            </w:r>
            <w:proofErr w:type="gramEnd"/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рублей, не менее 50 рабочих мест)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Для получения поддержки необходимо подать на имя Губернатора области заявление о предоставлении земельного участка в аренду без проведения</w:t>
            </w:r>
            <w:proofErr w:type="gramEnd"/>
            <w:r>
              <w:rPr>
                <w:color w:val="040514"/>
                <w:sz w:val="24"/>
              </w:rPr>
              <w:t xml:space="preserve"> торгов с приложением документов, обосновывающих соответствие объекта и (или) проекта критериям, установленным Законом</w:t>
            </w:r>
            <w:r>
              <w:rPr>
                <w:color w:val="040514"/>
                <w:sz w:val="24"/>
              </w:rPr>
              <w:t xml:space="preserve"> Тульской области от 15.07.2016 № 61-ЗТО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4638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245" w:right="229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lastRenderedPageBreak/>
              <w:t xml:space="preserve">Предоставление </w:t>
            </w:r>
            <w:r>
              <w:rPr>
                <w:b/>
                <w:color w:val="040514"/>
                <w:sz w:val="24"/>
              </w:rPr>
              <w:t xml:space="preserve">субсидий местным бюджетам на </w:t>
            </w:r>
            <w:proofErr w:type="spellStart"/>
            <w:r>
              <w:rPr>
                <w:b/>
                <w:color w:val="040514"/>
                <w:spacing w:val="-2"/>
                <w:sz w:val="24"/>
              </w:rPr>
              <w:t>софинансирование</w:t>
            </w:r>
            <w:proofErr w:type="spellEnd"/>
            <w:r>
              <w:rPr>
                <w:b/>
                <w:color w:val="040514"/>
                <w:spacing w:val="-2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объектов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капитального </w:t>
            </w:r>
            <w:r>
              <w:rPr>
                <w:b/>
                <w:color w:val="040514"/>
                <w:spacing w:val="-2"/>
                <w:sz w:val="24"/>
              </w:rPr>
              <w:t>строительства муниципальной собственности, бюджетные</w:t>
            </w:r>
            <w:r>
              <w:rPr>
                <w:b/>
                <w:color w:val="040514"/>
                <w:spacing w:val="40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инвестиции в которые осуществляются из местных бюджетов.</w:t>
            </w:r>
          </w:p>
          <w:p w:rsidR="00697459" w:rsidRDefault="006470BD">
            <w:pPr>
              <w:pStyle w:val="TableParagraph"/>
              <w:ind w:left="78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 xml:space="preserve">Финансирование </w:t>
            </w:r>
            <w:r>
              <w:rPr>
                <w:b/>
                <w:color w:val="040514"/>
                <w:sz w:val="24"/>
              </w:rPr>
              <w:t>разработки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проектной </w:t>
            </w:r>
            <w:r>
              <w:rPr>
                <w:b/>
                <w:color w:val="040514"/>
                <w:spacing w:val="-2"/>
                <w:sz w:val="24"/>
              </w:rPr>
              <w:t>документации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Постановление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правительства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proofErr w:type="gramStart"/>
            <w:r>
              <w:rPr>
                <w:color w:val="040514"/>
                <w:spacing w:val="-5"/>
                <w:sz w:val="24"/>
              </w:rPr>
              <w:t>от</w:t>
            </w:r>
            <w:proofErr w:type="gramEnd"/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18.12.2013 №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759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Требования: 500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 – реализация региональных и межрегиональных инвестиционных проектов (доля финансирования за счет инвестора составляет не менее 50 процентов).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50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</w:t>
            </w:r>
            <w:r>
              <w:rPr>
                <w:color w:val="040514"/>
                <w:sz w:val="24"/>
              </w:rPr>
              <w:t>ублей - реализация региональных и межрегиональных инвестиционных проектов (доля финансирования за счет инвестора составляет не менее 80 процентов).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</w:t>
            </w:r>
            <w:r>
              <w:rPr>
                <w:color w:val="040514"/>
                <w:sz w:val="24"/>
              </w:rPr>
              <w:t>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  <w:tr w:rsidR="00697459">
        <w:trPr>
          <w:trHeight w:val="534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284" w:right="269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Субсидия</w:t>
            </w:r>
            <w:r>
              <w:rPr>
                <w:b/>
                <w:color w:val="040514"/>
                <w:spacing w:val="-1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из</w:t>
            </w:r>
            <w:r>
              <w:rPr>
                <w:b/>
                <w:color w:val="040514"/>
                <w:spacing w:val="-1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бюджета Тульской области </w:t>
            </w:r>
            <w:r>
              <w:rPr>
                <w:b/>
                <w:color w:val="040514"/>
                <w:spacing w:val="-2"/>
                <w:sz w:val="24"/>
              </w:rPr>
              <w:t xml:space="preserve">организациям, осуществляющим </w:t>
            </w:r>
            <w:r>
              <w:rPr>
                <w:b/>
                <w:color w:val="040514"/>
                <w:sz w:val="24"/>
              </w:rPr>
              <w:t xml:space="preserve">инвестиции в форме </w:t>
            </w:r>
            <w:r>
              <w:rPr>
                <w:b/>
                <w:color w:val="040514"/>
                <w:spacing w:val="-2"/>
                <w:sz w:val="24"/>
              </w:rPr>
              <w:t xml:space="preserve">капитальных </w:t>
            </w:r>
            <w:r>
              <w:rPr>
                <w:b/>
                <w:color w:val="040514"/>
                <w:sz w:val="24"/>
              </w:rPr>
              <w:t>вложений на территории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Тульской </w:t>
            </w:r>
            <w:r>
              <w:rPr>
                <w:b/>
                <w:color w:val="040514"/>
                <w:spacing w:val="-2"/>
                <w:sz w:val="24"/>
              </w:rPr>
              <w:t>области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Постановление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правительства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43"/>
                <w:sz w:val="24"/>
              </w:rPr>
              <w:t xml:space="preserve"> </w:t>
            </w:r>
            <w:proofErr w:type="gramStart"/>
            <w:r>
              <w:rPr>
                <w:color w:val="040514"/>
                <w:spacing w:val="-5"/>
                <w:sz w:val="24"/>
              </w:rPr>
              <w:t>от</w:t>
            </w:r>
            <w:proofErr w:type="gramEnd"/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16.07.2013 №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354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Требования: Капитальные вложения по инвестиционному проекту: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в сфере туризма в общем объеме не менее 100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рублей;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в сфере инновационной деятельности в общем объеме не менее 100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рублей;</w:t>
            </w: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в сфере информации и связи в общем объеме не менее 300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в сфере сельского хозяйства и переработки сельскохозяйственной продукции в общем объеме</w:t>
            </w:r>
            <w:r>
              <w:rPr>
                <w:color w:val="040514"/>
                <w:spacing w:val="4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не менее 300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в сфере промышленного производства в общем объеме не менее 500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рублей;</w:t>
            </w: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z w:val="24"/>
              </w:rPr>
              <w:t xml:space="preserve">ных сферах в общем объеме не менее 1 </w:t>
            </w:r>
            <w:proofErr w:type="gramStart"/>
            <w:r>
              <w:rPr>
                <w:color w:val="040514"/>
                <w:sz w:val="24"/>
              </w:rPr>
              <w:t>млрд</w:t>
            </w:r>
            <w:proofErr w:type="gramEnd"/>
            <w:r>
              <w:rPr>
                <w:color w:val="040514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рублей.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(размер</w:t>
            </w:r>
            <w:r>
              <w:rPr>
                <w:color w:val="040514"/>
                <w:spacing w:val="45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субсидии</w:t>
            </w:r>
            <w:r>
              <w:rPr>
                <w:color w:val="040514"/>
                <w:spacing w:val="4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не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более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25%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общего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объема</w:t>
            </w:r>
            <w:proofErr w:type="gramEnd"/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2474"/>
                <w:tab w:val="left" w:pos="3977"/>
                <w:tab w:val="left" w:pos="4453"/>
                <w:tab w:val="left" w:pos="5270"/>
              </w:tabs>
              <w:spacing w:before="55"/>
              <w:ind w:left="505" w:right="325"/>
              <w:rPr>
                <w:sz w:val="24"/>
              </w:rPr>
            </w:pPr>
            <w:r>
              <w:rPr>
                <w:color w:val="040514"/>
                <w:spacing w:val="-2"/>
                <w:sz w:val="24"/>
              </w:rPr>
              <w:t>осуществленных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инвестиций,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6"/>
                <w:sz w:val="24"/>
              </w:rPr>
              <w:t>не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>более</w:t>
            </w:r>
            <w:r>
              <w:rPr>
                <w:color w:val="040514"/>
                <w:sz w:val="24"/>
              </w:rPr>
              <w:tab/>
            </w:r>
            <w:r>
              <w:rPr>
                <w:color w:val="040514"/>
                <w:spacing w:val="-2"/>
                <w:sz w:val="24"/>
              </w:rPr>
              <w:t xml:space="preserve">суммы </w:t>
            </w:r>
            <w:r>
              <w:rPr>
                <w:color w:val="040514"/>
                <w:sz w:val="24"/>
              </w:rPr>
              <w:t>уплаченных налогов)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461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595" w:right="580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Специальный инвестиционный контракт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Закон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27.04.2017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№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33-</w:t>
            </w:r>
            <w:r>
              <w:rPr>
                <w:color w:val="040514"/>
                <w:spacing w:val="-5"/>
                <w:sz w:val="24"/>
              </w:rPr>
              <w:t>ЗТО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прибыль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(0%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8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лет,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10%-до</w:t>
            </w:r>
            <w:r>
              <w:rPr>
                <w:color w:val="040514"/>
                <w:spacing w:val="8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конца действия СПИК).</w:t>
            </w:r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имущество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(0%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-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5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лет,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1,1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-</w:t>
            </w:r>
            <w:r>
              <w:rPr>
                <w:color w:val="040514"/>
                <w:spacing w:val="30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7</w:t>
            </w:r>
            <w:r>
              <w:rPr>
                <w:color w:val="040514"/>
                <w:spacing w:val="31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лет,</w:t>
            </w:r>
            <w:proofErr w:type="gramEnd"/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 xml:space="preserve">1,5% - до 10 </w:t>
            </w:r>
            <w:r>
              <w:rPr>
                <w:color w:val="040514"/>
                <w:spacing w:val="-2"/>
                <w:sz w:val="24"/>
              </w:rPr>
              <w:t>лет).</w:t>
            </w:r>
            <w:proofErr w:type="gramEnd"/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землю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(до</w:t>
            </w:r>
            <w:r>
              <w:rPr>
                <w:color w:val="040514"/>
                <w:spacing w:val="-2"/>
                <w:sz w:val="24"/>
              </w:rPr>
              <w:t xml:space="preserve"> 1,5%)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  <w:tr w:rsidR="00697459">
        <w:trPr>
          <w:trHeight w:val="2461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247" w:right="231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Льготы</w:t>
            </w:r>
            <w:r>
              <w:rPr>
                <w:b/>
                <w:color w:val="040514"/>
                <w:spacing w:val="-1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по</w:t>
            </w:r>
            <w:r>
              <w:rPr>
                <w:b/>
                <w:color w:val="040514"/>
                <w:spacing w:val="-1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налогам</w:t>
            </w:r>
            <w:r>
              <w:rPr>
                <w:b/>
                <w:color w:val="040514"/>
                <w:spacing w:val="-1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 xml:space="preserve">для </w:t>
            </w:r>
            <w:r>
              <w:rPr>
                <w:b/>
                <w:color w:val="040514"/>
                <w:spacing w:val="-2"/>
                <w:sz w:val="24"/>
              </w:rPr>
              <w:t xml:space="preserve">инвесторов, </w:t>
            </w:r>
            <w:r>
              <w:rPr>
                <w:b/>
                <w:color w:val="040514"/>
                <w:sz w:val="24"/>
              </w:rPr>
              <w:t>реализующих проекты на территории Тульской области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Закон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06.02.2010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№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1390-</w:t>
            </w:r>
            <w:r>
              <w:rPr>
                <w:color w:val="040514"/>
                <w:spacing w:val="-5"/>
                <w:sz w:val="24"/>
              </w:rPr>
              <w:t>ЗТО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r>
              <w:rPr>
                <w:color w:val="040514"/>
                <w:sz w:val="24"/>
              </w:rPr>
              <w:t>Требования: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Размер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капитальных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вложений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47"/>
                <w:sz w:val="24"/>
              </w:rPr>
              <w:t xml:space="preserve"> </w:t>
            </w:r>
            <w:r>
              <w:rPr>
                <w:color w:val="040514"/>
                <w:spacing w:val="-5"/>
                <w:sz w:val="24"/>
              </w:rPr>
              <w:t>100</w:t>
            </w:r>
          </w:p>
          <w:p w:rsidR="00697459" w:rsidRDefault="006470BD">
            <w:pPr>
              <w:pStyle w:val="TableParagraph"/>
              <w:ind w:left="505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pacing w:val="-5"/>
                <w:sz w:val="24"/>
              </w:rPr>
              <w:t xml:space="preserve"> </w:t>
            </w:r>
            <w:r>
              <w:rPr>
                <w:color w:val="040514"/>
                <w:spacing w:val="-2"/>
                <w:sz w:val="24"/>
              </w:rPr>
              <w:t>рублей.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1463"/>
              <w:rPr>
                <w:sz w:val="24"/>
              </w:rPr>
            </w:pP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-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прибыль</w:t>
            </w:r>
            <w:r>
              <w:rPr>
                <w:color w:val="040514"/>
                <w:spacing w:val="-7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(15,5%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2024</w:t>
            </w:r>
            <w:r>
              <w:rPr>
                <w:color w:val="040514"/>
                <w:spacing w:val="-6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г.). Налог на имущество (0% - до 4 лет). Налог на землю (до 1,5%)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  <w:tr w:rsidR="00697459">
        <w:trPr>
          <w:trHeight w:val="258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394" w:firstLine="66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 xml:space="preserve">Льготы резидентам ОЭЗ ППТ </w:t>
            </w:r>
            <w:r>
              <w:rPr>
                <w:b/>
                <w:color w:val="040514"/>
                <w:spacing w:val="-2"/>
                <w:sz w:val="24"/>
              </w:rPr>
              <w:t>«Узловая»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Закон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15.07.2016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№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56-</w:t>
            </w:r>
            <w:r>
              <w:rPr>
                <w:color w:val="040514"/>
                <w:spacing w:val="-5"/>
                <w:sz w:val="24"/>
              </w:rPr>
              <w:t>ЗТО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Требования: Резидент ОЭЗ ППТ «Узловая», размер капитальных вложений от 120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рублей.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4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Налог на прибыль (2% до 10 лет, 7%-11-15 лет, 15,5%-после 15 лет (с момента получения первой </w:t>
            </w:r>
            <w:r>
              <w:rPr>
                <w:color w:val="040514"/>
                <w:spacing w:val="-2"/>
                <w:sz w:val="24"/>
              </w:rPr>
              <w:t>прибыли)).</w:t>
            </w:r>
          </w:p>
          <w:p w:rsidR="00697459" w:rsidRDefault="006470BD">
            <w:pPr>
              <w:pStyle w:val="TableParagraph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имущество (0%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- до</w:t>
            </w:r>
            <w:r>
              <w:rPr>
                <w:color w:val="040514"/>
                <w:spacing w:val="-1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10 </w:t>
            </w:r>
            <w:r>
              <w:rPr>
                <w:color w:val="040514"/>
                <w:spacing w:val="-2"/>
                <w:sz w:val="24"/>
              </w:rPr>
              <w:t>лет).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</w:t>
            </w:r>
            <w:r>
              <w:rPr>
                <w:color w:val="040514"/>
                <w:sz w:val="24"/>
              </w:rPr>
              <w:t>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05" w:right="1463"/>
              <w:rPr>
                <w:sz w:val="24"/>
              </w:rPr>
            </w:pPr>
            <w:r>
              <w:rPr>
                <w:color w:val="040514"/>
                <w:sz w:val="24"/>
              </w:rPr>
              <w:t>Налог на землю (0% - до 5 лет) Транспортный</w:t>
            </w:r>
            <w:r>
              <w:rPr>
                <w:color w:val="040514"/>
                <w:spacing w:val="-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-9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(0%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10</w:t>
            </w:r>
            <w:r>
              <w:rPr>
                <w:color w:val="040514"/>
                <w:spacing w:val="-8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лет)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41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253" w:right="237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Льготы</w:t>
            </w:r>
            <w:r>
              <w:rPr>
                <w:b/>
                <w:color w:val="040514"/>
                <w:spacing w:val="-1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резидентам ТОР «Алексин»,</w:t>
            </w:r>
          </w:p>
          <w:p w:rsidR="00697459" w:rsidRDefault="006470BD">
            <w:pPr>
              <w:pStyle w:val="TableParagraph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pacing w:val="-2"/>
                <w:sz w:val="24"/>
              </w:rPr>
              <w:t>«Ефремов»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0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Закон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Тульской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области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от</w:t>
            </w:r>
            <w:r>
              <w:rPr>
                <w:color w:val="040514"/>
                <w:spacing w:val="-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18.12.2017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№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103-</w:t>
            </w:r>
            <w:r>
              <w:rPr>
                <w:color w:val="040514"/>
                <w:spacing w:val="-5"/>
                <w:sz w:val="24"/>
              </w:rPr>
              <w:t>ЗТО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 xml:space="preserve">Требования: Резидент ТОР «Алексин», «Ефремов», размер капитальных вложений от 5 </w:t>
            </w:r>
            <w:proofErr w:type="gramStart"/>
            <w:r>
              <w:rPr>
                <w:color w:val="040514"/>
                <w:sz w:val="24"/>
              </w:rPr>
              <w:t>млн</w:t>
            </w:r>
            <w:proofErr w:type="gramEnd"/>
            <w:r>
              <w:rPr>
                <w:color w:val="040514"/>
                <w:sz w:val="24"/>
              </w:rPr>
              <w:t xml:space="preserve"> рублей.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>Налог на прибыль (0% - до 5 лет, 13% - до 10 лет) (с момента получения первой прибыли)).</w:t>
            </w:r>
            <w:proofErr w:type="gramEnd"/>
          </w:p>
          <w:p w:rsidR="00697459" w:rsidRDefault="006470BD">
            <w:pPr>
              <w:pStyle w:val="TableParagraph"/>
              <w:ind w:left="505" w:right="325"/>
              <w:jc w:val="both"/>
              <w:rPr>
                <w:sz w:val="24"/>
              </w:rPr>
            </w:pPr>
            <w:proofErr w:type="gramStart"/>
            <w:r>
              <w:rPr>
                <w:color w:val="040514"/>
                <w:sz w:val="24"/>
              </w:rPr>
              <w:t xml:space="preserve">Налог на имущество (0% - до 5 лет, 1,1% - до 7 лет, 1,5%- до 10 лет (с момента принятия имущества на </w:t>
            </w:r>
            <w:r>
              <w:rPr>
                <w:color w:val="040514"/>
                <w:spacing w:val="-2"/>
                <w:sz w:val="24"/>
              </w:rPr>
              <w:t>учет).</w:t>
            </w:r>
            <w:proofErr w:type="gramEnd"/>
          </w:p>
          <w:p w:rsidR="00697459" w:rsidRDefault="006470BD">
            <w:pPr>
              <w:pStyle w:val="TableParagraph"/>
              <w:ind w:left="505" w:right="2116"/>
              <w:jc w:val="both"/>
              <w:rPr>
                <w:sz w:val="24"/>
              </w:rPr>
            </w:pPr>
            <w:r>
              <w:rPr>
                <w:color w:val="040514"/>
                <w:sz w:val="24"/>
              </w:rPr>
              <w:t>Налог на землю (0% - до 10 лет) Транспортный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налог</w:t>
            </w:r>
            <w:r>
              <w:rPr>
                <w:color w:val="040514"/>
                <w:spacing w:val="-4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(0%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до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1</w:t>
            </w:r>
            <w:r>
              <w:rPr>
                <w:color w:val="040514"/>
                <w:sz w:val="24"/>
              </w:rPr>
              <w:t>0</w:t>
            </w:r>
            <w:r>
              <w:rPr>
                <w:color w:val="040514"/>
                <w:spacing w:val="-3"/>
                <w:sz w:val="24"/>
              </w:rPr>
              <w:t xml:space="preserve"> </w:t>
            </w:r>
            <w:r>
              <w:rPr>
                <w:color w:val="040514"/>
                <w:spacing w:val="-4"/>
                <w:sz w:val="24"/>
              </w:rPr>
              <w:t>лет)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87" w:right="525"/>
              <w:jc w:val="center"/>
              <w:rPr>
                <w:sz w:val="24"/>
              </w:rPr>
            </w:pPr>
            <w:proofErr w:type="spellStart"/>
            <w:r>
              <w:rPr>
                <w:color w:val="040514"/>
                <w:sz w:val="24"/>
              </w:rPr>
              <w:t>Ишутин</w:t>
            </w:r>
            <w:proofErr w:type="spellEnd"/>
            <w:r>
              <w:rPr>
                <w:color w:val="040514"/>
                <w:sz w:val="24"/>
              </w:rPr>
              <w:t xml:space="preserve"> Роман Валерьевич Заместитель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министра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–</w:t>
            </w:r>
            <w:r>
              <w:rPr>
                <w:color w:val="040514"/>
                <w:spacing w:val="-12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 xml:space="preserve">директор департамента </w:t>
            </w:r>
            <w:proofErr w:type="gramStart"/>
            <w:r>
              <w:rPr>
                <w:color w:val="040514"/>
                <w:sz w:val="24"/>
              </w:rPr>
              <w:t>инвестиционной</w:t>
            </w:r>
            <w:proofErr w:type="gramEnd"/>
          </w:p>
          <w:p w:rsidR="00697459" w:rsidRDefault="006470BD">
            <w:pPr>
              <w:pStyle w:val="TableParagraph"/>
              <w:ind w:left="173" w:right="311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деятельности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и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внешних</w:t>
            </w:r>
            <w:r>
              <w:rPr>
                <w:color w:val="040514"/>
                <w:spacing w:val="-13"/>
                <w:sz w:val="24"/>
              </w:rPr>
              <w:t xml:space="preserve"> </w:t>
            </w:r>
            <w:r>
              <w:rPr>
                <w:color w:val="040514"/>
                <w:sz w:val="24"/>
              </w:rPr>
              <w:t>экономических связей министерства экономического развития Тульской области</w:t>
            </w:r>
          </w:p>
          <w:p w:rsidR="00697459" w:rsidRDefault="006470BD"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(4872) 24-51-04 (28-</w:t>
            </w:r>
            <w:r>
              <w:rPr>
                <w:color w:val="040514"/>
                <w:spacing w:val="-5"/>
                <w:sz w:val="24"/>
              </w:rPr>
              <w:t>12)</w:t>
            </w:r>
          </w:p>
        </w:tc>
      </w:tr>
      <w:tr w:rsidR="00697459">
        <w:trPr>
          <w:trHeight w:val="770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Министерство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труда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и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социальной</w:t>
            </w:r>
            <w:r>
              <w:rPr>
                <w:b/>
                <w:color w:val="040514"/>
                <w:spacing w:val="-4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защиты</w:t>
            </w:r>
            <w:r>
              <w:rPr>
                <w:b/>
                <w:color w:val="040514"/>
                <w:spacing w:val="-3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Тульской</w:t>
            </w:r>
            <w:r>
              <w:rPr>
                <w:b/>
                <w:color w:val="040514"/>
                <w:spacing w:val="-2"/>
                <w:sz w:val="24"/>
              </w:rPr>
              <w:t xml:space="preserve"> области</w:t>
            </w:r>
          </w:p>
        </w:tc>
      </w:tr>
      <w:tr w:rsidR="00697459">
        <w:trPr>
          <w:trHeight w:val="3140"/>
        </w:trPr>
        <w:tc>
          <w:tcPr>
            <w:tcW w:w="3056" w:type="dxa"/>
          </w:tcPr>
          <w:p w:rsidR="00697459" w:rsidRDefault="006470BD">
            <w:pPr>
              <w:pStyle w:val="TableParagraph"/>
              <w:tabs>
                <w:tab w:val="left" w:pos="1007"/>
                <w:tab w:val="left" w:pos="1590"/>
                <w:tab w:val="left" w:pos="2871"/>
              </w:tabs>
              <w:spacing w:before="51"/>
              <w:ind w:left="53" w:right="48"/>
              <w:rPr>
                <w:sz w:val="24"/>
              </w:rPr>
            </w:pPr>
            <w:r>
              <w:rPr>
                <w:spacing w:val="-2"/>
                <w:sz w:val="24"/>
              </w:rPr>
              <w:t>Субсидии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юридическим лицам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(за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исключением государственных (муниципальных) учреждений)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97459" w:rsidRDefault="006470BD">
            <w:pPr>
              <w:pStyle w:val="TableParagraph"/>
              <w:tabs>
                <w:tab w:val="left" w:pos="1299"/>
                <w:tab w:val="left" w:pos="1646"/>
                <w:tab w:val="left" w:pos="1704"/>
                <w:tab w:val="left" w:pos="1788"/>
                <w:tab w:val="left" w:pos="2751"/>
              </w:tabs>
              <w:ind w:left="53" w:right="4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индивидуальным предпринимателям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возмещение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стажировки студентов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выпускников профессиональных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Юридические лица (за исключением некоммерческих организаций, в том числе государственных (муниципальных) учреждений) либо индивидуальные предприниматели, осуществляющие деятельность на территории Тульской области, трудоустроившие студентов и (или) выпускни</w:t>
            </w:r>
            <w:r>
              <w:rPr>
                <w:sz w:val="24"/>
              </w:rPr>
              <w:t xml:space="preserve">ков в целях прохождения стажировки на вакансии, заявленные в органы службы занятости Тульской </w:t>
            </w:r>
            <w:r>
              <w:rPr>
                <w:spacing w:val="-2"/>
                <w:sz w:val="24"/>
              </w:rPr>
              <w:t>вакансии.</w:t>
            </w:r>
          </w:p>
          <w:p w:rsidR="00697459" w:rsidRDefault="006470BD">
            <w:pPr>
              <w:pStyle w:val="TableParagraph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Субсидии предоставляются на возмещение следующих </w:t>
            </w:r>
            <w:r>
              <w:rPr>
                <w:spacing w:val="-2"/>
                <w:sz w:val="24"/>
              </w:rPr>
              <w:t>затрат:</w:t>
            </w:r>
          </w:p>
          <w:p w:rsidR="00697459" w:rsidRDefault="006470BD">
            <w:pPr>
              <w:pStyle w:val="TableParagraph"/>
              <w:ind w:left="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выплата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Гельтищева</w:t>
            </w:r>
            <w:proofErr w:type="spellEnd"/>
            <w:r>
              <w:rPr>
                <w:sz w:val="24"/>
              </w:rPr>
              <w:t xml:space="preserve"> Светлана Юрьевна, главный ко</w:t>
            </w:r>
            <w:r>
              <w:rPr>
                <w:sz w:val="24"/>
              </w:rPr>
              <w:t>нсультант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социальной защиты Тульской области, тел.+7 (4872) 24-</w:t>
            </w:r>
          </w:p>
          <w:p w:rsidR="00697459" w:rsidRDefault="006470BD">
            <w:pPr>
              <w:pStyle w:val="TableParagraph"/>
              <w:ind w:left="375" w:right="370"/>
              <w:jc w:val="center"/>
              <w:rPr>
                <w:sz w:val="24"/>
              </w:rPr>
            </w:pPr>
            <w:r>
              <w:rPr>
                <w:sz w:val="24"/>
              </w:rPr>
              <w:t>51-04 (доб.24-45). Государственное учреждение Тульской области «Центр занятости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области», тел.+7 (4872) 33-80-36.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2871"/>
              </w:tabs>
              <w:spacing w:before="55"/>
              <w:ind w:left="53" w:right="4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образовательных организаций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97459" w:rsidRDefault="006470BD">
            <w:pPr>
              <w:pStyle w:val="TableParagraph"/>
              <w:tabs>
                <w:tab w:val="left" w:pos="2108"/>
              </w:tabs>
              <w:ind w:left="53" w:right="4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организаций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высшего образования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выпускникам с учетом обязательных страховых взносов в государственные внебюджетные фонды, начисленных на суммы возмещаемой заработной платы;</w:t>
            </w:r>
          </w:p>
          <w:p w:rsidR="00697459" w:rsidRDefault="006470BD">
            <w:pPr>
              <w:pStyle w:val="TableParagraph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- доплата за наставничество студентов и выпускников с 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государственные внебюджетные фонды, начисленных на доплату за </w:t>
            </w:r>
            <w:r>
              <w:rPr>
                <w:spacing w:val="-2"/>
                <w:sz w:val="24"/>
              </w:rPr>
              <w:t>наставничество.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90"/>
              </w:tabs>
              <w:spacing w:before="51" w:line="26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Субсидии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юридическим</w:t>
            </w:r>
            <w:proofErr w:type="gramEnd"/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08"/>
                <w:tab w:val="left" w:pos="2415"/>
                <w:tab w:val="left" w:pos="2920"/>
                <w:tab w:val="left" w:pos="4537"/>
              </w:tabs>
              <w:spacing w:before="51" w:line="261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Юридические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некоммерческих</w:t>
            </w:r>
            <w:proofErr w:type="gramEnd"/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Мешкова</w:t>
            </w:r>
            <w:proofErr w:type="spellEnd"/>
            <w:r>
              <w:rPr>
                <w:sz w:val="24"/>
              </w:rPr>
              <w:t xml:space="preserve"> Марина Владимировна, </w:t>
            </w:r>
            <w:proofErr w:type="gramStart"/>
            <w:r>
              <w:rPr>
                <w:spacing w:val="-2"/>
                <w:sz w:val="24"/>
              </w:rPr>
              <w:t>главный</w:t>
            </w:r>
            <w:proofErr w:type="gramEnd"/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007"/>
                <w:tab w:val="left" w:pos="1606"/>
              </w:tabs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лицам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исключением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901"/>
                <w:tab w:val="left" w:pos="2515"/>
                <w:tab w:val="left" w:pos="3392"/>
                <w:tab w:val="left" w:pos="4474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государственных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консультант министерства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социальной</w:t>
            </w:r>
            <w:proofErr w:type="gramEnd"/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147"/>
                <w:tab w:val="left" w:pos="3749"/>
                <w:tab w:val="left" w:pos="4514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(муниципальных)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индивидуальные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тел.+7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(4872)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24-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(муниципальных)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248"/>
                <w:tab w:val="left" w:pos="4347"/>
                <w:tab w:val="left" w:pos="6003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51-04 (доб.24-</w:t>
            </w:r>
            <w:r>
              <w:rPr>
                <w:spacing w:val="-4"/>
                <w:sz w:val="24"/>
              </w:rPr>
              <w:t>40).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871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учреждений)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трудоустроившие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Тульской</w:t>
            </w:r>
            <w:proofErr w:type="gramEnd"/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индивидуальным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вакансии,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заявленные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Тульской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65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предпринимателям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2"/>
                <w:sz w:val="24"/>
              </w:rPr>
              <w:t xml:space="preserve"> вакансии.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области», тел.+7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(4872) 33-80-</w:t>
            </w:r>
            <w:r>
              <w:rPr>
                <w:spacing w:val="-5"/>
                <w:sz w:val="24"/>
              </w:rPr>
              <w:t>36.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04"/>
                <w:tab w:val="left" w:pos="2751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возмещение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предоставляются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возмещение</w:t>
            </w:r>
            <w:r>
              <w:rPr>
                <w:spacing w:val="32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следующих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8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стажировки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затрат: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649"/>
                <w:tab w:val="left" w:pos="227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инвалидов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392"/>
                <w:tab w:val="left" w:pos="1492"/>
                <w:tab w:val="left" w:pos="2903"/>
                <w:tab w:val="left" w:pos="3783"/>
                <w:tab w:val="left" w:pos="5148"/>
                <w:tab w:val="left" w:pos="5514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выплата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заработной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инвалидам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91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19"/>
                <w:tab w:val="left" w:pos="3054"/>
                <w:tab w:val="left" w:pos="4112"/>
                <w:tab w:val="left" w:pos="448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обязательных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взносов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государственные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64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001"/>
                <w:tab w:val="left" w:pos="3151"/>
                <w:tab w:val="left" w:pos="4908"/>
                <w:tab w:val="left" w:pos="5546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фонды,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начисленных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859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инвалидов,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возмещаемой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467"/>
                <w:tab w:val="left" w:pos="1145"/>
                <w:tab w:val="left" w:pos="2027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молодого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398"/>
                <w:tab w:val="left" w:pos="1471"/>
                <w:tab w:val="left" w:pos="1937"/>
                <w:tab w:val="left" w:pos="3797"/>
                <w:tab w:val="left" w:pos="5142"/>
                <w:tab w:val="left" w:pos="5513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доплата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наставничество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инвалидов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622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возраста,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19"/>
                <w:tab w:val="left" w:pos="3054"/>
                <w:tab w:val="left" w:pos="4112"/>
                <w:tab w:val="left" w:pos="448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обязательных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взносов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государственные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трудоустройстве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854"/>
                <w:tab w:val="left" w:pos="2857"/>
                <w:tab w:val="left" w:pos="4468"/>
                <w:tab w:val="left" w:pos="4959"/>
                <w:tab w:val="left" w:pos="6036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фонды,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начисленных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доплату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7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наставничество.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Субсидии</w:t>
            </w:r>
            <w:r>
              <w:rPr>
                <w:spacing w:val="35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некоммерческим</w:t>
            </w:r>
            <w:proofErr w:type="gramEnd"/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282"/>
                <w:tab w:val="left" w:pos="4066"/>
                <w:tab w:val="left" w:pos="4844"/>
              </w:tabs>
              <w:spacing w:before="51" w:line="261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Некоммерческие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исключением</w:t>
            </w:r>
            <w:proofErr w:type="gramEnd"/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Мешкова</w:t>
            </w:r>
            <w:proofErr w:type="spellEnd"/>
            <w:r>
              <w:rPr>
                <w:sz w:val="24"/>
              </w:rPr>
              <w:t xml:space="preserve"> Марина Владимировна, </w:t>
            </w:r>
            <w:proofErr w:type="gramStart"/>
            <w:r>
              <w:rPr>
                <w:spacing w:val="-2"/>
                <w:sz w:val="24"/>
              </w:rPr>
              <w:t>главный</w:t>
            </w:r>
            <w:proofErr w:type="gramEnd"/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18"/>
              </w:tabs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организациям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(за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270"/>
                <w:tab w:val="left" w:pos="4134"/>
                <w:tab w:val="left" w:pos="4763"/>
                <w:tab w:val="left" w:pos="5656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некоммерческих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консультант министерства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социальной</w:t>
            </w:r>
            <w:proofErr w:type="gramEnd"/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исключением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424"/>
                <w:tab w:val="left" w:pos="4850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(муниципальных)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учреждений),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тел.+7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(4872)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24-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осуществляющие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Тульской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51-04 (доб.24-40). </w:t>
            </w:r>
            <w:r>
              <w:rPr>
                <w:spacing w:val="-2"/>
                <w:sz w:val="24"/>
              </w:rPr>
              <w:t>Государственное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(муниципальных)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области,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трудоустроившие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учреждений)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возмещение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стажировки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вакансии,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заявленные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076"/>
                <w:tab w:val="left" w:pos="1711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вакансии.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тел.+7 (4872) 33-80-</w:t>
            </w:r>
            <w:r>
              <w:rPr>
                <w:spacing w:val="-5"/>
                <w:sz w:val="24"/>
              </w:rPr>
              <w:t>36.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34"/>
                <w:tab w:val="left" w:pos="2885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стажировки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инвалидов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предоставляются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возмещение</w:t>
            </w:r>
            <w:r>
              <w:rPr>
                <w:spacing w:val="32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следующих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831"/>
              </w:tabs>
              <w:spacing w:line="271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рамках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7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затрат: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413"/>
              </w:tabs>
              <w:spacing w:before="55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направленных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сопровождение </w:t>
            </w:r>
            <w:r>
              <w:rPr>
                <w:sz w:val="24"/>
              </w:rPr>
              <w:t xml:space="preserve">инвалидов, в том числе молодого возраста, при </w:t>
            </w:r>
            <w:r>
              <w:rPr>
                <w:spacing w:val="-2"/>
                <w:sz w:val="24"/>
              </w:rPr>
              <w:t>трудоустройстве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55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выплата заработной платы инвалидам с учетом обязательных страховых взносов в государственные внебюджетные фонды, начисленных на суммы возмещаемой заработной платы;</w:t>
            </w:r>
          </w:p>
          <w:p w:rsidR="00697459" w:rsidRDefault="006470BD">
            <w:pPr>
              <w:pStyle w:val="TableParagraph"/>
              <w:numPr>
                <w:ilvl w:val="0"/>
                <w:numId w:val="2"/>
              </w:numPr>
              <w:tabs>
                <w:tab w:val="left" w:pos="396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доплата за наставничество инвалидов с учетом обязательных страховых взносов в государственны</w:t>
            </w:r>
            <w:r>
              <w:rPr>
                <w:sz w:val="24"/>
              </w:rPr>
              <w:t xml:space="preserve">е внебюджетные фонды, начисленных на доплату за </w:t>
            </w:r>
            <w:r>
              <w:rPr>
                <w:spacing w:val="-2"/>
                <w:sz w:val="24"/>
              </w:rPr>
              <w:t>наставничество.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работодателям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701"/>
                <w:tab w:val="left" w:pos="3397"/>
                <w:tab w:val="left" w:pos="4133"/>
                <w:tab w:val="left" w:pos="4514"/>
              </w:tabs>
              <w:spacing w:before="51" w:line="261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Работодатели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(юридические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индивидуальные</w:t>
            </w:r>
            <w:proofErr w:type="gramEnd"/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Широков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Валерьевич,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консультант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9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частичную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компенсацию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455"/>
                <w:tab w:val="left" w:pos="4708"/>
                <w:tab w:val="left" w:pos="5989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предприниматели),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трудоустроившие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300"/>
                <w:tab w:val="left" w:pos="2145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выплату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тел.+7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(4872)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24-51-</w:t>
            </w:r>
            <w:r>
              <w:rPr>
                <w:spacing w:val="-5"/>
                <w:sz w:val="24"/>
              </w:rPr>
              <w:t>04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603"/>
                <w:tab w:val="left" w:pos="2622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заработной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граждан: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(доб.24-32).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Государственное </w:t>
            </w:r>
            <w:r>
              <w:rPr>
                <w:spacing w:val="-2"/>
                <w:sz w:val="24"/>
              </w:rPr>
              <w:t>учреждение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трудоустройстве</w:t>
            </w:r>
            <w:r>
              <w:rPr>
                <w:spacing w:val="7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отдельных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беженцев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Украины;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Тульской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151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категорий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увольнения;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уволенных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тел.+7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(4872)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33-80-</w:t>
            </w:r>
            <w:r>
              <w:rPr>
                <w:spacing w:val="-5"/>
                <w:sz w:val="24"/>
              </w:rPr>
              <w:t>36.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сокращению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ликвидацией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spellStart"/>
            <w:r>
              <w:rPr>
                <w:sz w:val="24"/>
              </w:rPr>
              <w:t>инвалидо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474"/>
                <w:tab w:val="left" w:pos="2155"/>
                <w:tab w:val="left" w:pos="2719"/>
                <w:tab w:val="left" w:pos="3769"/>
                <w:tab w:val="left" w:pos="5044"/>
                <w:tab w:val="left" w:pos="610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переехавших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регионов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179"/>
                <w:tab w:val="left" w:pos="3934"/>
                <w:tab w:val="left" w:pos="5368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z w:val="24"/>
              </w:rPr>
              <w:t>трудоустроившихся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предприятия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ОПК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региона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929"/>
                <w:tab w:val="left" w:pos="4248"/>
                <w:tab w:val="left" w:pos="6124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приоритетной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71" w:lineRule="exact"/>
              <w:ind w:left="53"/>
              <w:rPr>
                <w:sz w:val="24"/>
              </w:rPr>
            </w:pPr>
            <w:r>
              <w:rPr>
                <w:sz w:val="24"/>
              </w:rPr>
              <w:t>Субсидия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предоставляется Социальным фондом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590"/>
              </w:tabs>
              <w:spacing w:before="51" w:line="26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Субсидии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юридическим</w:t>
            </w:r>
            <w:proofErr w:type="gramEnd"/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699"/>
                <w:tab w:val="left" w:pos="2599"/>
                <w:tab w:val="left" w:pos="3416"/>
                <w:tab w:val="left" w:pos="4947"/>
                <w:tab w:val="left" w:pos="5311"/>
              </w:tabs>
              <w:spacing w:before="51" w:line="26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Работодатели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Романович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Наталья Николаевна,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ведущий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305"/>
              </w:tabs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лицам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(кроме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Минпромторга</w:t>
            </w:r>
            <w:proofErr w:type="spellEnd"/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Минпроторга</w:t>
            </w:r>
            <w:proofErr w:type="spellEnd"/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специалист – эксперт министерства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некоммерческих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z w:val="24"/>
              </w:rPr>
              <w:t>18.04.2024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НР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1689)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осуществляющие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деятельность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тел.+7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организаций),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обучившие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(4872) 24-51-04 (доб.24-34). </w:t>
            </w:r>
            <w:r>
              <w:rPr>
                <w:spacing w:val="-2"/>
                <w:sz w:val="24"/>
              </w:rPr>
              <w:t>Государственное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индивидуальным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65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предпринимателям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заключившие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ученические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302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возмещение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затрат,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4"/>
                <w:sz w:val="24"/>
              </w:rPr>
              <w:t xml:space="preserve"> ОПК.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тел.+7 (4872) 33-80-</w:t>
            </w:r>
            <w:r>
              <w:rPr>
                <w:spacing w:val="-5"/>
                <w:sz w:val="24"/>
              </w:rPr>
              <w:t>36.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371"/>
                <w:tab w:val="left" w:pos="1725"/>
              </w:tabs>
              <w:spacing w:line="256" w:lineRule="exact"/>
              <w:ind w:left="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связанных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реализацией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279"/>
                <w:tab w:val="left" w:pos="3193"/>
                <w:tab w:val="left" w:pos="3656"/>
                <w:tab w:val="left" w:pos="5124"/>
                <w:tab w:val="left" w:pos="5990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750"/>
              </w:tabs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2871"/>
              </w:tabs>
              <w:spacing w:line="27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972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825"/>
                <w:tab w:val="left" w:pos="1086"/>
                <w:tab w:val="left" w:pos="1407"/>
                <w:tab w:val="left" w:pos="1639"/>
                <w:tab w:val="left" w:pos="1688"/>
                <w:tab w:val="left" w:pos="1726"/>
                <w:tab w:val="left" w:pos="1764"/>
                <w:tab w:val="left" w:pos="1819"/>
                <w:tab w:val="left" w:pos="2091"/>
                <w:tab w:val="left" w:pos="2265"/>
                <w:tab w:val="left" w:pos="2797"/>
                <w:tab w:val="left" w:pos="2870"/>
              </w:tabs>
              <w:spacing w:before="55"/>
              <w:ind w:left="53" w:right="4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дополнительного профессионального 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 предприятий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оборонно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– </w:t>
            </w:r>
            <w:r>
              <w:rPr>
                <w:sz w:val="24"/>
              </w:rPr>
              <w:t>промышленного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комплекса, </w:t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граждан, обратившихся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органы занятости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содействием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поиске подходящей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заключивших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ученический договор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предприятиями </w:t>
            </w:r>
            <w:r>
              <w:rPr>
                <w:sz w:val="24"/>
              </w:rPr>
              <w:t>оборонно – промышленного комплекса (далее - ОПК)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200"/>
        </w:trPr>
        <w:tc>
          <w:tcPr>
            <w:tcW w:w="3056" w:type="dxa"/>
          </w:tcPr>
          <w:p w:rsidR="00697459" w:rsidRDefault="006470BD">
            <w:pPr>
              <w:pStyle w:val="TableParagraph"/>
              <w:tabs>
                <w:tab w:val="left" w:pos="1599"/>
              </w:tabs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подборе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необходимых работников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Работодатели (юридические лица и индивидуальные предприниматели), обратившиеся в органы службы занятости Тульской.</w:t>
            </w:r>
          </w:p>
          <w:p w:rsidR="00697459" w:rsidRDefault="006470BD">
            <w:pPr>
              <w:pStyle w:val="TableParagraph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Работодателям оказывается содействие </w:t>
            </w:r>
            <w:proofErr w:type="gramStart"/>
            <w:r>
              <w:rPr>
                <w:sz w:val="24"/>
              </w:rPr>
              <w:t>в подборе необходимых работников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соответствии со стандартом деятельности по осуществлению соответствую</w:t>
            </w:r>
            <w:r>
              <w:rPr>
                <w:sz w:val="24"/>
              </w:rPr>
              <w:t>щего полномочия в сфере</w:t>
            </w:r>
            <w:proofErr w:type="gramEnd"/>
            <w:r>
              <w:rPr>
                <w:sz w:val="24"/>
              </w:rPr>
              <w:t xml:space="preserve"> занятости населения.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58" w:right="54" w:hanging="1"/>
              <w:jc w:val="center"/>
              <w:rPr>
                <w:sz w:val="24"/>
              </w:rPr>
            </w:pPr>
            <w:r>
              <w:rPr>
                <w:sz w:val="24"/>
              </w:rPr>
              <w:t>Широков Дмитрий Валерьевич, консультант министерства труда и социальной защиты Тульской области, тел. тел.+7 (4872) 24-51-04 (доб.24-32). Государственное учреждение Тульской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 Ту</w:t>
            </w:r>
            <w:r>
              <w:rPr>
                <w:sz w:val="24"/>
              </w:rPr>
              <w:t>льской области», тел.+7 (4872) 33-80-36.</w:t>
            </w:r>
          </w:p>
        </w:tc>
      </w:tr>
      <w:tr w:rsidR="00697459">
        <w:trPr>
          <w:trHeight w:val="2864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53"/>
              <w:rPr>
                <w:sz w:val="24"/>
              </w:rPr>
            </w:pPr>
            <w:proofErr w:type="gramStart"/>
            <w:r>
              <w:rPr>
                <w:sz w:val="24"/>
              </w:rPr>
              <w:t>Оказание государственной 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(далее</w:t>
            </w:r>
            <w:proofErr w:type="gramEnd"/>
          </w:p>
          <w:p w:rsidR="00697459" w:rsidRDefault="006470BD">
            <w:pPr>
              <w:pStyle w:val="TableParagraph"/>
              <w:ind w:left="53" w:right="39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— ГСП) на основании социального </w:t>
            </w:r>
            <w:r>
              <w:rPr>
                <w:spacing w:val="-2"/>
                <w:sz w:val="24"/>
              </w:rPr>
              <w:t>контракта</w:t>
            </w:r>
            <w:proofErr w:type="gramEnd"/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3"/>
              <w:rPr>
                <w:sz w:val="24"/>
              </w:rPr>
            </w:pPr>
            <w:r>
              <w:rPr>
                <w:sz w:val="24"/>
              </w:rPr>
              <w:t>Малоимущие граждане (семьи граждан), имеющие среднедушевой доход по независящим от них причинам ниже величины прожиточного минимума на душу населения, установленного в Тульской области, постоянно проживающие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том числе </w:t>
            </w:r>
            <w:r>
              <w:rPr>
                <w:sz w:val="24"/>
              </w:rPr>
              <w:t>— индивидуальные предприниматели).</w:t>
            </w:r>
          </w:p>
          <w:p w:rsidR="00697459" w:rsidRDefault="006470BD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заявителем социального контракта на 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выплатой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размере до 350000 рублей.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325" w:right="321" w:firstLine="1"/>
              <w:jc w:val="center"/>
              <w:rPr>
                <w:sz w:val="24"/>
              </w:rPr>
            </w:pPr>
            <w:r>
              <w:rPr>
                <w:sz w:val="24"/>
              </w:rPr>
              <w:t>Лютикова Ольга Геннадьевна, начальник отдела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</w:t>
            </w:r>
          </w:p>
          <w:p w:rsidR="00697459" w:rsidRDefault="006470BD">
            <w:pPr>
              <w:pStyle w:val="TableParagraph"/>
              <w:ind w:left="193" w:right="188"/>
              <w:jc w:val="center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населения Тульской области», тел. +7 (4872) 42-17-76</w:t>
            </w:r>
          </w:p>
        </w:tc>
      </w:tr>
      <w:tr w:rsidR="00697459">
        <w:trPr>
          <w:trHeight w:val="770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040514"/>
                <w:sz w:val="24"/>
              </w:rPr>
              <w:t>Корпорация</w:t>
            </w:r>
            <w:r>
              <w:rPr>
                <w:b/>
                <w:color w:val="040514"/>
                <w:spacing w:val="-6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развития</w:t>
            </w:r>
            <w:r>
              <w:rPr>
                <w:b/>
                <w:color w:val="040514"/>
                <w:spacing w:val="-5"/>
                <w:sz w:val="24"/>
              </w:rPr>
              <w:t xml:space="preserve"> </w:t>
            </w:r>
            <w:r>
              <w:rPr>
                <w:b/>
                <w:color w:val="040514"/>
                <w:sz w:val="24"/>
              </w:rPr>
              <w:t>Тульской</w:t>
            </w:r>
            <w:r>
              <w:rPr>
                <w:b/>
                <w:color w:val="040514"/>
                <w:spacing w:val="-5"/>
                <w:sz w:val="24"/>
              </w:rPr>
              <w:t xml:space="preserve"> </w:t>
            </w:r>
            <w:r>
              <w:rPr>
                <w:b/>
                <w:color w:val="040514"/>
                <w:spacing w:val="-2"/>
                <w:sz w:val="24"/>
              </w:rPr>
              <w:t>области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412"/>
        <w:gridCol w:w="6295"/>
        <w:gridCol w:w="4936"/>
      </w:tblGrid>
      <w:tr w:rsidR="00697459">
        <w:trPr>
          <w:trHeight w:val="2464"/>
        </w:trPr>
        <w:tc>
          <w:tcPr>
            <w:tcW w:w="3057" w:type="dxa"/>
            <w:gridSpan w:val="2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425"/>
              </w:tabs>
              <w:spacing w:before="55"/>
              <w:ind w:left="53" w:right="49"/>
              <w:rPr>
                <w:sz w:val="24"/>
              </w:rPr>
            </w:pPr>
            <w:r>
              <w:rPr>
                <w:sz w:val="24"/>
              </w:rPr>
              <w:lastRenderedPageBreak/>
              <w:t>Льготное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налогообложение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осуществлении инвестиционной деятельности</w:t>
            </w:r>
          </w:p>
        </w:tc>
        <w:tc>
          <w:tcPr>
            <w:tcW w:w="629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2" w:right="5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Организация, осуществившая инвестиции в форме капитальных вложений, имеет право на получение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льгот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преференций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ставки налога на имущество до 0% в зависимости от отношения стоимости введенных основных средств к остаточной стоимости основных средств на балансе организации. Льготные налоговые ставки применяются в течение срока окупаемости проекта, но не более 4 налого</w:t>
            </w:r>
            <w:r>
              <w:rPr>
                <w:sz w:val="24"/>
              </w:rPr>
              <w:t>вых периодов.</w:t>
            </w:r>
          </w:p>
        </w:tc>
        <w:tc>
          <w:tcPr>
            <w:tcW w:w="493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right="142"/>
              <w:jc w:val="center"/>
              <w:rPr>
                <w:sz w:val="24"/>
              </w:rPr>
            </w:pPr>
            <w:r>
              <w:rPr>
                <w:color w:val="040514"/>
                <w:sz w:val="24"/>
              </w:rPr>
              <w:t>+ 7 (4872) 338-</w:t>
            </w:r>
            <w:r>
              <w:rPr>
                <w:color w:val="040514"/>
                <w:spacing w:val="-5"/>
                <w:sz w:val="24"/>
              </w:rPr>
              <w:t>008</w:t>
            </w:r>
          </w:p>
          <w:p w:rsidR="00697459" w:rsidRDefault="006470BD">
            <w:pPr>
              <w:pStyle w:val="TableParagraph"/>
              <w:ind w:left="1" w:right="142"/>
              <w:jc w:val="center"/>
              <w:rPr>
                <w:sz w:val="24"/>
              </w:rPr>
            </w:pPr>
            <w:hyperlink r:id="rId16">
              <w:r>
                <w:rPr>
                  <w:color w:val="040514"/>
                  <w:spacing w:val="-2"/>
                  <w:sz w:val="24"/>
                </w:rPr>
                <w:t>corporation@invest-tula.com</w:t>
              </w:r>
            </w:hyperlink>
          </w:p>
        </w:tc>
      </w:tr>
      <w:tr w:rsidR="00697459">
        <w:trPr>
          <w:trHeight w:val="329"/>
        </w:trPr>
        <w:tc>
          <w:tcPr>
            <w:tcW w:w="3057" w:type="dxa"/>
            <w:gridSpan w:val="2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59" w:lineRule="exact"/>
              <w:ind w:left="53"/>
              <w:rPr>
                <w:sz w:val="24"/>
              </w:rPr>
            </w:pPr>
            <w:r>
              <w:rPr>
                <w:sz w:val="24"/>
              </w:rPr>
              <w:t>Льготное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налогообложение</w:t>
            </w:r>
          </w:p>
        </w:tc>
        <w:tc>
          <w:tcPr>
            <w:tcW w:w="6295" w:type="dxa"/>
            <w:tcBorders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2603"/>
                <w:tab w:val="left" w:pos="3270"/>
                <w:tab w:val="left" w:pos="4790"/>
              </w:tabs>
              <w:spacing w:before="51" w:line="259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Налогоплательщик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региональных</w:t>
            </w:r>
            <w:proofErr w:type="gramEnd"/>
          </w:p>
        </w:tc>
        <w:tc>
          <w:tcPr>
            <w:tcW w:w="4936" w:type="dxa"/>
            <w:vMerge w:val="restart"/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425"/>
              </w:tabs>
              <w:spacing w:line="251" w:lineRule="exact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осуществлении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инвестиционных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льгот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инвестиционной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виде снижения ставок налога на </w:t>
            </w:r>
            <w:r>
              <w:rPr>
                <w:spacing w:val="-2"/>
                <w:sz w:val="24"/>
              </w:rPr>
              <w:t>прибыль: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680"/>
              </w:tabs>
              <w:spacing w:line="25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участниками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13,5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млн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капиталовложений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региональных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течение 3 </w:t>
            </w:r>
            <w:r>
              <w:rPr>
                <w:spacing w:val="-4"/>
                <w:sz w:val="24"/>
              </w:rPr>
              <w:t>лет;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3"/>
              <w:rPr>
                <w:sz w:val="24"/>
              </w:rPr>
            </w:pPr>
            <w:r>
              <w:rPr>
                <w:sz w:val="24"/>
              </w:rPr>
              <w:t>инвестиционных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12,5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млрд</w:t>
            </w:r>
            <w:proofErr w:type="gramEnd"/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капиталовложений.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течение 5 </w:t>
            </w:r>
            <w:r>
              <w:rPr>
                <w:spacing w:val="-4"/>
                <w:sz w:val="24"/>
              </w:rPr>
              <w:t>лет.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785"/>
                <w:tab w:val="left" w:pos="2238"/>
                <w:tab w:val="left" w:pos="3736"/>
                <w:tab w:val="left" w:pos="4628"/>
                <w:tab w:val="left" w:pos="5092"/>
                <w:tab w:val="left" w:pos="6001"/>
              </w:tabs>
              <w:spacing w:line="251" w:lineRule="exact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Срок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пониженной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3057" w:type="dxa"/>
            <w:gridSpan w:val="2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налоговых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322"/>
        </w:trPr>
        <w:tc>
          <w:tcPr>
            <w:tcW w:w="3057" w:type="dxa"/>
            <w:gridSpan w:val="2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 xml:space="preserve">периодов, следующих </w:t>
            </w:r>
            <w:r>
              <w:rPr>
                <w:spacing w:val="-2"/>
                <w:sz w:val="24"/>
              </w:rPr>
              <w:t>подряд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329"/>
        </w:trPr>
        <w:tc>
          <w:tcPr>
            <w:tcW w:w="2645" w:type="dxa"/>
            <w:tcBorders>
              <w:bottom w:val="nil"/>
              <w:right w:val="nil"/>
            </w:tcBorders>
          </w:tcPr>
          <w:p w:rsidR="00697459" w:rsidRDefault="006470BD">
            <w:pPr>
              <w:pStyle w:val="TableParagraph"/>
              <w:spacing w:before="51" w:line="259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59" w:lineRule="exact"/>
              <w:ind w:left="5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инвесторы,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осуществившие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инвестиции</w:t>
            </w:r>
            <w:r>
              <w:rPr>
                <w:spacing w:val="7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4936" w:type="dxa"/>
            <w:vMerge w:val="restart"/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инвестиционного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капитальных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Тульской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470BD">
            <w:pPr>
              <w:pStyle w:val="TableParagraph"/>
              <w:tabs>
                <w:tab w:val="left" w:pos="1624"/>
              </w:tabs>
              <w:spacing w:line="251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налогового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вычета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3"/>
              <w:rPr>
                <w:sz w:val="24"/>
              </w:rPr>
            </w:pPr>
            <w:r>
              <w:rPr>
                <w:sz w:val="24"/>
              </w:rPr>
              <w:t xml:space="preserve">недвижимое </w:t>
            </w:r>
            <w:r>
              <w:rPr>
                <w:spacing w:val="-2"/>
                <w:sz w:val="24"/>
              </w:rPr>
              <w:t>имущество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710"/>
                <w:tab w:val="left" w:pos="1618"/>
                <w:tab w:val="left" w:pos="2824"/>
                <w:tab w:val="left" w:pos="4528"/>
              </w:tabs>
              <w:spacing w:line="251" w:lineRule="exact"/>
              <w:ind w:left="52"/>
              <w:rPr>
                <w:sz w:val="24"/>
              </w:rPr>
            </w:pPr>
            <w:r>
              <w:rPr>
                <w:spacing w:val="-5"/>
                <w:sz w:val="24"/>
              </w:rPr>
              <w:t>60%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составляющей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первоначальную</w:t>
            </w:r>
            <w:proofErr w:type="gramEnd"/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381"/>
                <w:tab w:val="left" w:pos="2712"/>
                <w:tab w:val="left" w:pos="3875"/>
                <w:tab w:val="left" w:pos="4280"/>
                <w:tab w:val="left" w:pos="5248"/>
              </w:tabs>
              <w:spacing w:line="25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расходов,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tabs>
                <w:tab w:val="left" w:pos="1869"/>
                <w:tab w:val="left" w:pos="3165"/>
                <w:tab w:val="left" w:pos="4579"/>
              </w:tabs>
              <w:spacing w:line="251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величину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первоначальной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270"/>
        </w:trPr>
        <w:tc>
          <w:tcPr>
            <w:tcW w:w="2645" w:type="dxa"/>
            <w:tcBorders>
              <w:top w:val="nil"/>
              <w:bottom w:val="nil"/>
              <w:right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sz w:val="24"/>
              </w:rPr>
              <w:t>стоимости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более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предельной</w:t>
            </w:r>
            <w:proofErr w:type="gramEnd"/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  <w:tr w:rsidR="00697459">
        <w:trPr>
          <w:trHeight w:val="470"/>
        </w:trPr>
        <w:tc>
          <w:tcPr>
            <w:tcW w:w="2645" w:type="dxa"/>
            <w:tcBorders>
              <w:top w:val="nil"/>
              <w:right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инвестиционного налогового </w:t>
            </w:r>
            <w:r>
              <w:rPr>
                <w:spacing w:val="-2"/>
                <w:sz w:val="24"/>
              </w:rPr>
              <w:t>вычета</w:t>
            </w:r>
          </w:p>
        </w:tc>
        <w:tc>
          <w:tcPr>
            <w:tcW w:w="4936" w:type="dxa"/>
            <w:vMerge/>
            <w:tcBorders>
              <w:top w:val="nil"/>
            </w:tcBorders>
          </w:tcPr>
          <w:p w:rsidR="00697459" w:rsidRDefault="00697459">
            <w:pPr>
              <w:rPr>
                <w:sz w:val="2"/>
                <w:szCs w:val="2"/>
              </w:rPr>
            </w:pPr>
          </w:p>
        </w:tc>
      </w:tr>
    </w:tbl>
    <w:p w:rsidR="00697459" w:rsidRDefault="00697459">
      <w:pPr>
        <w:rPr>
          <w:sz w:val="2"/>
          <w:szCs w:val="2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14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1425"/>
                <w:tab w:val="left" w:pos="1680"/>
              </w:tabs>
              <w:spacing w:before="55"/>
              <w:ind w:left="53" w:right="48"/>
              <w:rPr>
                <w:sz w:val="24"/>
              </w:rPr>
            </w:pPr>
            <w:r>
              <w:rPr>
                <w:sz w:val="24"/>
              </w:rPr>
              <w:lastRenderedPageBreak/>
              <w:t>Льготное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налогообложение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осуществлении инвестиционной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участниками специальных </w:t>
            </w:r>
            <w:r>
              <w:rPr>
                <w:sz w:val="24"/>
              </w:rPr>
              <w:t>инвестиционных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контрактов </w:t>
            </w:r>
            <w:r>
              <w:rPr>
                <w:spacing w:val="-2"/>
                <w:sz w:val="24"/>
              </w:rPr>
              <w:t>(СПИК)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3"/>
              <w:rPr>
                <w:sz w:val="24"/>
              </w:rPr>
            </w:pPr>
            <w:r>
              <w:rPr>
                <w:sz w:val="24"/>
              </w:rPr>
              <w:t>Налогоплательщик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получение льгот в виде снижения ставок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3" w:right="3945"/>
              <w:rPr>
                <w:sz w:val="24"/>
              </w:rPr>
            </w:pPr>
            <w:r>
              <w:rPr>
                <w:sz w:val="24"/>
              </w:rPr>
              <w:t>налога на прибыль: 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8-й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год; 10% - с 9-го года;</w:t>
            </w:r>
          </w:p>
          <w:p w:rsidR="00697459" w:rsidRDefault="00697459">
            <w:pPr>
              <w:pStyle w:val="TableParagraph"/>
              <w:rPr>
                <w:b/>
                <w:sz w:val="24"/>
              </w:rPr>
            </w:pPr>
          </w:p>
          <w:p w:rsidR="00697459" w:rsidRDefault="006470BD">
            <w:pPr>
              <w:pStyle w:val="TableParagraph"/>
              <w:ind w:left="53" w:right="3704"/>
              <w:jc w:val="both"/>
              <w:rPr>
                <w:sz w:val="24"/>
              </w:rPr>
            </w:pPr>
            <w:r>
              <w:rPr>
                <w:sz w:val="24"/>
              </w:rPr>
              <w:t>и налога на имущество: 0 %- с 1-го по 5-й годы; 1,1%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7-й </w:t>
            </w:r>
            <w:r>
              <w:rPr>
                <w:spacing w:val="-2"/>
                <w:sz w:val="24"/>
              </w:rPr>
              <w:t>годы;</w:t>
            </w:r>
          </w:p>
          <w:p w:rsidR="00697459" w:rsidRDefault="006470BD">
            <w:pPr>
              <w:pStyle w:val="TableParagraph"/>
              <w:ind w:left="53"/>
              <w:jc w:val="both"/>
              <w:rPr>
                <w:sz w:val="24"/>
              </w:rPr>
            </w:pPr>
            <w:r>
              <w:rPr>
                <w:sz w:val="24"/>
              </w:rPr>
              <w:t>1,5%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годы.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</w:pPr>
          </w:p>
        </w:tc>
      </w:tr>
      <w:tr w:rsidR="00697459">
        <w:trPr>
          <w:trHeight w:val="3692"/>
        </w:trPr>
        <w:tc>
          <w:tcPr>
            <w:tcW w:w="3056" w:type="dxa"/>
          </w:tcPr>
          <w:p w:rsidR="00697459" w:rsidRDefault="006470BD">
            <w:pPr>
              <w:pStyle w:val="TableParagraph"/>
              <w:tabs>
                <w:tab w:val="left" w:pos="1072"/>
                <w:tab w:val="left" w:pos="1755"/>
                <w:tab w:val="left" w:pos="2871"/>
              </w:tabs>
              <w:spacing w:before="51"/>
              <w:ind w:left="53" w:right="49"/>
              <w:rPr>
                <w:sz w:val="24"/>
              </w:rPr>
            </w:pPr>
            <w:r>
              <w:rPr>
                <w:spacing w:val="-2"/>
                <w:sz w:val="24"/>
              </w:rPr>
              <w:t>69-ФЗ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поощрении </w:t>
            </w:r>
            <w:r>
              <w:rPr>
                <w:sz w:val="24"/>
              </w:rPr>
              <w:t>капиталовложений в РФ»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numPr>
                <w:ilvl w:val="0"/>
                <w:numId w:val="1"/>
              </w:numPr>
              <w:tabs>
                <w:tab w:val="left" w:pos="773"/>
              </w:tabs>
              <w:spacing w:before="51"/>
              <w:ind w:left="773" w:hanging="720"/>
              <w:jc w:val="both"/>
              <w:rPr>
                <w:sz w:val="24"/>
              </w:rPr>
            </w:pPr>
            <w:r>
              <w:rPr>
                <w:sz w:val="24"/>
              </w:rPr>
              <w:t>Стабилизационная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оговорка;</w:t>
            </w:r>
          </w:p>
          <w:p w:rsidR="00697459" w:rsidRDefault="006470BD">
            <w:pPr>
              <w:pStyle w:val="TableParagraph"/>
              <w:numPr>
                <w:ilvl w:val="0"/>
                <w:numId w:val="1"/>
              </w:numPr>
              <w:tabs>
                <w:tab w:val="left" w:pos="773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возмещение затрат на уплату процентов по кредитам, займам, привлеченным для создания и развития </w:t>
            </w:r>
            <w:r>
              <w:rPr>
                <w:spacing w:val="-2"/>
                <w:sz w:val="24"/>
              </w:rPr>
              <w:t>инфраструктуры;</w:t>
            </w:r>
          </w:p>
          <w:p w:rsidR="00697459" w:rsidRDefault="006470BD">
            <w:pPr>
              <w:pStyle w:val="TableParagraph"/>
              <w:numPr>
                <w:ilvl w:val="0"/>
                <w:numId w:val="1"/>
              </w:numPr>
              <w:tabs>
                <w:tab w:val="left" w:pos="773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возмещение затрат на инфраструктуру (предельный объем возмещаемых затрат не может превышать: 50% фактически понесенных затрат для объектов обеспечивающей инфраструктуры;100% фактически понесенных затрат для объектов сопутствующей </w:t>
            </w:r>
            <w:r>
              <w:rPr>
                <w:spacing w:val="-2"/>
                <w:sz w:val="24"/>
              </w:rPr>
              <w:t>инфраструктуры);</w:t>
            </w:r>
          </w:p>
          <w:p w:rsidR="00697459" w:rsidRDefault="006470BD">
            <w:pPr>
              <w:pStyle w:val="TableParagraph"/>
              <w:numPr>
                <w:ilvl w:val="0"/>
                <w:numId w:val="1"/>
              </w:numPr>
              <w:tabs>
                <w:tab w:val="left" w:pos="773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возмещени</w:t>
            </w:r>
            <w:r>
              <w:rPr>
                <w:sz w:val="24"/>
              </w:rPr>
              <w:t xml:space="preserve">е затрат на транспортную, энергетическую, социальную, коммунальную и цифровую </w:t>
            </w:r>
            <w:r>
              <w:rPr>
                <w:spacing w:val="-2"/>
                <w:sz w:val="24"/>
              </w:rPr>
              <w:t>инфраструктуру.</w:t>
            </w:r>
          </w:p>
        </w:tc>
        <w:tc>
          <w:tcPr>
            <w:tcW w:w="4935" w:type="dxa"/>
          </w:tcPr>
          <w:p w:rsidR="00697459" w:rsidRDefault="00697459">
            <w:pPr>
              <w:pStyle w:val="TableParagraph"/>
            </w:pPr>
          </w:p>
        </w:tc>
      </w:tr>
      <w:tr w:rsidR="00697459">
        <w:trPr>
          <w:trHeight w:val="1208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Бюджетные ассигнования инвестиционного фонда Тульской области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3" w:right="48"/>
              <w:jc w:val="both"/>
              <w:rPr>
                <w:sz w:val="24"/>
              </w:rPr>
            </w:pPr>
            <w:r>
              <w:rPr>
                <w:sz w:val="24"/>
              </w:rPr>
              <w:t>Органы муниципальных районов (городских округов), на 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 для строительства инфраструктуры в целях реализации инвестиционных проектов</w:t>
            </w:r>
          </w:p>
        </w:tc>
        <w:tc>
          <w:tcPr>
            <w:tcW w:w="4935" w:type="dxa"/>
          </w:tcPr>
          <w:p w:rsidR="00697459" w:rsidRDefault="00697459">
            <w:pPr>
              <w:pStyle w:val="TableParagraph"/>
            </w:pPr>
          </w:p>
        </w:tc>
      </w:tr>
    </w:tbl>
    <w:p w:rsidR="00697459" w:rsidRDefault="00697459">
      <w:pPr>
        <w:sectPr w:rsidR="00697459"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591"/>
                <w:tab w:val="left" w:pos="1323"/>
                <w:tab w:val="left" w:pos="1469"/>
                <w:tab w:val="left" w:pos="1669"/>
                <w:tab w:val="left" w:pos="1818"/>
                <w:tab w:val="left" w:pos="2092"/>
                <w:tab w:val="left" w:pos="2190"/>
              </w:tabs>
              <w:spacing w:before="55"/>
              <w:ind w:left="53" w:right="4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Субсидии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бюджета Тульской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области организациям, </w:t>
            </w:r>
            <w:r>
              <w:rPr>
                <w:sz w:val="24"/>
              </w:rPr>
              <w:t>осуществившим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инвестиции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капитальных вложений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территории </w:t>
            </w:r>
            <w:r>
              <w:rPr>
                <w:sz w:val="24"/>
              </w:rPr>
              <w:t>Тульской области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53" w:right="49"/>
              <w:jc w:val="both"/>
              <w:rPr>
                <w:sz w:val="24"/>
              </w:rPr>
            </w:pPr>
            <w:r>
              <w:rPr>
                <w:sz w:val="24"/>
              </w:rPr>
              <w:t>Предост</w:t>
            </w:r>
            <w:r>
              <w:rPr>
                <w:sz w:val="24"/>
              </w:rPr>
              <w:t>авляются на конкурсной основе исключительно на возмещение фактически понесенных затрат организаций, зарегистрированных на территории Тульской области, на создание объектов транспортной, энергетической и инженерной инфраструктуры, включая линейные объекты т</w:t>
            </w:r>
            <w:r>
              <w:rPr>
                <w:sz w:val="24"/>
              </w:rPr>
              <w:t>опливно-энергетического комплекса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209"/>
        </w:trPr>
        <w:tc>
          <w:tcPr>
            <w:tcW w:w="3056" w:type="dxa"/>
          </w:tcPr>
          <w:p w:rsidR="00697459" w:rsidRDefault="006470BD">
            <w:pPr>
              <w:pStyle w:val="TableParagraph"/>
              <w:tabs>
                <w:tab w:val="left" w:pos="1173"/>
                <w:tab w:val="left" w:pos="1706"/>
                <w:tab w:val="left" w:pos="1877"/>
                <w:tab w:val="left" w:pos="2296"/>
                <w:tab w:val="left" w:pos="2623"/>
                <w:tab w:val="left" w:pos="2676"/>
                <w:tab w:val="left" w:pos="2886"/>
              </w:tabs>
              <w:spacing w:before="51"/>
              <w:ind w:left="53" w:right="4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земельного </w:t>
            </w:r>
            <w:r>
              <w:rPr>
                <w:spacing w:val="-2"/>
                <w:sz w:val="24"/>
              </w:rPr>
              <w:t>участка,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находящегося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муниципальной собственности,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аренду юридическому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без </w:t>
            </w:r>
            <w:r>
              <w:rPr>
                <w:sz w:val="24"/>
              </w:rPr>
              <w:t>проведения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целях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масштабных </w:t>
            </w:r>
            <w:r>
              <w:rPr>
                <w:sz w:val="24"/>
              </w:rPr>
              <w:t>инвестиционных проектов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53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-и</w:t>
            </w:r>
            <w:proofErr w:type="gramEnd"/>
            <w:r>
              <w:rPr>
                <w:sz w:val="24"/>
              </w:rPr>
              <w:t>нвесторы,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регионе масштабные инвестиционные проекты</w:t>
            </w:r>
          </w:p>
        </w:tc>
        <w:tc>
          <w:tcPr>
            <w:tcW w:w="4935" w:type="dxa"/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836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НПЦ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Тульской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</w:tr>
      <w:tr w:rsidR="00697459">
        <w:trPr>
          <w:trHeight w:val="341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Конкурсный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 </w:t>
            </w:r>
            <w:r>
              <w:rPr>
                <w:spacing w:val="-2"/>
                <w:sz w:val="24"/>
              </w:rPr>
              <w:t xml:space="preserve">научно-технологической </w:t>
            </w:r>
            <w:r>
              <w:rPr>
                <w:sz w:val="24"/>
              </w:rPr>
              <w:t>инициативы (далее – НТИ)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18.04.2016</w:t>
            </w:r>
          </w:p>
          <w:p w:rsidR="00697459" w:rsidRDefault="006470BD">
            <w:pPr>
              <w:pStyle w:val="TableParagraph"/>
              <w:ind w:left="133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№ 317 (ред. от 29.10.2024) «О реализации Национальной технологической инициативы» проводится Конкурсный отбор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федерального бюджета, предоставляемой Фонду НТИ на организацию серийного производства новых видов беспилотных авиационных систем, их комплектующих, компонентов и подсистем, в том числе на основе разработанных на базе научно-производственных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центров прот</w:t>
            </w:r>
            <w:r>
              <w:rPr>
                <w:sz w:val="24"/>
              </w:rPr>
              <w:t>отипов и опытных образцов в соответствии с реализацией мероприятий федерального проекта</w:t>
            </w:r>
            <w:proofErr w:type="gramEnd"/>
          </w:p>
          <w:p w:rsidR="00697459" w:rsidRDefault="006470BD">
            <w:pPr>
              <w:pStyle w:val="TableParagraph"/>
              <w:ind w:left="57" w:right="54"/>
              <w:jc w:val="center"/>
              <w:rPr>
                <w:sz w:val="24"/>
              </w:rPr>
            </w:pPr>
            <w:r>
              <w:rPr>
                <w:sz w:val="24"/>
              </w:rPr>
              <w:t>«Разработка,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БАС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219" w:firstLine="280"/>
              <w:rPr>
                <w:sz w:val="24"/>
              </w:rPr>
            </w:pPr>
            <w:r>
              <w:rPr>
                <w:sz w:val="24"/>
              </w:rPr>
              <w:t>Чадаев Юрий Андреевич, заместитель генерального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+79611477272</w:t>
            </w:r>
          </w:p>
        </w:tc>
      </w:tr>
    </w:tbl>
    <w:p w:rsidR="00697459" w:rsidRDefault="00697459">
      <w:pPr>
        <w:rPr>
          <w:sz w:val="24"/>
        </w:rPr>
        <w:sectPr w:rsidR="00697459">
          <w:pgSz w:w="16840" w:h="11910" w:orient="landscape"/>
          <w:pgMar w:top="12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4"/>
        </w:trPr>
        <w:tc>
          <w:tcPr>
            <w:tcW w:w="3056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комплектующих</w:t>
            </w:r>
            <w:proofErr w:type="gramEnd"/>
            <w:r>
              <w:rPr>
                <w:sz w:val="24"/>
              </w:rPr>
              <w:t>» национального проекта «Беспилотные авиационные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резидентов и потенциальных резидентов НПЦ БАС Тульской области.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581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долина</w:t>
            </w:r>
          </w:p>
        </w:tc>
      </w:tr>
      <w:tr w:rsidR="00697459">
        <w:trPr>
          <w:trHeight w:val="6176"/>
        </w:trPr>
        <w:tc>
          <w:tcPr>
            <w:tcW w:w="3056" w:type="dxa"/>
          </w:tcPr>
          <w:p w:rsidR="00697459" w:rsidRDefault="006470BD">
            <w:pPr>
              <w:pStyle w:val="TableParagraph"/>
              <w:spacing w:before="51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налоговых льгот участникам ИНТЦ</w:t>
            </w:r>
          </w:p>
          <w:p w:rsidR="00697459" w:rsidRDefault="006470BD">
            <w:pPr>
              <w:pStyle w:val="TableParagraph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«Композитная </w:t>
            </w:r>
            <w:r>
              <w:rPr>
                <w:spacing w:val="-2"/>
                <w:sz w:val="24"/>
              </w:rPr>
              <w:t>Долина»</w:t>
            </w:r>
          </w:p>
        </w:tc>
        <w:tc>
          <w:tcPr>
            <w:tcW w:w="6294" w:type="dxa"/>
          </w:tcPr>
          <w:p w:rsidR="00697459" w:rsidRDefault="006470BD">
            <w:pPr>
              <w:pStyle w:val="TableParagraph"/>
              <w:spacing w:before="51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Налоговым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 лица предоставляются следующие меры поддержки:</w:t>
            </w:r>
          </w:p>
          <w:p w:rsidR="00697459" w:rsidRDefault="006470BD">
            <w:pPr>
              <w:pStyle w:val="TableParagraph"/>
              <w:ind w:left="1890" w:right="1885" w:hanging="1"/>
              <w:jc w:val="center"/>
              <w:rPr>
                <w:sz w:val="24"/>
              </w:rPr>
            </w:pPr>
            <w:r>
              <w:rPr>
                <w:sz w:val="24"/>
              </w:rPr>
              <w:t>0% налог на прибыль; 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имущество; 0% НДС;</w:t>
            </w:r>
          </w:p>
          <w:p w:rsidR="00697459" w:rsidRDefault="006470BD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таможенные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пошлины;</w:t>
            </w:r>
          </w:p>
          <w:p w:rsidR="00697459" w:rsidRDefault="00647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15% тарифы страховых </w:t>
            </w:r>
            <w:r>
              <w:rPr>
                <w:spacing w:val="-2"/>
                <w:sz w:val="24"/>
              </w:rPr>
              <w:t>взносов;</w:t>
            </w:r>
          </w:p>
          <w:p w:rsidR="00697459" w:rsidRDefault="006470BD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руб. пошлины на иностранных </w:t>
            </w:r>
            <w:r>
              <w:rPr>
                <w:spacing w:val="-2"/>
                <w:sz w:val="24"/>
              </w:rPr>
              <w:t>сотрудников;</w:t>
            </w:r>
          </w:p>
          <w:p w:rsidR="00697459" w:rsidRDefault="006470BD">
            <w:pPr>
              <w:pStyle w:val="TableParagraph"/>
              <w:ind w:left="306" w:right="30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</w:t>
            </w:r>
            <w:r>
              <w:rPr>
                <w:spacing w:val="-2"/>
                <w:sz w:val="24"/>
              </w:rPr>
              <w:t>сотрудников.</w:t>
            </w:r>
          </w:p>
          <w:p w:rsidR="00697459" w:rsidRDefault="00647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Получателями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являются:</w:t>
            </w:r>
          </w:p>
          <w:p w:rsidR="00697459" w:rsidRDefault="006470BD">
            <w:pPr>
              <w:pStyle w:val="TableParagraph"/>
              <w:ind w:left="574" w:right="56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«Спутниковые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инновационные </w:t>
            </w:r>
            <w:r>
              <w:rPr>
                <w:spacing w:val="-2"/>
                <w:sz w:val="24"/>
              </w:rPr>
              <w:t>системы»;</w:t>
            </w:r>
          </w:p>
          <w:p w:rsidR="00697459" w:rsidRDefault="006470BD">
            <w:pPr>
              <w:pStyle w:val="TableParagraph"/>
              <w:ind w:left="1835" w:right="1818" w:hanging="13"/>
              <w:jc w:val="both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Литэн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Инжиринг</w:t>
            </w:r>
            <w:proofErr w:type="spellEnd"/>
            <w:r>
              <w:rPr>
                <w:sz w:val="24"/>
              </w:rPr>
              <w:t>»; 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«ТЕХПРОМ-НГС»; ООО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«ТЕХПРОМ-</w:t>
            </w:r>
            <w:r>
              <w:rPr>
                <w:spacing w:val="-2"/>
                <w:sz w:val="24"/>
              </w:rPr>
              <w:t>АКС»;</w:t>
            </w:r>
          </w:p>
          <w:p w:rsidR="00697459" w:rsidRDefault="006470BD">
            <w:pPr>
              <w:pStyle w:val="TableParagraph"/>
              <w:ind w:left="1906" w:right="1902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Неогерком</w:t>
            </w:r>
            <w:proofErr w:type="spellEnd"/>
            <w:r>
              <w:rPr>
                <w:sz w:val="24"/>
              </w:rPr>
              <w:t>»; 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«СТИПЕНТЕХ»;</w:t>
            </w:r>
          </w:p>
          <w:p w:rsidR="00697459" w:rsidRDefault="006470BD">
            <w:pPr>
              <w:pStyle w:val="TableParagraph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НТЦ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«ПРОМЫШЛ</w:t>
            </w:r>
            <w:r>
              <w:rPr>
                <w:sz w:val="24"/>
              </w:rPr>
              <w:t>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ЭЛЕКТРОНИКА-АВИА»; ООО «НИИ </w:t>
            </w:r>
            <w:proofErr w:type="spellStart"/>
            <w:r>
              <w:rPr>
                <w:sz w:val="24"/>
              </w:rPr>
              <w:t>СМиТ</w:t>
            </w:r>
            <w:proofErr w:type="spellEnd"/>
            <w:r>
              <w:rPr>
                <w:sz w:val="24"/>
              </w:rPr>
              <w:t>»;</w:t>
            </w:r>
          </w:p>
          <w:p w:rsidR="00697459" w:rsidRDefault="00647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«Промышленные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технологии»;</w:t>
            </w:r>
          </w:p>
          <w:p w:rsidR="00697459" w:rsidRDefault="00647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Технологии»</w:t>
            </w:r>
          </w:p>
        </w:tc>
        <w:tc>
          <w:tcPr>
            <w:tcW w:w="4935" w:type="dxa"/>
          </w:tcPr>
          <w:p w:rsidR="00697459" w:rsidRDefault="006470BD">
            <w:pPr>
              <w:pStyle w:val="TableParagraph"/>
              <w:spacing w:before="51"/>
              <w:ind w:left="168" w:right="164" w:hanging="1"/>
              <w:jc w:val="center"/>
              <w:rPr>
                <w:sz w:val="24"/>
              </w:rPr>
            </w:pPr>
            <w:r>
              <w:rPr>
                <w:sz w:val="24"/>
              </w:rPr>
              <w:t>Евсеев Евгений Евгеньевич, руководитель 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резидентами,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910- </w:t>
            </w:r>
            <w:r>
              <w:rPr>
                <w:spacing w:val="-2"/>
                <w:sz w:val="24"/>
              </w:rPr>
              <w:t>552-68-90</w:t>
            </w:r>
          </w:p>
        </w:tc>
      </w:tr>
      <w:tr w:rsidR="00697459">
        <w:trPr>
          <w:trHeight w:val="600"/>
        </w:trPr>
        <w:tc>
          <w:tcPr>
            <w:tcW w:w="14285" w:type="dxa"/>
            <w:gridSpan w:val="3"/>
          </w:tcPr>
          <w:p w:rsidR="00697459" w:rsidRDefault="006470BD">
            <w:pPr>
              <w:pStyle w:val="TableParagraph"/>
              <w:spacing w:before="51"/>
              <w:ind w:left="13" w:right="12"/>
              <w:jc w:val="center"/>
              <w:rPr>
                <w:sz w:val="24"/>
              </w:rPr>
            </w:pPr>
            <w:r>
              <w:rPr>
                <w:sz w:val="24"/>
              </w:rPr>
              <w:t>Научно-образовательный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ТулаТЕХ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type w:val="continuous"/>
          <w:pgSz w:w="16840" w:h="11910" w:orient="landscape"/>
          <w:pgMar w:top="1240" w:right="740" w:bottom="280" w:left="1580" w:header="720" w:footer="720" w:gutter="0"/>
          <w:cols w:space="720"/>
        </w:sectPr>
      </w:pPr>
    </w:p>
    <w:p w:rsidR="00697459" w:rsidRDefault="0069745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336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68" w:right="65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НОЦ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before="55" w:line="261" w:lineRule="exact"/>
              <w:ind w:left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Гулимов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лабораторной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Постановления 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РФ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инфраструктуры: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30 апреля 2019 года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537, проводится конкурс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proofErr w:type="gramStart"/>
            <w:r>
              <w:rPr>
                <w:spacing w:val="-2"/>
                <w:sz w:val="24"/>
              </w:rPr>
              <w:t>единого</w:t>
            </w:r>
            <w:proofErr w:type="gramEnd"/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заключения соглашения на получение </w:t>
            </w:r>
            <w:r>
              <w:rPr>
                <w:spacing w:val="-2"/>
                <w:sz w:val="24"/>
              </w:rPr>
              <w:t>целевого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тел.: +7 915 690-61-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распределенного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вузов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коллективного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поддержки: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исследовательским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университет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Л.Н. </w:t>
            </w:r>
            <w:r>
              <w:rPr>
                <w:spacing w:val="-2"/>
                <w:sz w:val="24"/>
              </w:rPr>
              <w:t>Толстого»;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вычислительным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университет»;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оборудованием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Новомосковский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ФГБОУ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химико-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«Центр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Менделеева».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технологического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превосходства»;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Научно-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институты: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Институт </w:t>
            </w:r>
            <w:r>
              <w:rPr>
                <w:spacing w:val="-2"/>
                <w:sz w:val="24"/>
              </w:rPr>
              <w:t>передовых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IT-технологий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институты: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Институт </w:t>
            </w:r>
            <w:r>
              <w:rPr>
                <w:spacing w:val="-2"/>
                <w:sz w:val="24"/>
              </w:rPr>
              <w:t>передовых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IT-технологий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Институт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передовых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биохимических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4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line="271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top w:val="nil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332"/>
        </w:trPr>
        <w:tc>
          <w:tcPr>
            <w:tcW w:w="3056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68" w:right="65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294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НОЦ</w:t>
            </w:r>
          </w:p>
        </w:tc>
        <w:tc>
          <w:tcPr>
            <w:tcW w:w="4935" w:type="dxa"/>
            <w:tcBorders>
              <w:bottom w:val="nil"/>
            </w:tcBorders>
          </w:tcPr>
          <w:p w:rsidR="00697459" w:rsidRDefault="006470BD">
            <w:pPr>
              <w:pStyle w:val="TableParagraph"/>
              <w:spacing w:before="51" w:line="261" w:lineRule="exact"/>
              <w:ind w:left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Гулимов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студенческих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Постановления 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РФ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конструкторских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бюро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30 апреля 2019 года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537, проводится конкурс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технологий,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68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(СКБ)</w:t>
            </w: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заключения соглашения на получение </w:t>
            </w:r>
            <w:r>
              <w:rPr>
                <w:spacing w:val="-2"/>
                <w:sz w:val="24"/>
              </w:rPr>
              <w:t>целевого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тел.: +7 915 690-61-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студенческих</w:t>
            </w:r>
            <w:proofErr w:type="gramEnd"/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конструкторских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вузов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поддержки: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275"/>
        </w:trPr>
        <w:tc>
          <w:tcPr>
            <w:tcW w:w="3056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:rsidR="00697459" w:rsidRDefault="006470B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</w:tc>
        <w:tc>
          <w:tcPr>
            <w:tcW w:w="4935" w:type="dxa"/>
            <w:tcBorders>
              <w:top w:val="nil"/>
              <w:bottom w:val="nil"/>
            </w:tcBorders>
          </w:tcPr>
          <w:p w:rsidR="00697459" w:rsidRDefault="00697459">
            <w:pPr>
              <w:pStyle w:val="TableParagraph"/>
              <w:rPr>
                <w:sz w:val="20"/>
              </w:rPr>
            </w:pPr>
          </w:p>
        </w:tc>
      </w:tr>
      <w:tr w:rsidR="00697459">
        <w:trPr>
          <w:trHeight w:val="325"/>
        </w:trPr>
        <w:tc>
          <w:tcPr>
            <w:tcW w:w="3056" w:type="dxa"/>
            <w:tcBorders>
              <w:top w:val="nil"/>
              <w:bottom w:val="single" w:sz="4" w:space="0" w:color="000000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  <w:bottom w:val="single" w:sz="4" w:space="0" w:color="000000"/>
            </w:tcBorders>
          </w:tcPr>
          <w:p w:rsidR="00697459" w:rsidRDefault="006470BD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университет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Л.Н. </w:t>
            </w:r>
            <w:r>
              <w:rPr>
                <w:spacing w:val="-2"/>
                <w:sz w:val="24"/>
              </w:rPr>
              <w:t>Толстого»;</w:t>
            </w:r>
          </w:p>
        </w:tc>
        <w:tc>
          <w:tcPr>
            <w:tcW w:w="4935" w:type="dxa"/>
            <w:tcBorders>
              <w:top w:val="nil"/>
              <w:bottom w:val="single" w:sz="4" w:space="0" w:color="000000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</w:tbl>
    <w:p w:rsidR="00697459" w:rsidRDefault="00697459">
      <w:pPr>
        <w:rPr>
          <w:sz w:val="24"/>
        </w:rPr>
        <w:sectPr w:rsidR="00697459">
          <w:pgSz w:w="16840" w:h="11910" w:orient="landscape"/>
          <w:pgMar w:top="1220" w:right="740" w:bottom="280" w:left="1580" w:header="720" w:footer="720" w:gutter="0"/>
          <w:cols w:space="720"/>
        </w:sectPr>
      </w:pPr>
    </w:p>
    <w:p w:rsidR="00697459" w:rsidRDefault="0069745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466"/>
        </w:trPr>
        <w:tc>
          <w:tcPr>
            <w:tcW w:w="3056" w:type="dxa"/>
            <w:tcBorders>
              <w:top w:val="nil"/>
              <w:bottom w:val="single" w:sz="4" w:space="0" w:color="000000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  <w:tc>
          <w:tcPr>
            <w:tcW w:w="6294" w:type="dxa"/>
            <w:tcBorders>
              <w:top w:val="nil"/>
              <w:bottom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97" w:right="86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ФГБОУ ВО «Тульский государственный университет»; </w:t>
            </w:r>
            <w:proofErr w:type="spellStart"/>
            <w:r>
              <w:rPr>
                <w:sz w:val="24"/>
              </w:rPr>
              <w:t>Новомосковский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технологический университет имени Д.И. Менделеева», участники реального сектора экономики</w:t>
            </w:r>
          </w:p>
        </w:tc>
        <w:tc>
          <w:tcPr>
            <w:tcW w:w="4935" w:type="dxa"/>
            <w:tcBorders>
              <w:top w:val="nil"/>
              <w:bottom w:val="single" w:sz="4" w:space="0" w:color="000000"/>
            </w:tcBorders>
          </w:tcPr>
          <w:p w:rsidR="00697459" w:rsidRDefault="00697459">
            <w:pPr>
              <w:pStyle w:val="TableParagraph"/>
              <w:rPr>
                <w:sz w:val="24"/>
              </w:rPr>
            </w:pPr>
          </w:p>
        </w:tc>
      </w:tr>
      <w:tr w:rsidR="00697459">
        <w:trPr>
          <w:trHeight w:val="2135"/>
        </w:trPr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261"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Обучение сотрудников </w:t>
            </w:r>
            <w:r>
              <w:rPr>
                <w:spacing w:val="-2"/>
                <w:sz w:val="24"/>
              </w:rPr>
              <w:t xml:space="preserve">организаций-участников </w:t>
            </w:r>
            <w:r>
              <w:rPr>
                <w:sz w:val="24"/>
              </w:rPr>
              <w:t>НОЦ 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 xml:space="preserve">» по </w:t>
            </w:r>
            <w:r>
              <w:rPr>
                <w:spacing w:val="-2"/>
                <w:sz w:val="24"/>
              </w:rPr>
              <w:t>программам дополнительного профессионального образования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НОЦ</w:t>
            </w:r>
          </w:p>
          <w:p w:rsidR="00697459" w:rsidRDefault="006470BD">
            <w:pPr>
              <w:pStyle w:val="TableParagraph"/>
              <w:ind w:left="36" w:right="2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ТулаТЕХ</w:t>
            </w:r>
            <w:proofErr w:type="spellEnd"/>
            <w:r>
              <w:rPr>
                <w:sz w:val="24"/>
              </w:rPr>
              <w:t>» в рамках Постановления Правительства РФ от 30 апреля 2019 года № 537, производится закупка 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 получают все участники НОЦ.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233" w:right="221" w:firstLine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Джалилова Лейла </w:t>
            </w:r>
            <w:proofErr w:type="spellStart"/>
            <w:r>
              <w:rPr>
                <w:sz w:val="24"/>
              </w:rPr>
              <w:t>Сахибовна</w:t>
            </w:r>
            <w:proofErr w:type="spellEnd"/>
            <w:r>
              <w:rPr>
                <w:sz w:val="24"/>
              </w:rPr>
              <w:t xml:space="preserve">, заместитель руководителя центра развития научных и технологических компетенций, тел.: +7 </w:t>
            </w:r>
            <w:r>
              <w:rPr>
                <w:spacing w:val="-5"/>
                <w:sz w:val="24"/>
              </w:rPr>
              <w:t>910</w:t>
            </w:r>
          </w:p>
          <w:p w:rsidR="00697459" w:rsidRDefault="006470BD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700-49-</w:t>
            </w:r>
            <w:r>
              <w:rPr>
                <w:spacing w:val="-5"/>
                <w:sz w:val="24"/>
              </w:rPr>
              <w:t>87</w:t>
            </w:r>
          </w:p>
        </w:tc>
      </w:tr>
      <w:tr w:rsidR="00697459">
        <w:trPr>
          <w:trHeight w:val="385"/>
        </w:trPr>
        <w:tc>
          <w:tcPr>
            <w:tcW w:w="14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Фонд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промышленности</w:t>
            </w:r>
          </w:p>
        </w:tc>
      </w:tr>
      <w:tr w:rsidR="00697459">
        <w:trPr>
          <w:trHeight w:val="2466"/>
        </w:trPr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109" w:right="9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Предоставление льготных займов под 5% годовых, сроком до 5 лет для </w:t>
            </w:r>
            <w:r>
              <w:rPr>
                <w:spacing w:val="-2"/>
                <w:sz w:val="24"/>
              </w:rPr>
              <w:t xml:space="preserve">предприятий обрабатывающей </w:t>
            </w:r>
            <w:r>
              <w:rPr>
                <w:sz w:val="24"/>
              </w:rPr>
              <w:t>промышленности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Тульской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В рамках реализации государственной программы Тульской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Тульской области», утвержденной постановлением правительства</w:t>
            </w:r>
          </w:p>
          <w:p w:rsidR="00697459" w:rsidRDefault="006470BD">
            <w:pPr>
              <w:pStyle w:val="TableParagraph"/>
              <w:spacing w:before="59" w:line="168" w:lineRule="auto"/>
              <w:ind w:left="36" w:right="24"/>
              <w:jc w:val="center"/>
              <w:rPr>
                <w:sz w:val="24"/>
              </w:rPr>
            </w:pPr>
            <w:r>
              <w:rPr>
                <w:sz w:val="24"/>
              </w:rPr>
              <w:t>Тульской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23.07.2015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343</w:t>
            </w:r>
            <w:r>
              <w:rPr>
                <w:rFonts w:ascii="BM DoHyeon" w:hAnsi="BM DoHyeon"/>
                <w:sz w:val="24"/>
              </w:rPr>
              <w:t>,</w:t>
            </w:r>
            <w:r>
              <w:rPr>
                <w:rFonts w:ascii="BM DoHyeon" w:hAnsi="BM DoHyeon"/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предоставляется субсидия (имущественный взнос</w:t>
            </w:r>
            <w:r>
              <w:rPr>
                <w:rFonts w:ascii="BM DoHyeon" w:hAnsi="BM DoHyeon"/>
                <w:sz w:val="24"/>
              </w:rPr>
              <w:t xml:space="preserve">) </w:t>
            </w:r>
            <w:r>
              <w:rPr>
                <w:sz w:val="24"/>
              </w:rPr>
              <w:t>в Фонд развития промышленности Тульской области на осуществление</w:t>
            </w:r>
          </w:p>
          <w:p w:rsidR="00697459" w:rsidRDefault="006470BD">
            <w:pPr>
              <w:pStyle w:val="TableParagraph"/>
              <w:spacing w:before="2"/>
              <w:ind w:left="36" w:right="28"/>
              <w:jc w:val="center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</w:t>
            </w:r>
          </w:p>
          <w:p w:rsidR="00697459" w:rsidRDefault="006470BD">
            <w:pPr>
              <w:pStyle w:val="TableParagraph"/>
              <w:spacing w:before="4"/>
              <w:ind w:left="36" w:right="27"/>
              <w:jc w:val="center"/>
              <w:rPr>
                <w:rFonts w:ascii="BM DoHyeon" w:hAnsi="BM DoHyeon"/>
                <w:sz w:val="24"/>
              </w:rPr>
            </w:pPr>
            <w:r>
              <w:rPr>
                <w:spacing w:val="-2"/>
                <w:sz w:val="24"/>
              </w:rPr>
              <w:t>промышленности</w:t>
            </w:r>
            <w:r>
              <w:rPr>
                <w:rFonts w:ascii="BM DoHyeon" w:hAnsi="BM DoHyeon"/>
                <w:spacing w:val="-2"/>
                <w:sz w:val="24"/>
              </w:rPr>
              <w:t>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Ковалев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Геннадьевич,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начальник отдела финансовой поддержки,</w:t>
            </w:r>
          </w:p>
          <w:p w:rsidR="00697459" w:rsidRDefault="006470BD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тел: +7 953 963 90 </w:t>
            </w:r>
            <w:r>
              <w:rPr>
                <w:spacing w:val="-5"/>
                <w:sz w:val="24"/>
              </w:rPr>
              <w:t>73</w:t>
            </w:r>
          </w:p>
        </w:tc>
      </w:tr>
      <w:tr w:rsidR="00697459">
        <w:trPr>
          <w:trHeight w:val="637"/>
        </w:trPr>
        <w:tc>
          <w:tcPr>
            <w:tcW w:w="14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459" w:rsidRDefault="006470BD">
            <w:pPr>
              <w:pStyle w:val="TableParagraph"/>
              <w:spacing w:before="4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промышленности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торговли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Тульской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pgSz w:w="16840" w:h="11910" w:orient="landscape"/>
          <w:pgMar w:top="1220" w:right="740" w:bottom="280" w:left="1580" w:header="720" w:footer="720" w:gutter="0"/>
          <w:cols w:space="720"/>
        </w:sectPr>
      </w:pPr>
    </w:p>
    <w:p w:rsidR="00697459" w:rsidRDefault="0069745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6294"/>
        <w:gridCol w:w="4935"/>
      </w:tblGrid>
      <w:tr w:rsidR="00697459">
        <w:trPr>
          <w:trHeight w:val="2593"/>
        </w:trPr>
        <w:tc>
          <w:tcPr>
            <w:tcW w:w="3056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93" w:right="81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Субсидии из бюджета Тульской области </w:t>
            </w:r>
            <w:r>
              <w:rPr>
                <w:spacing w:val="-2"/>
                <w:sz w:val="24"/>
              </w:rPr>
              <w:t xml:space="preserve">промышленным </w:t>
            </w:r>
            <w:r>
              <w:rPr>
                <w:sz w:val="24"/>
              </w:rPr>
              <w:t>предприятиям на возмещение части затрат, связанных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приобретением нового оборудования.</w:t>
            </w:r>
          </w:p>
        </w:tc>
        <w:tc>
          <w:tcPr>
            <w:tcW w:w="6294" w:type="dxa"/>
            <w:tcBorders>
              <w:top w:val="nil"/>
            </w:tcBorders>
          </w:tcPr>
          <w:p w:rsidR="00697459" w:rsidRDefault="006470BD">
            <w:pPr>
              <w:pStyle w:val="TableParagraph"/>
              <w:tabs>
                <w:tab w:val="left" w:pos="2482"/>
                <w:tab w:val="left" w:pos="4654"/>
              </w:tabs>
              <w:spacing w:before="55"/>
              <w:ind w:left="55" w:right="42" w:firstLine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Возмещение затрат на приобретение нового </w:t>
            </w:r>
            <w:r>
              <w:rPr>
                <w:spacing w:val="-2"/>
                <w:sz w:val="24"/>
              </w:rPr>
              <w:t>промышленного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отечественного </w:t>
            </w:r>
            <w:r>
              <w:rPr>
                <w:sz w:val="24"/>
              </w:rPr>
              <w:t>производства, произведенного не более чем за 3 года до даты заключения договора о его приобретении.</w:t>
            </w:r>
          </w:p>
          <w:p w:rsidR="00697459" w:rsidRDefault="006470BD">
            <w:pPr>
              <w:pStyle w:val="TableParagraph"/>
              <w:ind w:left="763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возмещения </w:t>
            </w:r>
            <w:r>
              <w:rPr>
                <w:spacing w:val="-2"/>
                <w:sz w:val="24"/>
              </w:rPr>
              <w:t>составляет:</w:t>
            </w:r>
          </w:p>
          <w:p w:rsidR="00697459" w:rsidRDefault="006470BD">
            <w:pPr>
              <w:pStyle w:val="TableParagraph"/>
              <w:ind w:left="55" w:right="42" w:firstLine="709"/>
              <w:jc w:val="both"/>
              <w:rPr>
                <w:sz w:val="24"/>
              </w:rPr>
            </w:pPr>
            <w:r>
              <w:rPr>
                <w:sz w:val="24"/>
              </w:rPr>
              <w:t>- для оборудования отечественного и иностра</w:t>
            </w:r>
            <w:r>
              <w:rPr>
                <w:sz w:val="24"/>
              </w:rPr>
              <w:t xml:space="preserve">нного производства не более 30 процентов понесенных предприятием затрат, и в сумме не превышающей 8 млн.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4935" w:type="dxa"/>
            <w:tcBorders>
              <w:top w:val="nil"/>
            </w:tcBorders>
          </w:tcPr>
          <w:p w:rsidR="00697459" w:rsidRDefault="006470BD">
            <w:pPr>
              <w:pStyle w:val="TableParagraph"/>
              <w:spacing w:before="55"/>
              <w:ind w:left="417" w:right="4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Локтионова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Игоревна,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начальник отдела государственной поддержки, тел. 8 920 756 80 90</w:t>
            </w:r>
          </w:p>
        </w:tc>
      </w:tr>
    </w:tbl>
    <w:p w:rsidR="00697459" w:rsidRDefault="00697459">
      <w:pPr>
        <w:jc w:val="center"/>
        <w:rPr>
          <w:sz w:val="24"/>
        </w:rPr>
        <w:sectPr w:rsidR="00697459">
          <w:pgSz w:w="16840" w:h="11910" w:orient="landscape"/>
          <w:pgMar w:top="1220" w:right="740" w:bottom="280" w:left="1580" w:header="720" w:footer="720" w:gutter="0"/>
          <w:cols w:space="720"/>
        </w:sectPr>
      </w:pPr>
    </w:p>
    <w:p w:rsidR="00697459" w:rsidRDefault="006470B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2191758" cy="685726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758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459" w:rsidRDefault="00697459">
      <w:pPr>
        <w:rPr>
          <w:sz w:val="17"/>
        </w:rPr>
        <w:sectPr w:rsidR="00697459">
          <w:pgSz w:w="19210" w:h="10800" w:orient="landscape"/>
          <w:pgMar w:top="1220" w:right="2780" w:bottom="280" w:left="2780" w:header="720" w:footer="720" w:gutter="0"/>
          <w:cols w:space="720"/>
        </w:sectPr>
      </w:pPr>
    </w:p>
    <w:p w:rsidR="00697459" w:rsidRDefault="006470B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2191758" cy="68572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758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459" w:rsidRDefault="00697459">
      <w:pPr>
        <w:rPr>
          <w:sz w:val="17"/>
        </w:rPr>
        <w:sectPr w:rsidR="00697459">
          <w:pgSz w:w="19210" w:h="10800" w:orient="landscape"/>
          <w:pgMar w:top="1220" w:right="2780" w:bottom="280" w:left="2780" w:header="720" w:footer="720" w:gutter="0"/>
          <w:cols w:space="720"/>
        </w:sectPr>
      </w:pPr>
    </w:p>
    <w:p w:rsidR="00697459" w:rsidRDefault="006470BD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7459">
      <w:pgSz w:w="31660" w:h="17810" w:orient="landscape"/>
      <w:pgMar w:top="204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M DoHyeon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0441"/>
    <w:multiLevelType w:val="hybridMultilevel"/>
    <w:tmpl w:val="AC1E7000"/>
    <w:lvl w:ilvl="0" w:tplc="49F8407C">
      <w:numFmt w:val="bullet"/>
      <w:lvlText w:val="•"/>
      <w:lvlJc w:val="left"/>
      <w:pPr>
        <w:ind w:left="505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5AA25AA4">
      <w:numFmt w:val="bullet"/>
      <w:lvlText w:val="•"/>
      <w:lvlJc w:val="left"/>
      <w:pPr>
        <w:ind w:left="1078" w:hanging="155"/>
      </w:pPr>
      <w:rPr>
        <w:rFonts w:hint="default"/>
        <w:lang w:val="ru-RU" w:eastAsia="en-US" w:bidi="ar-SA"/>
      </w:rPr>
    </w:lvl>
    <w:lvl w:ilvl="2" w:tplc="C6C27C3E">
      <w:numFmt w:val="bullet"/>
      <w:lvlText w:val="•"/>
      <w:lvlJc w:val="left"/>
      <w:pPr>
        <w:ind w:left="1657" w:hanging="155"/>
      </w:pPr>
      <w:rPr>
        <w:rFonts w:hint="default"/>
        <w:lang w:val="ru-RU" w:eastAsia="en-US" w:bidi="ar-SA"/>
      </w:rPr>
    </w:lvl>
    <w:lvl w:ilvl="3" w:tplc="BB16D9FE">
      <w:numFmt w:val="bullet"/>
      <w:lvlText w:val="•"/>
      <w:lvlJc w:val="left"/>
      <w:pPr>
        <w:ind w:left="2236" w:hanging="155"/>
      </w:pPr>
      <w:rPr>
        <w:rFonts w:hint="default"/>
        <w:lang w:val="ru-RU" w:eastAsia="en-US" w:bidi="ar-SA"/>
      </w:rPr>
    </w:lvl>
    <w:lvl w:ilvl="4" w:tplc="5F300918">
      <w:numFmt w:val="bullet"/>
      <w:lvlText w:val="•"/>
      <w:lvlJc w:val="left"/>
      <w:pPr>
        <w:ind w:left="2815" w:hanging="155"/>
      </w:pPr>
      <w:rPr>
        <w:rFonts w:hint="default"/>
        <w:lang w:val="ru-RU" w:eastAsia="en-US" w:bidi="ar-SA"/>
      </w:rPr>
    </w:lvl>
    <w:lvl w:ilvl="5" w:tplc="202E0502">
      <w:numFmt w:val="bullet"/>
      <w:lvlText w:val="•"/>
      <w:lvlJc w:val="left"/>
      <w:pPr>
        <w:ind w:left="3394" w:hanging="155"/>
      </w:pPr>
      <w:rPr>
        <w:rFonts w:hint="default"/>
        <w:lang w:val="ru-RU" w:eastAsia="en-US" w:bidi="ar-SA"/>
      </w:rPr>
    </w:lvl>
    <w:lvl w:ilvl="6" w:tplc="57385C7E">
      <w:numFmt w:val="bullet"/>
      <w:lvlText w:val="•"/>
      <w:lvlJc w:val="left"/>
      <w:pPr>
        <w:ind w:left="3973" w:hanging="155"/>
      </w:pPr>
      <w:rPr>
        <w:rFonts w:hint="default"/>
        <w:lang w:val="ru-RU" w:eastAsia="en-US" w:bidi="ar-SA"/>
      </w:rPr>
    </w:lvl>
    <w:lvl w:ilvl="7" w:tplc="D2B27230">
      <w:numFmt w:val="bullet"/>
      <w:lvlText w:val="•"/>
      <w:lvlJc w:val="left"/>
      <w:pPr>
        <w:ind w:left="4552" w:hanging="155"/>
      </w:pPr>
      <w:rPr>
        <w:rFonts w:hint="default"/>
        <w:lang w:val="ru-RU" w:eastAsia="en-US" w:bidi="ar-SA"/>
      </w:rPr>
    </w:lvl>
    <w:lvl w:ilvl="8" w:tplc="303CD6C6">
      <w:numFmt w:val="bullet"/>
      <w:lvlText w:val="•"/>
      <w:lvlJc w:val="left"/>
      <w:pPr>
        <w:ind w:left="5131" w:hanging="155"/>
      </w:pPr>
      <w:rPr>
        <w:rFonts w:hint="default"/>
        <w:lang w:val="ru-RU" w:eastAsia="en-US" w:bidi="ar-SA"/>
      </w:rPr>
    </w:lvl>
  </w:abstractNum>
  <w:abstractNum w:abstractNumId="1">
    <w:nsid w:val="14D42E23"/>
    <w:multiLevelType w:val="hybridMultilevel"/>
    <w:tmpl w:val="51E63692"/>
    <w:lvl w:ilvl="0" w:tplc="E48C9034">
      <w:numFmt w:val="bullet"/>
      <w:lvlText w:val="•"/>
      <w:lvlJc w:val="left"/>
      <w:pPr>
        <w:ind w:left="505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9EEC68BA">
      <w:numFmt w:val="bullet"/>
      <w:lvlText w:val="•"/>
      <w:lvlJc w:val="left"/>
      <w:pPr>
        <w:ind w:left="1078" w:hanging="177"/>
      </w:pPr>
      <w:rPr>
        <w:rFonts w:hint="default"/>
        <w:lang w:val="ru-RU" w:eastAsia="en-US" w:bidi="ar-SA"/>
      </w:rPr>
    </w:lvl>
    <w:lvl w:ilvl="2" w:tplc="1C320AC0">
      <w:numFmt w:val="bullet"/>
      <w:lvlText w:val="•"/>
      <w:lvlJc w:val="left"/>
      <w:pPr>
        <w:ind w:left="1657" w:hanging="177"/>
      </w:pPr>
      <w:rPr>
        <w:rFonts w:hint="default"/>
        <w:lang w:val="ru-RU" w:eastAsia="en-US" w:bidi="ar-SA"/>
      </w:rPr>
    </w:lvl>
    <w:lvl w:ilvl="3" w:tplc="D8A83760">
      <w:numFmt w:val="bullet"/>
      <w:lvlText w:val="•"/>
      <w:lvlJc w:val="left"/>
      <w:pPr>
        <w:ind w:left="2236" w:hanging="177"/>
      </w:pPr>
      <w:rPr>
        <w:rFonts w:hint="default"/>
        <w:lang w:val="ru-RU" w:eastAsia="en-US" w:bidi="ar-SA"/>
      </w:rPr>
    </w:lvl>
    <w:lvl w:ilvl="4" w:tplc="DE761028">
      <w:numFmt w:val="bullet"/>
      <w:lvlText w:val="•"/>
      <w:lvlJc w:val="left"/>
      <w:pPr>
        <w:ind w:left="2815" w:hanging="177"/>
      </w:pPr>
      <w:rPr>
        <w:rFonts w:hint="default"/>
        <w:lang w:val="ru-RU" w:eastAsia="en-US" w:bidi="ar-SA"/>
      </w:rPr>
    </w:lvl>
    <w:lvl w:ilvl="5" w:tplc="29400A4E">
      <w:numFmt w:val="bullet"/>
      <w:lvlText w:val="•"/>
      <w:lvlJc w:val="left"/>
      <w:pPr>
        <w:ind w:left="3394" w:hanging="177"/>
      </w:pPr>
      <w:rPr>
        <w:rFonts w:hint="default"/>
        <w:lang w:val="ru-RU" w:eastAsia="en-US" w:bidi="ar-SA"/>
      </w:rPr>
    </w:lvl>
    <w:lvl w:ilvl="6" w:tplc="CD085070">
      <w:numFmt w:val="bullet"/>
      <w:lvlText w:val="•"/>
      <w:lvlJc w:val="left"/>
      <w:pPr>
        <w:ind w:left="3973" w:hanging="177"/>
      </w:pPr>
      <w:rPr>
        <w:rFonts w:hint="default"/>
        <w:lang w:val="ru-RU" w:eastAsia="en-US" w:bidi="ar-SA"/>
      </w:rPr>
    </w:lvl>
    <w:lvl w:ilvl="7" w:tplc="3FDEA5DC">
      <w:numFmt w:val="bullet"/>
      <w:lvlText w:val="•"/>
      <w:lvlJc w:val="left"/>
      <w:pPr>
        <w:ind w:left="4552" w:hanging="177"/>
      </w:pPr>
      <w:rPr>
        <w:rFonts w:hint="default"/>
        <w:lang w:val="ru-RU" w:eastAsia="en-US" w:bidi="ar-SA"/>
      </w:rPr>
    </w:lvl>
    <w:lvl w:ilvl="8" w:tplc="5B7CFBF8">
      <w:numFmt w:val="bullet"/>
      <w:lvlText w:val="•"/>
      <w:lvlJc w:val="left"/>
      <w:pPr>
        <w:ind w:left="5131" w:hanging="177"/>
      </w:pPr>
      <w:rPr>
        <w:rFonts w:hint="default"/>
        <w:lang w:val="ru-RU" w:eastAsia="en-US" w:bidi="ar-SA"/>
      </w:rPr>
    </w:lvl>
  </w:abstractNum>
  <w:abstractNum w:abstractNumId="2">
    <w:nsid w:val="23A76E68"/>
    <w:multiLevelType w:val="hybridMultilevel"/>
    <w:tmpl w:val="D78EDE7C"/>
    <w:lvl w:ilvl="0" w:tplc="E2580834">
      <w:numFmt w:val="bullet"/>
      <w:lvlText w:val="-"/>
      <w:lvlJc w:val="left"/>
      <w:pPr>
        <w:ind w:left="53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8EDFE4">
      <w:numFmt w:val="bullet"/>
      <w:lvlText w:val="•"/>
      <w:lvlJc w:val="left"/>
      <w:pPr>
        <w:ind w:left="682" w:hanging="340"/>
      </w:pPr>
      <w:rPr>
        <w:rFonts w:hint="default"/>
        <w:lang w:val="ru-RU" w:eastAsia="en-US" w:bidi="ar-SA"/>
      </w:rPr>
    </w:lvl>
    <w:lvl w:ilvl="2" w:tplc="DD92BC1A">
      <w:numFmt w:val="bullet"/>
      <w:lvlText w:val="•"/>
      <w:lvlJc w:val="left"/>
      <w:pPr>
        <w:ind w:left="1305" w:hanging="340"/>
      </w:pPr>
      <w:rPr>
        <w:rFonts w:hint="default"/>
        <w:lang w:val="ru-RU" w:eastAsia="en-US" w:bidi="ar-SA"/>
      </w:rPr>
    </w:lvl>
    <w:lvl w:ilvl="3" w:tplc="A4B6607C">
      <w:numFmt w:val="bullet"/>
      <w:lvlText w:val="•"/>
      <w:lvlJc w:val="left"/>
      <w:pPr>
        <w:ind w:left="1928" w:hanging="340"/>
      </w:pPr>
      <w:rPr>
        <w:rFonts w:hint="default"/>
        <w:lang w:val="ru-RU" w:eastAsia="en-US" w:bidi="ar-SA"/>
      </w:rPr>
    </w:lvl>
    <w:lvl w:ilvl="4" w:tplc="F7146F3E">
      <w:numFmt w:val="bullet"/>
      <w:lvlText w:val="•"/>
      <w:lvlJc w:val="left"/>
      <w:pPr>
        <w:ind w:left="2551" w:hanging="340"/>
      </w:pPr>
      <w:rPr>
        <w:rFonts w:hint="default"/>
        <w:lang w:val="ru-RU" w:eastAsia="en-US" w:bidi="ar-SA"/>
      </w:rPr>
    </w:lvl>
    <w:lvl w:ilvl="5" w:tplc="FE98D1CC">
      <w:numFmt w:val="bullet"/>
      <w:lvlText w:val="•"/>
      <w:lvlJc w:val="left"/>
      <w:pPr>
        <w:ind w:left="3174" w:hanging="340"/>
      </w:pPr>
      <w:rPr>
        <w:rFonts w:hint="default"/>
        <w:lang w:val="ru-RU" w:eastAsia="en-US" w:bidi="ar-SA"/>
      </w:rPr>
    </w:lvl>
    <w:lvl w:ilvl="6" w:tplc="FCD292AE">
      <w:numFmt w:val="bullet"/>
      <w:lvlText w:val="•"/>
      <w:lvlJc w:val="left"/>
      <w:pPr>
        <w:ind w:left="3797" w:hanging="340"/>
      </w:pPr>
      <w:rPr>
        <w:rFonts w:hint="default"/>
        <w:lang w:val="ru-RU" w:eastAsia="en-US" w:bidi="ar-SA"/>
      </w:rPr>
    </w:lvl>
    <w:lvl w:ilvl="7" w:tplc="ABD0BC12">
      <w:numFmt w:val="bullet"/>
      <w:lvlText w:val="•"/>
      <w:lvlJc w:val="left"/>
      <w:pPr>
        <w:ind w:left="4420" w:hanging="340"/>
      </w:pPr>
      <w:rPr>
        <w:rFonts w:hint="default"/>
        <w:lang w:val="ru-RU" w:eastAsia="en-US" w:bidi="ar-SA"/>
      </w:rPr>
    </w:lvl>
    <w:lvl w:ilvl="8" w:tplc="B72A62A2">
      <w:numFmt w:val="bullet"/>
      <w:lvlText w:val="•"/>
      <w:lvlJc w:val="left"/>
      <w:pPr>
        <w:ind w:left="5043" w:hanging="340"/>
      </w:pPr>
      <w:rPr>
        <w:rFonts w:hint="default"/>
        <w:lang w:val="ru-RU" w:eastAsia="en-US" w:bidi="ar-SA"/>
      </w:rPr>
    </w:lvl>
  </w:abstractNum>
  <w:abstractNum w:abstractNumId="3">
    <w:nsid w:val="2A9730FB"/>
    <w:multiLevelType w:val="hybridMultilevel"/>
    <w:tmpl w:val="74B0FFCA"/>
    <w:lvl w:ilvl="0" w:tplc="8E10650E">
      <w:numFmt w:val="bullet"/>
      <w:lvlText w:val="•"/>
      <w:lvlJc w:val="left"/>
      <w:pPr>
        <w:ind w:left="50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33C222FE">
      <w:numFmt w:val="bullet"/>
      <w:lvlText w:val="•"/>
      <w:lvlJc w:val="left"/>
      <w:pPr>
        <w:ind w:left="1078" w:hanging="176"/>
      </w:pPr>
      <w:rPr>
        <w:rFonts w:hint="default"/>
        <w:lang w:val="ru-RU" w:eastAsia="en-US" w:bidi="ar-SA"/>
      </w:rPr>
    </w:lvl>
    <w:lvl w:ilvl="2" w:tplc="F22C0A3A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3" w:tplc="D382BE0E">
      <w:numFmt w:val="bullet"/>
      <w:lvlText w:val="•"/>
      <w:lvlJc w:val="left"/>
      <w:pPr>
        <w:ind w:left="2236" w:hanging="176"/>
      </w:pPr>
      <w:rPr>
        <w:rFonts w:hint="default"/>
        <w:lang w:val="ru-RU" w:eastAsia="en-US" w:bidi="ar-SA"/>
      </w:rPr>
    </w:lvl>
    <w:lvl w:ilvl="4" w:tplc="C6A42ACC">
      <w:numFmt w:val="bullet"/>
      <w:lvlText w:val="•"/>
      <w:lvlJc w:val="left"/>
      <w:pPr>
        <w:ind w:left="2815" w:hanging="176"/>
      </w:pPr>
      <w:rPr>
        <w:rFonts w:hint="default"/>
        <w:lang w:val="ru-RU" w:eastAsia="en-US" w:bidi="ar-SA"/>
      </w:rPr>
    </w:lvl>
    <w:lvl w:ilvl="5" w:tplc="4CE44590">
      <w:numFmt w:val="bullet"/>
      <w:lvlText w:val="•"/>
      <w:lvlJc w:val="left"/>
      <w:pPr>
        <w:ind w:left="3394" w:hanging="176"/>
      </w:pPr>
      <w:rPr>
        <w:rFonts w:hint="default"/>
        <w:lang w:val="ru-RU" w:eastAsia="en-US" w:bidi="ar-SA"/>
      </w:rPr>
    </w:lvl>
    <w:lvl w:ilvl="6" w:tplc="307C4DFE">
      <w:numFmt w:val="bullet"/>
      <w:lvlText w:val="•"/>
      <w:lvlJc w:val="left"/>
      <w:pPr>
        <w:ind w:left="3973" w:hanging="176"/>
      </w:pPr>
      <w:rPr>
        <w:rFonts w:hint="default"/>
        <w:lang w:val="ru-RU" w:eastAsia="en-US" w:bidi="ar-SA"/>
      </w:rPr>
    </w:lvl>
    <w:lvl w:ilvl="7" w:tplc="91E81CCC">
      <w:numFmt w:val="bullet"/>
      <w:lvlText w:val="•"/>
      <w:lvlJc w:val="left"/>
      <w:pPr>
        <w:ind w:left="4552" w:hanging="176"/>
      </w:pPr>
      <w:rPr>
        <w:rFonts w:hint="default"/>
        <w:lang w:val="ru-RU" w:eastAsia="en-US" w:bidi="ar-SA"/>
      </w:rPr>
    </w:lvl>
    <w:lvl w:ilvl="8" w:tplc="1EF2767C">
      <w:numFmt w:val="bullet"/>
      <w:lvlText w:val="•"/>
      <w:lvlJc w:val="left"/>
      <w:pPr>
        <w:ind w:left="5131" w:hanging="176"/>
      </w:pPr>
      <w:rPr>
        <w:rFonts w:hint="default"/>
        <w:lang w:val="ru-RU" w:eastAsia="en-US" w:bidi="ar-SA"/>
      </w:rPr>
    </w:lvl>
  </w:abstractNum>
  <w:abstractNum w:abstractNumId="4">
    <w:nsid w:val="2EB648F8"/>
    <w:multiLevelType w:val="hybridMultilevel"/>
    <w:tmpl w:val="096CB11A"/>
    <w:lvl w:ilvl="0" w:tplc="D464A792">
      <w:numFmt w:val="bullet"/>
      <w:lvlText w:val="•"/>
      <w:lvlJc w:val="left"/>
      <w:pPr>
        <w:ind w:left="5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12F23840">
      <w:numFmt w:val="bullet"/>
      <w:lvlText w:val="•"/>
      <w:lvlJc w:val="left"/>
      <w:pPr>
        <w:ind w:left="1078" w:hanging="180"/>
      </w:pPr>
      <w:rPr>
        <w:rFonts w:hint="default"/>
        <w:lang w:val="ru-RU" w:eastAsia="en-US" w:bidi="ar-SA"/>
      </w:rPr>
    </w:lvl>
    <w:lvl w:ilvl="2" w:tplc="660AF5D2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  <w:lvl w:ilvl="3" w:tplc="187C8E18">
      <w:numFmt w:val="bullet"/>
      <w:lvlText w:val="•"/>
      <w:lvlJc w:val="left"/>
      <w:pPr>
        <w:ind w:left="2236" w:hanging="180"/>
      </w:pPr>
      <w:rPr>
        <w:rFonts w:hint="default"/>
        <w:lang w:val="ru-RU" w:eastAsia="en-US" w:bidi="ar-SA"/>
      </w:rPr>
    </w:lvl>
    <w:lvl w:ilvl="4" w:tplc="BD3C5050">
      <w:numFmt w:val="bullet"/>
      <w:lvlText w:val="•"/>
      <w:lvlJc w:val="left"/>
      <w:pPr>
        <w:ind w:left="2815" w:hanging="180"/>
      </w:pPr>
      <w:rPr>
        <w:rFonts w:hint="default"/>
        <w:lang w:val="ru-RU" w:eastAsia="en-US" w:bidi="ar-SA"/>
      </w:rPr>
    </w:lvl>
    <w:lvl w:ilvl="5" w:tplc="6D8C2C34">
      <w:numFmt w:val="bullet"/>
      <w:lvlText w:val="•"/>
      <w:lvlJc w:val="left"/>
      <w:pPr>
        <w:ind w:left="3394" w:hanging="180"/>
      </w:pPr>
      <w:rPr>
        <w:rFonts w:hint="default"/>
        <w:lang w:val="ru-RU" w:eastAsia="en-US" w:bidi="ar-SA"/>
      </w:rPr>
    </w:lvl>
    <w:lvl w:ilvl="6" w:tplc="106C4B2C">
      <w:numFmt w:val="bullet"/>
      <w:lvlText w:val="•"/>
      <w:lvlJc w:val="left"/>
      <w:pPr>
        <w:ind w:left="3973" w:hanging="180"/>
      </w:pPr>
      <w:rPr>
        <w:rFonts w:hint="default"/>
        <w:lang w:val="ru-RU" w:eastAsia="en-US" w:bidi="ar-SA"/>
      </w:rPr>
    </w:lvl>
    <w:lvl w:ilvl="7" w:tplc="4280854A">
      <w:numFmt w:val="bullet"/>
      <w:lvlText w:val="•"/>
      <w:lvlJc w:val="left"/>
      <w:pPr>
        <w:ind w:left="4552" w:hanging="180"/>
      </w:pPr>
      <w:rPr>
        <w:rFonts w:hint="default"/>
        <w:lang w:val="ru-RU" w:eastAsia="en-US" w:bidi="ar-SA"/>
      </w:rPr>
    </w:lvl>
    <w:lvl w:ilvl="8" w:tplc="E9BC8FF2">
      <w:numFmt w:val="bullet"/>
      <w:lvlText w:val="•"/>
      <w:lvlJc w:val="left"/>
      <w:pPr>
        <w:ind w:left="5131" w:hanging="180"/>
      </w:pPr>
      <w:rPr>
        <w:rFonts w:hint="default"/>
        <w:lang w:val="ru-RU" w:eastAsia="en-US" w:bidi="ar-SA"/>
      </w:rPr>
    </w:lvl>
  </w:abstractNum>
  <w:abstractNum w:abstractNumId="5">
    <w:nsid w:val="34F96B08"/>
    <w:multiLevelType w:val="hybridMultilevel"/>
    <w:tmpl w:val="A58EBF1A"/>
    <w:lvl w:ilvl="0" w:tplc="BF328978">
      <w:numFmt w:val="bullet"/>
      <w:lvlText w:val=""/>
      <w:lvlJc w:val="left"/>
      <w:pPr>
        <w:ind w:left="53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7D2C15E">
      <w:numFmt w:val="bullet"/>
      <w:lvlText w:val="•"/>
      <w:lvlJc w:val="left"/>
      <w:pPr>
        <w:ind w:left="682" w:hanging="721"/>
      </w:pPr>
      <w:rPr>
        <w:rFonts w:hint="default"/>
        <w:lang w:val="ru-RU" w:eastAsia="en-US" w:bidi="ar-SA"/>
      </w:rPr>
    </w:lvl>
    <w:lvl w:ilvl="2" w:tplc="E68AF49C">
      <w:numFmt w:val="bullet"/>
      <w:lvlText w:val="•"/>
      <w:lvlJc w:val="left"/>
      <w:pPr>
        <w:ind w:left="1305" w:hanging="721"/>
      </w:pPr>
      <w:rPr>
        <w:rFonts w:hint="default"/>
        <w:lang w:val="ru-RU" w:eastAsia="en-US" w:bidi="ar-SA"/>
      </w:rPr>
    </w:lvl>
    <w:lvl w:ilvl="3" w:tplc="88E064E4">
      <w:numFmt w:val="bullet"/>
      <w:lvlText w:val="•"/>
      <w:lvlJc w:val="left"/>
      <w:pPr>
        <w:ind w:left="1928" w:hanging="721"/>
      </w:pPr>
      <w:rPr>
        <w:rFonts w:hint="default"/>
        <w:lang w:val="ru-RU" w:eastAsia="en-US" w:bidi="ar-SA"/>
      </w:rPr>
    </w:lvl>
    <w:lvl w:ilvl="4" w:tplc="1F4883BA">
      <w:numFmt w:val="bullet"/>
      <w:lvlText w:val="•"/>
      <w:lvlJc w:val="left"/>
      <w:pPr>
        <w:ind w:left="2551" w:hanging="721"/>
      </w:pPr>
      <w:rPr>
        <w:rFonts w:hint="default"/>
        <w:lang w:val="ru-RU" w:eastAsia="en-US" w:bidi="ar-SA"/>
      </w:rPr>
    </w:lvl>
    <w:lvl w:ilvl="5" w:tplc="FE3C08F2">
      <w:numFmt w:val="bullet"/>
      <w:lvlText w:val="•"/>
      <w:lvlJc w:val="left"/>
      <w:pPr>
        <w:ind w:left="3174" w:hanging="721"/>
      </w:pPr>
      <w:rPr>
        <w:rFonts w:hint="default"/>
        <w:lang w:val="ru-RU" w:eastAsia="en-US" w:bidi="ar-SA"/>
      </w:rPr>
    </w:lvl>
    <w:lvl w:ilvl="6" w:tplc="92403B60">
      <w:numFmt w:val="bullet"/>
      <w:lvlText w:val="•"/>
      <w:lvlJc w:val="left"/>
      <w:pPr>
        <w:ind w:left="3797" w:hanging="721"/>
      </w:pPr>
      <w:rPr>
        <w:rFonts w:hint="default"/>
        <w:lang w:val="ru-RU" w:eastAsia="en-US" w:bidi="ar-SA"/>
      </w:rPr>
    </w:lvl>
    <w:lvl w:ilvl="7" w:tplc="20585472">
      <w:numFmt w:val="bullet"/>
      <w:lvlText w:val="•"/>
      <w:lvlJc w:val="left"/>
      <w:pPr>
        <w:ind w:left="4420" w:hanging="721"/>
      </w:pPr>
      <w:rPr>
        <w:rFonts w:hint="default"/>
        <w:lang w:val="ru-RU" w:eastAsia="en-US" w:bidi="ar-SA"/>
      </w:rPr>
    </w:lvl>
    <w:lvl w:ilvl="8" w:tplc="F398A388">
      <w:numFmt w:val="bullet"/>
      <w:lvlText w:val="•"/>
      <w:lvlJc w:val="left"/>
      <w:pPr>
        <w:ind w:left="5043" w:hanging="721"/>
      </w:pPr>
      <w:rPr>
        <w:rFonts w:hint="default"/>
        <w:lang w:val="ru-RU" w:eastAsia="en-US" w:bidi="ar-SA"/>
      </w:rPr>
    </w:lvl>
  </w:abstractNum>
  <w:abstractNum w:abstractNumId="6">
    <w:nsid w:val="3F945781"/>
    <w:multiLevelType w:val="hybridMultilevel"/>
    <w:tmpl w:val="7B38B6CA"/>
    <w:lvl w:ilvl="0" w:tplc="E146D782">
      <w:numFmt w:val="bullet"/>
      <w:lvlText w:val="•"/>
      <w:lvlJc w:val="left"/>
      <w:pPr>
        <w:ind w:left="505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490481C2">
      <w:numFmt w:val="bullet"/>
      <w:lvlText w:val="•"/>
      <w:lvlJc w:val="left"/>
      <w:pPr>
        <w:ind w:left="1078" w:hanging="261"/>
      </w:pPr>
      <w:rPr>
        <w:rFonts w:hint="default"/>
        <w:lang w:val="ru-RU" w:eastAsia="en-US" w:bidi="ar-SA"/>
      </w:rPr>
    </w:lvl>
    <w:lvl w:ilvl="2" w:tplc="5C1E82F6">
      <w:numFmt w:val="bullet"/>
      <w:lvlText w:val="•"/>
      <w:lvlJc w:val="left"/>
      <w:pPr>
        <w:ind w:left="1657" w:hanging="261"/>
      </w:pPr>
      <w:rPr>
        <w:rFonts w:hint="default"/>
        <w:lang w:val="ru-RU" w:eastAsia="en-US" w:bidi="ar-SA"/>
      </w:rPr>
    </w:lvl>
    <w:lvl w:ilvl="3" w:tplc="B5DC4FA0">
      <w:numFmt w:val="bullet"/>
      <w:lvlText w:val="•"/>
      <w:lvlJc w:val="left"/>
      <w:pPr>
        <w:ind w:left="2236" w:hanging="261"/>
      </w:pPr>
      <w:rPr>
        <w:rFonts w:hint="default"/>
        <w:lang w:val="ru-RU" w:eastAsia="en-US" w:bidi="ar-SA"/>
      </w:rPr>
    </w:lvl>
    <w:lvl w:ilvl="4" w:tplc="0E98496A">
      <w:numFmt w:val="bullet"/>
      <w:lvlText w:val="•"/>
      <w:lvlJc w:val="left"/>
      <w:pPr>
        <w:ind w:left="2815" w:hanging="261"/>
      </w:pPr>
      <w:rPr>
        <w:rFonts w:hint="default"/>
        <w:lang w:val="ru-RU" w:eastAsia="en-US" w:bidi="ar-SA"/>
      </w:rPr>
    </w:lvl>
    <w:lvl w:ilvl="5" w:tplc="EBEC7DA6">
      <w:numFmt w:val="bullet"/>
      <w:lvlText w:val="•"/>
      <w:lvlJc w:val="left"/>
      <w:pPr>
        <w:ind w:left="3394" w:hanging="261"/>
      </w:pPr>
      <w:rPr>
        <w:rFonts w:hint="default"/>
        <w:lang w:val="ru-RU" w:eastAsia="en-US" w:bidi="ar-SA"/>
      </w:rPr>
    </w:lvl>
    <w:lvl w:ilvl="6" w:tplc="F190A8C0">
      <w:numFmt w:val="bullet"/>
      <w:lvlText w:val="•"/>
      <w:lvlJc w:val="left"/>
      <w:pPr>
        <w:ind w:left="3973" w:hanging="261"/>
      </w:pPr>
      <w:rPr>
        <w:rFonts w:hint="default"/>
        <w:lang w:val="ru-RU" w:eastAsia="en-US" w:bidi="ar-SA"/>
      </w:rPr>
    </w:lvl>
    <w:lvl w:ilvl="7" w:tplc="79F41B34">
      <w:numFmt w:val="bullet"/>
      <w:lvlText w:val="•"/>
      <w:lvlJc w:val="left"/>
      <w:pPr>
        <w:ind w:left="4552" w:hanging="261"/>
      </w:pPr>
      <w:rPr>
        <w:rFonts w:hint="default"/>
        <w:lang w:val="ru-RU" w:eastAsia="en-US" w:bidi="ar-SA"/>
      </w:rPr>
    </w:lvl>
    <w:lvl w:ilvl="8" w:tplc="23EEDD96">
      <w:numFmt w:val="bullet"/>
      <w:lvlText w:val="•"/>
      <w:lvlJc w:val="left"/>
      <w:pPr>
        <w:ind w:left="5131" w:hanging="261"/>
      </w:pPr>
      <w:rPr>
        <w:rFonts w:hint="default"/>
        <w:lang w:val="ru-RU" w:eastAsia="en-US" w:bidi="ar-SA"/>
      </w:rPr>
    </w:lvl>
  </w:abstractNum>
  <w:abstractNum w:abstractNumId="7">
    <w:nsid w:val="59A00A48"/>
    <w:multiLevelType w:val="hybridMultilevel"/>
    <w:tmpl w:val="45B0BD32"/>
    <w:lvl w:ilvl="0" w:tplc="DF7C3874">
      <w:numFmt w:val="bullet"/>
      <w:lvlText w:val="•"/>
      <w:lvlJc w:val="left"/>
      <w:pPr>
        <w:ind w:left="505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4336CB50">
      <w:numFmt w:val="bullet"/>
      <w:lvlText w:val="•"/>
      <w:lvlJc w:val="left"/>
      <w:pPr>
        <w:ind w:left="1078" w:hanging="264"/>
      </w:pPr>
      <w:rPr>
        <w:rFonts w:hint="default"/>
        <w:lang w:val="ru-RU" w:eastAsia="en-US" w:bidi="ar-SA"/>
      </w:rPr>
    </w:lvl>
    <w:lvl w:ilvl="2" w:tplc="4C40CCA6">
      <w:numFmt w:val="bullet"/>
      <w:lvlText w:val="•"/>
      <w:lvlJc w:val="left"/>
      <w:pPr>
        <w:ind w:left="1657" w:hanging="264"/>
      </w:pPr>
      <w:rPr>
        <w:rFonts w:hint="default"/>
        <w:lang w:val="ru-RU" w:eastAsia="en-US" w:bidi="ar-SA"/>
      </w:rPr>
    </w:lvl>
    <w:lvl w:ilvl="3" w:tplc="8CB45C82">
      <w:numFmt w:val="bullet"/>
      <w:lvlText w:val="•"/>
      <w:lvlJc w:val="left"/>
      <w:pPr>
        <w:ind w:left="2236" w:hanging="264"/>
      </w:pPr>
      <w:rPr>
        <w:rFonts w:hint="default"/>
        <w:lang w:val="ru-RU" w:eastAsia="en-US" w:bidi="ar-SA"/>
      </w:rPr>
    </w:lvl>
    <w:lvl w:ilvl="4" w:tplc="55D4FA72">
      <w:numFmt w:val="bullet"/>
      <w:lvlText w:val="•"/>
      <w:lvlJc w:val="left"/>
      <w:pPr>
        <w:ind w:left="2815" w:hanging="264"/>
      </w:pPr>
      <w:rPr>
        <w:rFonts w:hint="default"/>
        <w:lang w:val="ru-RU" w:eastAsia="en-US" w:bidi="ar-SA"/>
      </w:rPr>
    </w:lvl>
    <w:lvl w:ilvl="5" w:tplc="7FE4F400">
      <w:numFmt w:val="bullet"/>
      <w:lvlText w:val="•"/>
      <w:lvlJc w:val="left"/>
      <w:pPr>
        <w:ind w:left="3394" w:hanging="264"/>
      </w:pPr>
      <w:rPr>
        <w:rFonts w:hint="default"/>
        <w:lang w:val="ru-RU" w:eastAsia="en-US" w:bidi="ar-SA"/>
      </w:rPr>
    </w:lvl>
    <w:lvl w:ilvl="6" w:tplc="68B69114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7" w:tplc="3DBA7594">
      <w:numFmt w:val="bullet"/>
      <w:lvlText w:val="•"/>
      <w:lvlJc w:val="left"/>
      <w:pPr>
        <w:ind w:left="4552" w:hanging="264"/>
      </w:pPr>
      <w:rPr>
        <w:rFonts w:hint="default"/>
        <w:lang w:val="ru-RU" w:eastAsia="en-US" w:bidi="ar-SA"/>
      </w:rPr>
    </w:lvl>
    <w:lvl w:ilvl="8" w:tplc="1B9A32DC">
      <w:numFmt w:val="bullet"/>
      <w:lvlText w:val="•"/>
      <w:lvlJc w:val="left"/>
      <w:pPr>
        <w:ind w:left="5131" w:hanging="264"/>
      </w:pPr>
      <w:rPr>
        <w:rFonts w:hint="default"/>
        <w:lang w:val="ru-RU" w:eastAsia="en-US" w:bidi="ar-SA"/>
      </w:rPr>
    </w:lvl>
  </w:abstractNum>
  <w:abstractNum w:abstractNumId="8">
    <w:nsid w:val="697C0009"/>
    <w:multiLevelType w:val="hybridMultilevel"/>
    <w:tmpl w:val="0E0A0F52"/>
    <w:lvl w:ilvl="0" w:tplc="230E52B0">
      <w:numFmt w:val="bullet"/>
      <w:lvlText w:val="•"/>
      <w:lvlJc w:val="left"/>
      <w:pPr>
        <w:ind w:left="505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979E1F2C">
      <w:numFmt w:val="bullet"/>
      <w:lvlText w:val="•"/>
      <w:lvlJc w:val="left"/>
      <w:pPr>
        <w:ind w:left="1078" w:hanging="424"/>
      </w:pPr>
      <w:rPr>
        <w:rFonts w:hint="default"/>
        <w:lang w:val="ru-RU" w:eastAsia="en-US" w:bidi="ar-SA"/>
      </w:rPr>
    </w:lvl>
    <w:lvl w:ilvl="2" w:tplc="4E8CA4D0">
      <w:numFmt w:val="bullet"/>
      <w:lvlText w:val="•"/>
      <w:lvlJc w:val="left"/>
      <w:pPr>
        <w:ind w:left="1657" w:hanging="424"/>
      </w:pPr>
      <w:rPr>
        <w:rFonts w:hint="default"/>
        <w:lang w:val="ru-RU" w:eastAsia="en-US" w:bidi="ar-SA"/>
      </w:rPr>
    </w:lvl>
    <w:lvl w:ilvl="3" w:tplc="5854FD66">
      <w:numFmt w:val="bullet"/>
      <w:lvlText w:val="•"/>
      <w:lvlJc w:val="left"/>
      <w:pPr>
        <w:ind w:left="2236" w:hanging="424"/>
      </w:pPr>
      <w:rPr>
        <w:rFonts w:hint="default"/>
        <w:lang w:val="ru-RU" w:eastAsia="en-US" w:bidi="ar-SA"/>
      </w:rPr>
    </w:lvl>
    <w:lvl w:ilvl="4" w:tplc="C7546928">
      <w:numFmt w:val="bullet"/>
      <w:lvlText w:val="•"/>
      <w:lvlJc w:val="left"/>
      <w:pPr>
        <w:ind w:left="2815" w:hanging="424"/>
      </w:pPr>
      <w:rPr>
        <w:rFonts w:hint="default"/>
        <w:lang w:val="ru-RU" w:eastAsia="en-US" w:bidi="ar-SA"/>
      </w:rPr>
    </w:lvl>
    <w:lvl w:ilvl="5" w:tplc="A2CE624A">
      <w:numFmt w:val="bullet"/>
      <w:lvlText w:val="•"/>
      <w:lvlJc w:val="left"/>
      <w:pPr>
        <w:ind w:left="3394" w:hanging="424"/>
      </w:pPr>
      <w:rPr>
        <w:rFonts w:hint="default"/>
        <w:lang w:val="ru-RU" w:eastAsia="en-US" w:bidi="ar-SA"/>
      </w:rPr>
    </w:lvl>
    <w:lvl w:ilvl="6" w:tplc="1E48104E">
      <w:numFmt w:val="bullet"/>
      <w:lvlText w:val="•"/>
      <w:lvlJc w:val="left"/>
      <w:pPr>
        <w:ind w:left="3973" w:hanging="424"/>
      </w:pPr>
      <w:rPr>
        <w:rFonts w:hint="default"/>
        <w:lang w:val="ru-RU" w:eastAsia="en-US" w:bidi="ar-SA"/>
      </w:rPr>
    </w:lvl>
    <w:lvl w:ilvl="7" w:tplc="C58E6BF8">
      <w:numFmt w:val="bullet"/>
      <w:lvlText w:val="•"/>
      <w:lvlJc w:val="left"/>
      <w:pPr>
        <w:ind w:left="4552" w:hanging="424"/>
      </w:pPr>
      <w:rPr>
        <w:rFonts w:hint="default"/>
        <w:lang w:val="ru-RU" w:eastAsia="en-US" w:bidi="ar-SA"/>
      </w:rPr>
    </w:lvl>
    <w:lvl w:ilvl="8" w:tplc="6C56B26A">
      <w:numFmt w:val="bullet"/>
      <w:lvlText w:val="•"/>
      <w:lvlJc w:val="left"/>
      <w:pPr>
        <w:ind w:left="5131" w:hanging="424"/>
      </w:pPr>
      <w:rPr>
        <w:rFonts w:hint="default"/>
        <w:lang w:val="ru-RU" w:eastAsia="en-US" w:bidi="ar-SA"/>
      </w:rPr>
    </w:lvl>
  </w:abstractNum>
  <w:abstractNum w:abstractNumId="9">
    <w:nsid w:val="6E015936"/>
    <w:multiLevelType w:val="hybridMultilevel"/>
    <w:tmpl w:val="77E054F6"/>
    <w:lvl w:ilvl="0" w:tplc="F498F480">
      <w:numFmt w:val="bullet"/>
      <w:lvlText w:val="•"/>
      <w:lvlJc w:val="left"/>
      <w:pPr>
        <w:ind w:left="505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85721026">
      <w:numFmt w:val="bullet"/>
      <w:lvlText w:val="•"/>
      <w:lvlJc w:val="left"/>
      <w:pPr>
        <w:ind w:left="1078" w:hanging="278"/>
      </w:pPr>
      <w:rPr>
        <w:rFonts w:hint="default"/>
        <w:lang w:val="ru-RU" w:eastAsia="en-US" w:bidi="ar-SA"/>
      </w:rPr>
    </w:lvl>
    <w:lvl w:ilvl="2" w:tplc="C018D960">
      <w:numFmt w:val="bullet"/>
      <w:lvlText w:val="•"/>
      <w:lvlJc w:val="left"/>
      <w:pPr>
        <w:ind w:left="1657" w:hanging="278"/>
      </w:pPr>
      <w:rPr>
        <w:rFonts w:hint="default"/>
        <w:lang w:val="ru-RU" w:eastAsia="en-US" w:bidi="ar-SA"/>
      </w:rPr>
    </w:lvl>
    <w:lvl w:ilvl="3" w:tplc="F1BC4D6A">
      <w:numFmt w:val="bullet"/>
      <w:lvlText w:val="•"/>
      <w:lvlJc w:val="left"/>
      <w:pPr>
        <w:ind w:left="2236" w:hanging="278"/>
      </w:pPr>
      <w:rPr>
        <w:rFonts w:hint="default"/>
        <w:lang w:val="ru-RU" w:eastAsia="en-US" w:bidi="ar-SA"/>
      </w:rPr>
    </w:lvl>
    <w:lvl w:ilvl="4" w:tplc="5B66CD7C">
      <w:numFmt w:val="bullet"/>
      <w:lvlText w:val="•"/>
      <w:lvlJc w:val="left"/>
      <w:pPr>
        <w:ind w:left="2815" w:hanging="278"/>
      </w:pPr>
      <w:rPr>
        <w:rFonts w:hint="default"/>
        <w:lang w:val="ru-RU" w:eastAsia="en-US" w:bidi="ar-SA"/>
      </w:rPr>
    </w:lvl>
    <w:lvl w:ilvl="5" w:tplc="9D52EDAC">
      <w:numFmt w:val="bullet"/>
      <w:lvlText w:val="•"/>
      <w:lvlJc w:val="left"/>
      <w:pPr>
        <w:ind w:left="3394" w:hanging="278"/>
      </w:pPr>
      <w:rPr>
        <w:rFonts w:hint="default"/>
        <w:lang w:val="ru-RU" w:eastAsia="en-US" w:bidi="ar-SA"/>
      </w:rPr>
    </w:lvl>
    <w:lvl w:ilvl="6" w:tplc="8F30A08E">
      <w:numFmt w:val="bullet"/>
      <w:lvlText w:val="•"/>
      <w:lvlJc w:val="left"/>
      <w:pPr>
        <w:ind w:left="3973" w:hanging="278"/>
      </w:pPr>
      <w:rPr>
        <w:rFonts w:hint="default"/>
        <w:lang w:val="ru-RU" w:eastAsia="en-US" w:bidi="ar-SA"/>
      </w:rPr>
    </w:lvl>
    <w:lvl w:ilvl="7" w:tplc="0AB2C16A">
      <w:numFmt w:val="bullet"/>
      <w:lvlText w:val="•"/>
      <w:lvlJc w:val="left"/>
      <w:pPr>
        <w:ind w:left="4552" w:hanging="278"/>
      </w:pPr>
      <w:rPr>
        <w:rFonts w:hint="default"/>
        <w:lang w:val="ru-RU" w:eastAsia="en-US" w:bidi="ar-SA"/>
      </w:rPr>
    </w:lvl>
    <w:lvl w:ilvl="8" w:tplc="86FE24BE">
      <w:numFmt w:val="bullet"/>
      <w:lvlText w:val="•"/>
      <w:lvlJc w:val="left"/>
      <w:pPr>
        <w:ind w:left="5131" w:hanging="278"/>
      </w:pPr>
      <w:rPr>
        <w:rFonts w:hint="default"/>
        <w:lang w:val="ru-RU" w:eastAsia="en-US" w:bidi="ar-SA"/>
      </w:rPr>
    </w:lvl>
  </w:abstractNum>
  <w:abstractNum w:abstractNumId="10">
    <w:nsid w:val="7D3E75C1"/>
    <w:multiLevelType w:val="hybridMultilevel"/>
    <w:tmpl w:val="85709C2A"/>
    <w:lvl w:ilvl="0" w:tplc="9E8622DA">
      <w:numFmt w:val="bullet"/>
      <w:lvlText w:val="•"/>
      <w:lvlJc w:val="left"/>
      <w:pPr>
        <w:ind w:left="50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514"/>
        <w:spacing w:val="0"/>
        <w:w w:val="100"/>
        <w:sz w:val="24"/>
        <w:szCs w:val="24"/>
        <w:lang w:val="ru-RU" w:eastAsia="en-US" w:bidi="ar-SA"/>
      </w:rPr>
    </w:lvl>
    <w:lvl w:ilvl="1" w:tplc="586A6CAE">
      <w:numFmt w:val="bullet"/>
      <w:lvlText w:val="•"/>
      <w:lvlJc w:val="left"/>
      <w:pPr>
        <w:ind w:left="1078" w:hanging="160"/>
      </w:pPr>
      <w:rPr>
        <w:rFonts w:hint="default"/>
        <w:lang w:val="ru-RU" w:eastAsia="en-US" w:bidi="ar-SA"/>
      </w:rPr>
    </w:lvl>
    <w:lvl w:ilvl="2" w:tplc="C8FAC6E8">
      <w:numFmt w:val="bullet"/>
      <w:lvlText w:val="•"/>
      <w:lvlJc w:val="left"/>
      <w:pPr>
        <w:ind w:left="1657" w:hanging="160"/>
      </w:pPr>
      <w:rPr>
        <w:rFonts w:hint="default"/>
        <w:lang w:val="ru-RU" w:eastAsia="en-US" w:bidi="ar-SA"/>
      </w:rPr>
    </w:lvl>
    <w:lvl w:ilvl="3" w:tplc="3B1AAF64">
      <w:numFmt w:val="bullet"/>
      <w:lvlText w:val="•"/>
      <w:lvlJc w:val="left"/>
      <w:pPr>
        <w:ind w:left="2236" w:hanging="160"/>
      </w:pPr>
      <w:rPr>
        <w:rFonts w:hint="default"/>
        <w:lang w:val="ru-RU" w:eastAsia="en-US" w:bidi="ar-SA"/>
      </w:rPr>
    </w:lvl>
    <w:lvl w:ilvl="4" w:tplc="3DEAB1F8">
      <w:numFmt w:val="bullet"/>
      <w:lvlText w:val="•"/>
      <w:lvlJc w:val="left"/>
      <w:pPr>
        <w:ind w:left="2815" w:hanging="160"/>
      </w:pPr>
      <w:rPr>
        <w:rFonts w:hint="default"/>
        <w:lang w:val="ru-RU" w:eastAsia="en-US" w:bidi="ar-SA"/>
      </w:rPr>
    </w:lvl>
    <w:lvl w:ilvl="5" w:tplc="09C08524">
      <w:numFmt w:val="bullet"/>
      <w:lvlText w:val="•"/>
      <w:lvlJc w:val="left"/>
      <w:pPr>
        <w:ind w:left="3394" w:hanging="160"/>
      </w:pPr>
      <w:rPr>
        <w:rFonts w:hint="default"/>
        <w:lang w:val="ru-RU" w:eastAsia="en-US" w:bidi="ar-SA"/>
      </w:rPr>
    </w:lvl>
    <w:lvl w:ilvl="6" w:tplc="529A44AA">
      <w:numFmt w:val="bullet"/>
      <w:lvlText w:val="•"/>
      <w:lvlJc w:val="left"/>
      <w:pPr>
        <w:ind w:left="3973" w:hanging="160"/>
      </w:pPr>
      <w:rPr>
        <w:rFonts w:hint="default"/>
        <w:lang w:val="ru-RU" w:eastAsia="en-US" w:bidi="ar-SA"/>
      </w:rPr>
    </w:lvl>
    <w:lvl w:ilvl="7" w:tplc="918C14E8">
      <w:numFmt w:val="bullet"/>
      <w:lvlText w:val="•"/>
      <w:lvlJc w:val="left"/>
      <w:pPr>
        <w:ind w:left="4552" w:hanging="160"/>
      </w:pPr>
      <w:rPr>
        <w:rFonts w:hint="default"/>
        <w:lang w:val="ru-RU" w:eastAsia="en-US" w:bidi="ar-SA"/>
      </w:rPr>
    </w:lvl>
    <w:lvl w:ilvl="8" w:tplc="5BA07B0E">
      <w:numFmt w:val="bullet"/>
      <w:lvlText w:val="•"/>
      <w:lvlJc w:val="left"/>
      <w:pPr>
        <w:ind w:left="5131" w:hanging="1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9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7459"/>
    <w:rsid w:val="006470BD"/>
    <w:rsid w:val="0069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470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0B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470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0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xport71.ru" TargetMode="External"/><Relationship Id="rId13" Type="http://schemas.openxmlformats.org/officeDocument/2006/relationships/hyperlink" Target="mailto:info@export71.ru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info@export71.ru" TargetMode="External"/><Relationship Id="rId12" Type="http://schemas.openxmlformats.org/officeDocument/2006/relationships/hyperlink" Target="mailto:info@export71.ru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corporation@invest-tula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export71.ru" TargetMode="External"/><Relationship Id="rId11" Type="http://schemas.openxmlformats.org/officeDocument/2006/relationships/hyperlink" Target="mailto:info@export71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export71.ru" TargetMode="External"/><Relationship Id="rId10" Type="http://schemas.openxmlformats.org/officeDocument/2006/relationships/hyperlink" Target="mailto:info@export71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nfo@export71.ru" TargetMode="External"/><Relationship Id="rId14" Type="http://schemas.openxmlformats.org/officeDocument/2006/relationships/hyperlink" Target="mailto:info@export71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6517</Words>
  <Characters>37149</Characters>
  <Application>Microsoft Office Word</Application>
  <DocSecurity>0</DocSecurity>
  <Lines>309</Lines>
  <Paragraphs>87</Paragraphs>
  <ScaleCrop>false</ScaleCrop>
  <Company/>
  <LinksUpToDate>false</LinksUpToDate>
  <CharactersWithSpaces>43579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2025-01-22T09:02:00Z</dcterms:created>
  <dcterms:modified xsi:type="dcterms:W3CDTF">2025-01-22T09:19:00Z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2025-01-22T00:00:00Z</vt:filetime>
  </property>
  <property fmtid="{D5CDD505-2E9C-101B-9397-08002B2CF9AE}" pid="5" name="Producer">
    <vt:lpwstr>3-Heights(TM) PDF Security Shell 4.8.25.2 (http://www.pdf-tools.com)</vt:lpwstr>
  </property>
</Properties>
</file>