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0D" w:rsidRDefault="0060580D">
      <w:pPr>
        <w:ind w:left="7371"/>
        <w:jc w:val="center"/>
        <w:rPr>
          <w:rFonts w:ascii="PT Astra Serif" w:hAnsi="PT Astra Serif"/>
          <w:b/>
          <w:sz w:val="28"/>
        </w:rPr>
      </w:pPr>
    </w:p>
    <w:p w:rsidR="007739AA" w:rsidRDefault="007739AA">
      <w:pPr>
        <w:ind w:left="7371"/>
        <w:jc w:val="center"/>
        <w:rPr>
          <w:rFonts w:ascii="PT Astra Serif" w:hAnsi="PT Astra Serif"/>
          <w:b/>
          <w:sz w:val="28"/>
        </w:rPr>
      </w:pPr>
    </w:p>
    <w:p w:rsidR="007739AA" w:rsidRDefault="007739AA">
      <w:pPr>
        <w:ind w:left="7371"/>
        <w:jc w:val="center"/>
        <w:rPr>
          <w:rFonts w:ascii="PT Astra Serif" w:hAnsi="PT Astra Serif"/>
          <w:b/>
          <w:sz w:val="28"/>
        </w:rPr>
      </w:pPr>
    </w:p>
    <w:p w:rsidR="007739AA" w:rsidRDefault="007739AA" w:rsidP="007739AA">
      <w:pPr>
        <w:pStyle w:val="ab"/>
        <w:tabs>
          <w:tab w:val="left" w:pos="709"/>
        </w:tabs>
        <w:ind w:left="5103"/>
        <w:jc w:val="center"/>
        <w:rPr>
          <w:sz w:val="22"/>
          <w:szCs w:val="22"/>
        </w:rPr>
      </w:pPr>
    </w:p>
    <w:p w:rsidR="007739AA" w:rsidRDefault="007739AA" w:rsidP="007739AA">
      <w:pPr>
        <w:pStyle w:val="ab"/>
        <w:tabs>
          <w:tab w:val="left" w:pos="709"/>
        </w:tabs>
        <w:ind w:left="5103"/>
        <w:jc w:val="center"/>
        <w:rPr>
          <w:sz w:val="22"/>
          <w:szCs w:val="22"/>
        </w:rPr>
      </w:pPr>
    </w:p>
    <w:p w:rsidR="007739AA" w:rsidRPr="0083223B" w:rsidRDefault="007739AA" w:rsidP="007739AA">
      <w:pPr>
        <w:jc w:val="center"/>
      </w:pPr>
      <w:r w:rsidRPr="00A72288">
        <w:rPr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AA" w:rsidRDefault="007739AA" w:rsidP="007739A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739AA" w:rsidRDefault="007739AA" w:rsidP="007739A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7739AA" w:rsidRDefault="007739AA" w:rsidP="007739A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Pr="00E727C9">
        <w:rPr>
          <w:rFonts w:ascii="PT Astra Serif" w:hAnsi="PT Astra Serif"/>
          <w:b/>
          <w:sz w:val="34"/>
        </w:rPr>
        <w:t>РАЙОН</w:t>
      </w:r>
    </w:p>
    <w:p w:rsidR="007739AA" w:rsidRDefault="007739AA" w:rsidP="007739A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739AA" w:rsidRPr="004964FF" w:rsidRDefault="007739AA" w:rsidP="007739A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739AA" w:rsidRDefault="007739AA" w:rsidP="007739A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7739AA" w:rsidRPr="007648B2" w:rsidTr="0078243D">
        <w:trPr>
          <w:trHeight w:val="146"/>
        </w:trPr>
        <w:tc>
          <w:tcPr>
            <w:tcW w:w="5846" w:type="dxa"/>
            <w:shd w:val="clear" w:color="auto" w:fill="auto"/>
          </w:tcPr>
          <w:p w:rsidR="007739AA" w:rsidRPr="006F2075" w:rsidRDefault="0010284B" w:rsidP="0078243D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7739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03.12.2024</w:t>
            </w:r>
          </w:p>
        </w:tc>
        <w:tc>
          <w:tcPr>
            <w:tcW w:w="2409" w:type="dxa"/>
            <w:shd w:val="clear" w:color="auto" w:fill="auto"/>
          </w:tcPr>
          <w:p w:rsidR="007739AA" w:rsidRPr="006F2075" w:rsidRDefault="007739AA" w:rsidP="0078243D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28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1122</w:t>
            </w:r>
          </w:p>
        </w:tc>
      </w:tr>
    </w:tbl>
    <w:p w:rsidR="007739AA" w:rsidRDefault="007739AA" w:rsidP="007739AA">
      <w:pPr>
        <w:rPr>
          <w:rFonts w:ascii="PT Astra Serif" w:hAnsi="PT Astra Serif" w:cs="PT Astra Serif"/>
          <w:sz w:val="28"/>
          <w:szCs w:val="28"/>
        </w:rPr>
      </w:pPr>
    </w:p>
    <w:p w:rsidR="007739AA" w:rsidRPr="00A34BAB" w:rsidRDefault="007739AA" w:rsidP="007739A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34BAB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</w:t>
      </w:r>
      <w:r w:rsidR="00D5762E">
        <w:rPr>
          <w:rFonts w:ascii="PT Astra Serif" w:hAnsi="PT Astra Serif"/>
          <w:b/>
          <w:sz w:val="28"/>
          <w:szCs w:val="28"/>
        </w:rPr>
        <w:t xml:space="preserve"> </w:t>
      </w:r>
      <w:r w:rsidRPr="00A34BAB">
        <w:rPr>
          <w:rFonts w:ascii="PT Astra Serif" w:hAnsi="PT Astra Serif"/>
          <w:b/>
          <w:sz w:val="28"/>
          <w:szCs w:val="28"/>
        </w:rPr>
        <w:t>регламента предоставления муници</w:t>
      </w:r>
      <w:r w:rsidR="00D5762E">
        <w:rPr>
          <w:rFonts w:ascii="PT Astra Serif" w:hAnsi="PT Astra Serif"/>
          <w:b/>
          <w:sz w:val="28"/>
          <w:szCs w:val="28"/>
        </w:rPr>
        <w:t>пальной услуги «Предоставление  информации 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</w:t>
      </w:r>
      <w:r w:rsidR="00CF5C8E">
        <w:rPr>
          <w:rFonts w:ascii="PT Astra Serif" w:hAnsi="PT Astra Serif"/>
          <w:b/>
          <w:sz w:val="28"/>
          <w:szCs w:val="28"/>
        </w:rPr>
        <w:t xml:space="preserve">ия в </w:t>
      </w:r>
      <w:r w:rsidR="00626F74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="00CF5C8E">
        <w:rPr>
          <w:rFonts w:ascii="PT Astra Serif" w:hAnsi="PT Astra Serif"/>
          <w:b/>
          <w:sz w:val="28"/>
          <w:szCs w:val="28"/>
        </w:rPr>
        <w:t>образовательных  организациях</w:t>
      </w:r>
      <w:r w:rsidRPr="00A34BAB">
        <w:rPr>
          <w:rFonts w:ascii="PT Astra Serif" w:hAnsi="PT Astra Serif"/>
          <w:b/>
          <w:sz w:val="28"/>
          <w:szCs w:val="28"/>
        </w:rPr>
        <w:t>»</w:t>
      </w:r>
    </w:p>
    <w:p w:rsidR="00515B03" w:rsidRDefault="00515B03" w:rsidP="00515B03">
      <w:pPr>
        <w:pStyle w:val="ab"/>
        <w:jc w:val="both"/>
        <w:rPr>
          <w:rFonts w:ascii="PT Astra Serif" w:hAnsi="PT Astra Serif" w:cs="PT Astra Serif"/>
          <w:sz w:val="28"/>
          <w:szCs w:val="28"/>
        </w:rPr>
      </w:pPr>
    </w:p>
    <w:p w:rsidR="00515B03" w:rsidRDefault="00515B03" w:rsidP="00515B03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 27.07.2010 № 210-ФЗ «Об организации предоставления государственных и муниципальных услуг»,  от 29.12.2012 № 273-ФЗ   «Об образовании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D5762E" w:rsidRPr="00D5762E" w:rsidRDefault="007739AA" w:rsidP="00D5762E">
      <w:pPr>
        <w:jc w:val="both"/>
        <w:rPr>
          <w:rFonts w:ascii="PT Astra Serif" w:hAnsi="PT Astra Serif"/>
        </w:rPr>
      </w:pPr>
      <w:r w:rsidRPr="00A34BAB">
        <w:rPr>
          <w:rFonts w:ascii="PT Astra Serif" w:hAnsi="PT Astra Serif"/>
          <w:sz w:val="28"/>
          <w:szCs w:val="28"/>
        </w:rPr>
        <w:t xml:space="preserve"> </w:t>
      </w:r>
      <w:r w:rsidR="00D5762E">
        <w:rPr>
          <w:rFonts w:ascii="PT Astra Serif" w:hAnsi="PT Astra Serif"/>
          <w:sz w:val="28"/>
          <w:szCs w:val="28"/>
        </w:rPr>
        <w:t xml:space="preserve">          </w:t>
      </w:r>
      <w:r w:rsidRPr="00A34BAB">
        <w:rPr>
          <w:rFonts w:ascii="PT Astra Serif" w:hAnsi="PT Astra Serif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D5762E" w:rsidRPr="00D5762E">
        <w:rPr>
          <w:rFonts w:ascii="PT Astra Serif" w:hAnsi="PT Astra Serif"/>
          <w:sz w:val="28"/>
        </w:rPr>
        <w:t>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  <w:r w:rsidR="00D5762E">
        <w:rPr>
          <w:rFonts w:ascii="PT Astra Serif" w:hAnsi="PT Astra Serif"/>
          <w:sz w:val="28"/>
        </w:rPr>
        <w:t xml:space="preserve"> (приложение).</w:t>
      </w:r>
    </w:p>
    <w:p w:rsidR="00D5762E" w:rsidRPr="00D5762E" w:rsidRDefault="007739AA" w:rsidP="00D576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5762E"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Суворовский район от </w:t>
      </w:r>
      <w:r w:rsidR="00D5762E" w:rsidRPr="00D5762E">
        <w:rPr>
          <w:rFonts w:ascii="PT Astra Serif" w:hAnsi="PT Astra Serif"/>
          <w:sz w:val="28"/>
          <w:szCs w:val="28"/>
        </w:rPr>
        <w:t xml:space="preserve">06.02.2017 №92 «Об утверждении административного  регламента предоставления муниципальной услуги «Предоставление  информации 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626F74">
        <w:rPr>
          <w:rFonts w:ascii="PT Astra Serif" w:hAnsi="PT Astra Serif"/>
          <w:sz w:val="28"/>
          <w:szCs w:val="28"/>
        </w:rPr>
        <w:t xml:space="preserve"> муниципальных </w:t>
      </w:r>
      <w:r w:rsidR="00D5762E" w:rsidRPr="00D5762E">
        <w:rPr>
          <w:rFonts w:ascii="PT Astra Serif" w:hAnsi="PT Astra Serif"/>
          <w:sz w:val="28"/>
          <w:szCs w:val="28"/>
        </w:rPr>
        <w:t>образовательных учреждениях»</w:t>
      </w:r>
    </w:p>
    <w:p w:rsidR="007739AA" w:rsidRPr="00D5762E" w:rsidRDefault="007739AA" w:rsidP="00D5762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739AA" w:rsidRPr="00A34BAB" w:rsidRDefault="00D5762E" w:rsidP="00515B03">
      <w:pPr>
        <w:pStyle w:val="ConsPlusNormal0"/>
        <w:ind w:right="-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7739AA" w:rsidRPr="00A34BAB">
        <w:rPr>
          <w:rFonts w:ascii="PT Astra Serif" w:hAnsi="PT Astra Serif" w:cs="Times New Roman"/>
          <w:sz w:val="28"/>
          <w:szCs w:val="28"/>
        </w:rPr>
        <w:t>. Опубликовать настоящее постановление в средствах массовой информации и разместить в сети Интернет на официальном сайте  муниципального образования Суворовский район.</w:t>
      </w:r>
    </w:p>
    <w:p w:rsidR="007739AA" w:rsidRPr="00A34BAB" w:rsidRDefault="00D5762E" w:rsidP="00515B03">
      <w:pPr>
        <w:pStyle w:val="ConsPlusNormal0"/>
        <w:ind w:right="-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7739AA" w:rsidRPr="00A34BAB">
        <w:rPr>
          <w:rFonts w:ascii="PT Astra Serif" w:hAnsi="PT Astra Serif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7739AA" w:rsidRPr="00A34BAB" w:rsidRDefault="007739AA" w:rsidP="007739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39AA" w:rsidRPr="00A34BAB" w:rsidRDefault="007739AA" w:rsidP="007739A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7739AA" w:rsidRPr="00A34BAB" w:rsidTr="0078243D">
        <w:trPr>
          <w:trHeight w:val="229"/>
        </w:trPr>
        <w:tc>
          <w:tcPr>
            <w:tcW w:w="2178" w:type="pct"/>
          </w:tcPr>
          <w:p w:rsidR="007739AA" w:rsidRPr="00A34BAB" w:rsidRDefault="007739AA" w:rsidP="0078243D">
            <w:pPr>
              <w:pStyle w:val="a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BA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278" w:type="pct"/>
            <w:vAlign w:val="center"/>
          </w:tcPr>
          <w:p w:rsidR="007739AA" w:rsidRPr="00A34BAB" w:rsidRDefault="007739AA" w:rsidP="007824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7739AA" w:rsidRPr="00A34BAB" w:rsidRDefault="00D5762E" w:rsidP="00D576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</w:t>
            </w:r>
            <w:r w:rsidR="00515B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7739AA" w:rsidRPr="00A3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987072" w:rsidRDefault="00987072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515B03" w:rsidRDefault="00515B03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515B03" w:rsidRDefault="00515B03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515B03" w:rsidRDefault="00515B03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515B03" w:rsidRDefault="00515B03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515B03" w:rsidRDefault="00515B03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515B03" w:rsidRDefault="00515B03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5762E" w:rsidRDefault="00D5762E" w:rsidP="007739AA">
      <w:pPr>
        <w:pStyle w:val="ab"/>
        <w:tabs>
          <w:tab w:val="left" w:pos="709"/>
        </w:tabs>
        <w:jc w:val="both"/>
        <w:rPr>
          <w:sz w:val="22"/>
          <w:szCs w:val="22"/>
        </w:rPr>
      </w:pPr>
    </w:p>
    <w:p w:rsidR="00D67840" w:rsidRDefault="00D67840" w:rsidP="00D5762E">
      <w:pPr>
        <w:pStyle w:val="ab"/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987072">
        <w:rPr>
          <w:sz w:val="22"/>
          <w:szCs w:val="22"/>
        </w:rPr>
        <w:t>сполнитель</w:t>
      </w:r>
      <w:r w:rsidR="007739AA">
        <w:rPr>
          <w:sz w:val="22"/>
          <w:szCs w:val="22"/>
        </w:rPr>
        <w:t>: Матушкина В.М.</w:t>
      </w:r>
    </w:p>
    <w:p w:rsidR="00D5762E" w:rsidRDefault="007739AA" w:rsidP="00D5762E">
      <w:pPr>
        <w:pStyle w:val="ab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  <w:r>
        <w:rPr>
          <w:sz w:val="22"/>
          <w:szCs w:val="22"/>
        </w:rPr>
        <w:t>Телефон: 2-08-76</w:t>
      </w:r>
    </w:p>
    <w:p w:rsidR="00E94739" w:rsidRDefault="007739AA" w:rsidP="007739AA">
      <w:pPr>
        <w:pStyle w:val="ab"/>
        <w:tabs>
          <w:tab w:val="left" w:pos="709"/>
        </w:tabs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FE50B6">
        <w:rPr>
          <w:rFonts w:ascii="PT Astra Serif" w:hAnsi="PT Astra Serif"/>
          <w:sz w:val="24"/>
          <w:szCs w:val="24"/>
        </w:rPr>
        <w:t xml:space="preserve">                        </w:t>
      </w:r>
    </w:p>
    <w:p w:rsidR="009B5F0E" w:rsidRDefault="009B5F0E" w:rsidP="007739AA">
      <w:pPr>
        <w:pStyle w:val="ab"/>
        <w:tabs>
          <w:tab w:val="left" w:pos="709"/>
        </w:tabs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Приложение</w:t>
      </w:r>
    </w:p>
    <w:p w:rsidR="007739AA" w:rsidRPr="00282171" w:rsidRDefault="009B5F0E" w:rsidP="007739AA">
      <w:pPr>
        <w:pStyle w:val="ab"/>
        <w:tabs>
          <w:tab w:val="left" w:pos="709"/>
        </w:tabs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739AA" w:rsidRPr="00282171">
        <w:rPr>
          <w:rFonts w:ascii="PT Astra Serif" w:hAnsi="PT Astra Serif"/>
          <w:sz w:val="28"/>
          <w:szCs w:val="28"/>
        </w:rPr>
        <w:t>к п</w:t>
      </w:r>
      <w:r>
        <w:rPr>
          <w:rFonts w:ascii="PT Astra Serif" w:hAnsi="PT Astra Serif"/>
          <w:sz w:val="28"/>
          <w:szCs w:val="28"/>
        </w:rPr>
        <w:t>остановлению администрации</w:t>
      </w:r>
      <w:r>
        <w:rPr>
          <w:rFonts w:ascii="PT Astra Serif" w:hAnsi="PT Astra Serif"/>
          <w:sz w:val="28"/>
          <w:szCs w:val="28"/>
        </w:rPr>
        <w:br/>
        <w:t xml:space="preserve">    </w:t>
      </w:r>
      <w:r w:rsidR="00282171">
        <w:rPr>
          <w:rFonts w:ascii="PT Astra Serif" w:hAnsi="PT Astra Serif"/>
          <w:sz w:val="28"/>
          <w:szCs w:val="28"/>
        </w:rPr>
        <w:t xml:space="preserve"> </w:t>
      </w:r>
      <w:r w:rsidR="007739AA" w:rsidRPr="0028217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739AA" w:rsidRPr="00282171" w:rsidRDefault="009B5F0E" w:rsidP="007739AA">
      <w:pPr>
        <w:pStyle w:val="ab"/>
        <w:tabs>
          <w:tab w:val="left" w:pos="709"/>
        </w:tabs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7739AA" w:rsidRPr="00282171">
        <w:rPr>
          <w:rFonts w:ascii="PT Astra Serif" w:hAnsi="PT Astra Serif"/>
          <w:sz w:val="28"/>
          <w:szCs w:val="28"/>
        </w:rPr>
        <w:t xml:space="preserve">Суворовский  район </w:t>
      </w:r>
      <w:r w:rsidR="007739AA" w:rsidRPr="00282171">
        <w:rPr>
          <w:rFonts w:ascii="PT Astra Serif" w:hAnsi="PT Astra Serif"/>
          <w:sz w:val="28"/>
          <w:szCs w:val="28"/>
        </w:rPr>
        <w:br/>
        <w:t xml:space="preserve">         </w:t>
      </w:r>
      <w:r w:rsidR="00282171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</w:t>
      </w:r>
      <w:r w:rsidR="00282171">
        <w:rPr>
          <w:rFonts w:ascii="PT Astra Serif" w:hAnsi="PT Astra Serif"/>
          <w:sz w:val="28"/>
          <w:szCs w:val="28"/>
        </w:rPr>
        <w:t xml:space="preserve"> </w:t>
      </w:r>
      <w:r w:rsidR="007739AA" w:rsidRPr="00282171">
        <w:rPr>
          <w:rFonts w:ascii="PT Astra Serif" w:hAnsi="PT Astra Serif"/>
          <w:sz w:val="28"/>
          <w:szCs w:val="28"/>
        </w:rPr>
        <w:t xml:space="preserve">от </w:t>
      </w:r>
      <w:r w:rsidR="00282171">
        <w:rPr>
          <w:rFonts w:ascii="PT Astra Serif" w:hAnsi="PT Astra Serif"/>
          <w:sz w:val="28"/>
          <w:szCs w:val="28"/>
        </w:rPr>
        <w:t xml:space="preserve"> </w:t>
      </w:r>
      <w:r w:rsidR="007739AA" w:rsidRPr="00282171">
        <w:rPr>
          <w:rFonts w:ascii="PT Astra Serif" w:hAnsi="PT Astra Serif"/>
          <w:sz w:val="28"/>
          <w:szCs w:val="28"/>
        </w:rPr>
        <w:t>__________ № _______</w:t>
      </w:r>
    </w:p>
    <w:p w:rsidR="007739AA" w:rsidRPr="00282171" w:rsidRDefault="007739AA" w:rsidP="007739AA">
      <w:pPr>
        <w:pStyle w:val="ab"/>
        <w:jc w:val="center"/>
        <w:rPr>
          <w:rFonts w:ascii="PT Astra Serif" w:hAnsi="PT Astra Serif"/>
          <w:sz w:val="28"/>
          <w:szCs w:val="28"/>
        </w:rPr>
      </w:pPr>
    </w:p>
    <w:p w:rsidR="007739AA" w:rsidRDefault="007739AA">
      <w:pPr>
        <w:ind w:left="7371"/>
        <w:jc w:val="center"/>
        <w:rPr>
          <w:rFonts w:ascii="PT Astra Serif" w:hAnsi="PT Astra Serif"/>
          <w:b/>
          <w:sz w:val="28"/>
        </w:rPr>
      </w:pPr>
    </w:p>
    <w:p w:rsidR="007739AA" w:rsidRDefault="007739AA">
      <w:pPr>
        <w:ind w:left="7371"/>
        <w:jc w:val="center"/>
        <w:rPr>
          <w:rFonts w:ascii="PT Astra Serif" w:hAnsi="PT Astra Serif"/>
          <w:b/>
          <w:sz w:val="28"/>
        </w:rPr>
      </w:pPr>
    </w:p>
    <w:p w:rsidR="0060580D" w:rsidRPr="0039127B" w:rsidRDefault="00466674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Административный регламент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60580D" w:rsidRPr="0039127B" w:rsidRDefault="0060580D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60580D" w:rsidRPr="0039127B" w:rsidRDefault="00466674">
      <w:pPr>
        <w:keepNext/>
        <w:keepLines/>
        <w:spacing w:before="240" w:after="160"/>
        <w:jc w:val="center"/>
        <w:outlineLvl w:val="0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I. Общие положения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</w:t>
      </w:r>
      <w:r w:rsidR="007739AA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39127B">
        <w:rPr>
          <w:rFonts w:ascii="PT Astra Serif" w:hAnsi="PT Astra Serif"/>
          <w:color w:val="auto"/>
          <w:sz w:val="28"/>
          <w:szCs w:val="28"/>
        </w:rPr>
        <w:t>Услуга).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60580D" w:rsidRPr="0039127B" w:rsidRDefault="00466674">
      <w:pPr>
        <w:keepNext/>
        <w:keepLines/>
        <w:spacing w:before="480" w:after="160"/>
        <w:jc w:val="center"/>
        <w:outlineLvl w:val="0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II. Стандарт предоставления Услуги</w:t>
      </w:r>
    </w:p>
    <w:p w:rsidR="0060580D" w:rsidRPr="0039127B" w:rsidRDefault="00466674">
      <w:pPr>
        <w:keepNext/>
        <w:keepLines/>
        <w:spacing w:before="40" w:after="16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Наименование Услуги</w:t>
      </w:r>
    </w:p>
    <w:p w:rsidR="0060580D" w:rsidRPr="0039127B" w:rsidRDefault="00A67C6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П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редоставление информации об организации общедоступного бесплатного дошкольного, начального общего, основного общего, среднего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lastRenderedPageBreak/>
        <w:t>общего образования, а также дополнительного образования в муниципальных образовательных организациях.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Наименование органа, предоставляющего Услугу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Услуга предоставляется образовательной организацией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, подведомственной  муниципальному образованию Суворовский район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(далее – образовательная организация</w:t>
      </w:r>
      <w:r w:rsidRPr="0039127B">
        <w:rPr>
          <w:rFonts w:ascii="PT Astra Serif" w:hAnsi="PT Astra Serif"/>
          <w:color w:val="auto"/>
          <w:sz w:val="28"/>
          <w:szCs w:val="28"/>
        </w:rPr>
        <w:t>). Перечень образовательных орга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низаций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приведен в приложении 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 xml:space="preserve">                       </w:t>
      </w:r>
      <w:r w:rsidRPr="0039127B">
        <w:rPr>
          <w:rFonts w:ascii="PT Astra Serif" w:hAnsi="PT Astra Serif"/>
          <w:color w:val="auto"/>
          <w:sz w:val="28"/>
          <w:szCs w:val="28"/>
        </w:rPr>
        <w:t>№ 5 к настоящему Административному регламенту.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Результат предоставления Услуги</w:t>
      </w:r>
    </w:p>
    <w:p w:rsidR="0060580D" w:rsidRPr="0039127B" w:rsidRDefault="00466674" w:rsidP="007D51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При обращении заявителя за </w:t>
      </w:r>
      <w:r w:rsidR="007D51FE" w:rsidRPr="0039127B">
        <w:rPr>
          <w:rFonts w:ascii="PT Astra Serif" w:hAnsi="PT Astra Serif"/>
          <w:color w:val="auto"/>
          <w:sz w:val="28"/>
          <w:szCs w:val="28"/>
        </w:rPr>
        <w:t>п</w:t>
      </w:r>
      <w:bookmarkStart w:id="0" w:name="_GoBack"/>
      <w:bookmarkEnd w:id="0"/>
      <w:r w:rsidR="007D51FE" w:rsidRPr="0039127B">
        <w:rPr>
          <w:rFonts w:ascii="PT Astra Serif" w:hAnsi="PT Astra Serif"/>
          <w:color w:val="auto"/>
          <w:sz w:val="28"/>
          <w:szCs w:val="28"/>
        </w:rPr>
        <w:t>редоставлением</w:t>
      </w:r>
      <w:r w:rsidR="006F682F" w:rsidRPr="0039127B">
        <w:rPr>
          <w:rFonts w:ascii="PT Astra Serif" w:hAnsi="PT Astra Serif"/>
          <w:color w:val="auto"/>
          <w:sz w:val="28"/>
          <w:szCs w:val="28"/>
        </w:rPr>
        <w:t xml:space="preserve">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39127B">
        <w:rPr>
          <w:rFonts w:ascii="PT Astra Serif" w:hAnsi="PT Astra Serif"/>
          <w:color w:val="auto"/>
          <w:sz w:val="28"/>
          <w:szCs w:val="28"/>
        </w:rPr>
        <w:t>результатами предоставления Услуги являются:</w:t>
      </w:r>
    </w:p>
    <w:p w:rsidR="0060580D" w:rsidRPr="0039127B" w:rsidRDefault="00466674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60580D" w:rsidRPr="0039127B" w:rsidRDefault="00466674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60580D" w:rsidRPr="0039127B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39127B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Результаты предоставления Услуги могут быть получены при личном 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обращении в образовательную организацию</w:t>
      </w:r>
      <w:r w:rsidRPr="0039127B">
        <w:rPr>
          <w:rFonts w:ascii="PT Astra Serif" w:hAnsi="PT Astra Serif"/>
          <w:color w:val="auto"/>
          <w:sz w:val="28"/>
          <w:szCs w:val="28"/>
        </w:rPr>
        <w:t>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Срок предоставления Услуги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60580D" w:rsidRPr="0039127B" w:rsidRDefault="00466674">
      <w:pPr>
        <w:keepNext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Правовые основания для предоставления Услуги</w:t>
      </w:r>
    </w:p>
    <w:p w:rsidR="0060580D" w:rsidRPr="0039127B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</w:t>
      </w:r>
      <w:r w:rsidRPr="0039127B">
        <w:rPr>
          <w:rFonts w:ascii="PT Astra Serif" w:hAnsi="PT Astra Serif"/>
          <w:color w:val="auto"/>
          <w:sz w:val="28"/>
          <w:szCs w:val="28"/>
        </w:rPr>
        <w:lastRenderedPageBreak/>
        <w:t>обжалования решений и действий (бездействия), а также о должностны</w:t>
      </w:r>
      <w:r w:rsidR="00BB5AA2" w:rsidRPr="0039127B">
        <w:rPr>
          <w:rFonts w:ascii="PT Astra Serif" w:hAnsi="PT Astra Serif"/>
          <w:color w:val="auto"/>
          <w:sz w:val="28"/>
          <w:szCs w:val="28"/>
        </w:rPr>
        <w:t>х лицах,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работниках 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размещены на официальном сайте образовательной организации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39127B">
        <w:rPr>
          <w:rFonts w:ascii="PT Astra Serif" w:hAnsi="PT Astra Serif"/>
          <w:color w:val="auto"/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60580D" w:rsidRPr="0039127B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60580D" w:rsidRPr="0039127B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Исчерпывающий перечень оснований для отказа</w:t>
      </w:r>
      <w:r w:rsidRPr="0039127B">
        <w:rPr>
          <w:rFonts w:ascii="PT Astra Serif" w:hAnsi="PT Astra Serif"/>
          <w:b/>
          <w:color w:val="auto"/>
          <w:sz w:val="28"/>
          <w:szCs w:val="28"/>
        </w:rPr>
        <w:br/>
        <w:t>в приеме запроса и</w:t>
      </w:r>
      <w:r w:rsidR="00D67840" w:rsidRPr="0039127B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39127B">
        <w:rPr>
          <w:rFonts w:ascii="PT Astra Serif" w:hAnsi="PT Astra Serif"/>
          <w:b/>
          <w:color w:val="auto"/>
          <w:sz w:val="28"/>
          <w:szCs w:val="28"/>
        </w:rPr>
        <w:t>документов, необходимых для предоставления Услуги</w:t>
      </w:r>
    </w:p>
    <w:p w:rsidR="0060580D" w:rsidRPr="0039127B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0580D" w:rsidRPr="0039127B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60580D" w:rsidRPr="0039127B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0580D" w:rsidRPr="0039127B" w:rsidRDefault="0046667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 xml:space="preserve">Размер платы, взимаемой с заявителя </w:t>
      </w:r>
      <w:r w:rsidRPr="0039127B">
        <w:rPr>
          <w:rFonts w:ascii="PT Astra Serif" w:hAnsi="PT Astra Serif"/>
          <w:b/>
          <w:color w:val="auto"/>
          <w:sz w:val="28"/>
          <w:szCs w:val="28"/>
        </w:rPr>
        <w:br/>
        <w:t>при предоставлении Услуги, и способы ее взимания</w:t>
      </w:r>
    </w:p>
    <w:p w:rsidR="0060580D" w:rsidRPr="0039127B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60580D" w:rsidRPr="0039127B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Услуги при личном обращении 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заявителя в образовательную организацию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составляет 15 минут. </w:t>
      </w:r>
    </w:p>
    <w:p w:rsidR="0060580D" w:rsidRPr="0039127B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lastRenderedPageBreak/>
        <w:t>Максимальный срок ожидания в очереди при получении результата Услуги заявител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ем лично в образовательной организации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составляет 15 минут.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Срок регистрации запроса</w:t>
      </w:r>
    </w:p>
    <w:p w:rsidR="0060580D" w:rsidRPr="0039127B" w:rsidRDefault="0046667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Требования к помещениям, в которых предоставляется Услуга</w:t>
      </w:r>
    </w:p>
    <w:p w:rsidR="0060580D" w:rsidRPr="0039127B" w:rsidRDefault="009B5F0E" w:rsidP="0039127B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24.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Требования к помещениям, в которых предоставляется Услуга, размещены н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а официальном сайте образовательной организации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в сети «Интернет», а также на Едином портале.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Показатели доступности и качества Услуги</w:t>
      </w:r>
    </w:p>
    <w:p w:rsidR="0039127B" w:rsidRPr="0039127B" w:rsidRDefault="009B5F0E" w:rsidP="0039127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25.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Показатели доступности и качества Услуги размещены на официаль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ном сайте  образовательной организации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в сети «Интернет», а также на Едином портале.</w:t>
      </w:r>
    </w:p>
    <w:p w:rsidR="0039127B" w:rsidRPr="0039127B" w:rsidRDefault="0039127B" w:rsidP="0039127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466674" w:rsidP="0039127B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Иные требования к предоставлению Услуги</w:t>
      </w:r>
    </w:p>
    <w:p w:rsidR="0039127B" w:rsidRPr="0039127B" w:rsidRDefault="0039127B" w:rsidP="0039127B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PT Astra Serif" w:hAnsi="PT Astra Serif"/>
          <w:color w:val="auto"/>
          <w:sz w:val="28"/>
          <w:szCs w:val="28"/>
        </w:rPr>
      </w:pPr>
    </w:p>
    <w:p w:rsidR="00000F0A" w:rsidRDefault="009B5F0E" w:rsidP="00000F0A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26.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00F0A" w:rsidRDefault="00000F0A" w:rsidP="00000F0A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000F0A" w:rsidRDefault="00466674" w:rsidP="00000F0A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b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000F0A" w:rsidRDefault="00000F0A" w:rsidP="00000F0A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60580D" w:rsidRDefault="00466674" w:rsidP="00000F0A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Перечень вариантов предоставления Услуги</w:t>
      </w:r>
    </w:p>
    <w:p w:rsidR="00000F0A" w:rsidRPr="0039127B" w:rsidRDefault="00000F0A" w:rsidP="00000F0A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9B5F0E" w:rsidP="0039127B">
      <w:pPr>
        <w:tabs>
          <w:tab w:val="left" w:pos="709"/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27.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Услуга предоставляется в соответствии со следующими вариантами:</w:t>
      </w:r>
    </w:p>
    <w:p w:rsidR="0060580D" w:rsidRPr="0039127B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Вариант 1: физическое лицо;</w:t>
      </w:r>
    </w:p>
    <w:p w:rsidR="0060580D" w:rsidRPr="0039127B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Вариант 2: уполномоченный представитель физического лица.</w:t>
      </w:r>
    </w:p>
    <w:p w:rsidR="0060580D" w:rsidRPr="0039127B" w:rsidRDefault="009B5F0E" w:rsidP="0039127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28.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60580D" w:rsidRPr="0039127B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Вариант 3: физическое лицо;</w:t>
      </w:r>
    </w:p>
    <w:p w:rsidR="0060580D" w:rsidRPr="0039127B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Вариант 4: уполномоченный представитель физического лица.</w:t>
      </w:r>
    </w:p>
    <w:p w:rsidR="0060580D" w:rsidRPr="0039127B" w:rsidRDefault="009B5F0E" w:rsidP="0039127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29.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Возможность оставления запроса без рассмотрения не предусмотрена.</w:t>
      </w:r>
    </w:p>
    <w:p w:rsidR="0060580D" w:rsidRPr="0039127B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lastRenderedPageBreak/>
        <w:t>Профилирование заявителя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30.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0580D" w:rsidRPr="0039127B" w:rsidRDefault="0046667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Профилирование осуществляется при личном 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обращении в образовательную организацию</w:t>
      </w:r>
      <w:r w:rsidRPr="0039127B">
        <w:rPr>
          <w:rFonts w:ascii="PT Astra Serif" w:hAnsi="PT Astra Serif"/>
          <w:color w:val="auto"/>
          <w:sz w:val="28"/>
          <w:szCs w:val="28"/>
        </w:rPr>
        <w:t>.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31.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32.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Описания вариантов, приведенные в настоящем разделе, ра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>змещаются образовательной организацией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в общедоступном для ознакомления месте.</w:t>
      </w:r>
    </w:p>
    <w:p w:rsidR="0060580D" w:rsidRPr="0039127B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60580D">
      <w:pPr>
        <w:pStyle w:val="a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60580D" w:rsidRPr="0039127B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33.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Максимальный срок предоставления варианта Услуги составляет 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 xml:space="preserve">                     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30</w:t>
      </w:r>
      <w:r w:rsidR="00A67C6B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60580D" w:rsidRPr="0039127B" w:rsidRDefault="009B5F0E" w:rsidP="009B5F0E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34.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Результатом предоставления варианта Услуги являются:</w:t>
      </w:r>
    </w:p>
    <w:p w:rsidR="0060580D" w:rsidRPr="0039127B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60580D" w:rsidRPr="0039127B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60580D" w:rsidRPr="0039127B" w:rsidRDefault="0046667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39127B" w:rsidRDefault="0046667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35.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580D" w:rsidRPr="0039127B" w:rsidRDefault="0039127B" w:rsidP="0039127B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60580D" w:rsidRPr="0039127B" w:rsidRDefault="0039127B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принятие решения о предоставлении (об отказе в предоставлении) Услуги;</w:t>
      </w:r>
    </w:p>
    <w:p w:rsidR="0060580D" w:rsidRPr="0039127B" w:rsidRDefault="0039127B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3)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предоставление результата Услуги. </w:t>
      </w:r>
    </w:p>
    <w:p w:rsidR="0060580D" w:rsidRPr="0039127B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36.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lastRenderedPageBreak/>
        <w:t xml:space="preserve">Административному регламенту, осуществляется при личном </w:t>
      </w:r>
      <w:r w:rsidR="009D701E" w:rsidRPr="0039127B">
        <w:rPr>
          <w:rFonts w:ascii="PT Astra Serif" w:hAnsi="PT Astra Serif"/>
          <w:color w:val="auto"/>
          <w:sz w:val="28"/>
          <w:szCs w:val="28"/>
        </w:rPr>
        <w:t>обращении в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.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37.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60580D" w:rsidRPr="0039127B" w:rsidRDefault="0039127B" w:rsidP="0039127B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60580D" w:rsidRPr="0039127B" w:rsidRDefault="0039127B" w:rsidP="0039127B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Style w:val="13"/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документы, удостоверяющие личность заявителя, (п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ри подаче в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- оригинал или дубликат документа);</w:t>
      </w:r>
    </w:p>
    <w:p w:rsidR="0060580D" w:rsidRPr="0039127B" w:rsidRDefault="00466674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38.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39.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40.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0580D" w:rsidRPr="0039127B" w:rsidRDefault="0039127B" w:rsidP="0039127B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41.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60580D" w:rsidRPr="0039127B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60580D" w:rsidRPr="0039127B" w:rsidRDefault="003756F3" w:rsidP="003756F3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42.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Образовательная организация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представление заявления о п</w:t>
      </w:r>
      <w:r w:rsidR="00987072" w:rsidRPr="0039127B">
        <w:rPr>
          <w:rFonts w:ascii="PT Astra Serif" w:hAnsi="PT Astra Serif"/>
          <w:color w:val="auto"/>
          <w:sz w:val="28"/>
          <w:szCs w:val="28"/>
        </w:rPr>
        <w:t>редоставлении муниципальной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услуги, не соответствующего форме, предусмотренной приложением № 2к настоящему Административному регламенту;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3)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4)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5)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наличие ранее зарегистрированного заявления на рассмотрении;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6)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подача заявителем письменного запроса об отказе в предоставлении Услуги (приложение </w:t>
      </w:r>
      <w:r w:rsidR="006F682F" w:rsidRPr="0039127B">
        <w:rPr>
          <w:rFonts w:ascii="PT Astra Serif" w:hAnsi="PT Astra Serif"/>
          <w:color w:val="auto"/>
          <w:sz w:val="28"/>
          <w:szCs w:val="28"/>
        </w:rPr>
        <w:t>5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к Административному регламенту);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7)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0580D" w:rsidRPr="0039127B" w:rsidRDefault="003756F3" w:rsidP="0039127B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lastRenderedPageBreak/>
        <w:t xml:space="preserve">          8)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0580D" w:rsidRPr="0039127B" w:rsidRDefault="003756F3" w:rsidP="003756F3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43.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25 календарных дней со дня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получения образовательной организацией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всех сведений, необходимых для принятия решения.</w:t>
      </w:r>
    </w:p>
    <w:p w:rsidR="0060580D" w:rsidRPr="0039127B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 xml:space="preserve">Предоставление результата Услуги </w:t>
      </w:r>
    </w:p>
    <w:p w:rsidR="0060580D" w:rsidRPr="0039127B" w:rsidRDefault="009B5F0E" w:rsidP="009B5F0E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44.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Способы получения результата предоставления Услуги: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при личном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обращении в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при личном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обращении в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– уведомление об отказе в предоставлении Услуги.</w:t>
      </w:r>
    </w:p>
    <w:p w:rsidR="0060580D" w:rsidRPr="0039127B" w:rsidRDefault="003756F3" w:rsidP="003756F3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45.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0580D" w:rsidRPr="0039127B" w:rsidRDefault="003756F3" w:rsidP="003756F3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46.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0580D" w:rsidRPr="0039127B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60580D">
      <w:pPr>
        <w:pStyle w:val="a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60580D" w:rsidRPr="0039127B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3756F3" w:rsidP="003756F3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47.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Максимальный срок предоставления варианта Услуги составляет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 xml:space="preserve">          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30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60580D" w:rsidRPr="0039127B" w:rsidRDefault="003756F3" w:rsidP="003756F3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48.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Результатом предоставления варианта Услуги являются:</w:t>
      </w:r>
    </w:p>
    <w:p w:rsidR="0060580D" w:rsidRPr="0039127B" w:rsidRDefault="003756F3" w:rsidP="003756F3">
      <w:pPr>
        <w:tabs>
          <w:tab w:val="left" w:pos="1021"/>
          <w:tab w:val="left" w:pos="1134"/>
          <w:tab w:val="left" w:pos="2155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60580D" w:rsidRPr="0039127B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39127B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39127B" w:rsidRDefault="009B5F0E" w:rsidP="009B5F0E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49.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2)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принятие решения о предоставлении (об отказе в предоставлении) Услуги;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3)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предоставление результата Услуги. </w:t>
      </w:r>
    </w:p>
    <w:p w:rsidR="0060580D" w:rsidRPr="0039127B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50.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чном обращении в 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51.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60580D" w:rsidRPr="0039127B" w:rsidRDefault="00134EF8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Style w:val="13"/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</w:t>
      </w:r>
      <w:r w:rsidR="003756F3" w:rsidRPr="0039127B">
        <w:rPr>
          <w:rFonts w:ascii="PT Astra Serif" w:hAnsi="PT Astra Serif"/>
          <w:color w:val="auto"/>
          <w:sz w:val="28"/>
          <w:szCs w:val="28"/>
        </w:rPr>
        <w:t xml:space="preserve">  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документы, удостоверяющие личность заявителя, (п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ри подаче в 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- оригинал или дубликат документа);</w:t>
      </w:r>
    </w:p>
    <w:p w:rsidR="0060580D" w:rsidRPr="0039127B" w:rsidRDefault="003756F3" w:rsidP="003756F3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Style w:val="13"/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</w:t>
      </w:r>
      <w:r w:rsidR="00134EF8" w:rsidRPr="0039127B">
        <w:rPr>
          <w:rFonts w:ascii="PT Astra Serif" w:hAnsi="PT Astra Serif"/>
          <w:color w:val="auto"/>
          <w:sz w:val="28"/>
          <w:szCs w:val="28"/>
        </w:rPr>
        <w:t xml:space="preserve">3)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466674" w:rsidRPr="0039127B">
        <w:rPr>
          <w:rStyle w:val="13"/>
          <w:rFonts w:ascii="PT Astra Serif" w:hAnsi="PT Astra Serif"/>
          <w:color w:val="auto"/>
          <w:sz w:val="28"/>
          <w:szCs w:val="28"/>
        </w:rPr>
        <w:t>;</w:t>
      </w:r>
    </w:p>
    <w:p w:rsidR="0060580D" w:rsidRPr="0039127B" w:rsidRDefault="003756F3" w:rsidP="003756F3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Style w:val="13"/>
          <w:rFonts w:ascii="PT Astra Serif" w:hAnsi="PT Astra Serif"/>
          <w:color w:val="auto"/>
          <w:sz w:val="28"/>
          <w:szCs w:val="28"/>
        </w:rPr>
        <w:t xml:space="preserve">          </w:t>
      </w:r>
      <w:r w:rsidR="00134EF8" w:rsidRPr="0039127B">
        <w:rPr>
          <w:rStyle w:val="13"/>
          <w:rFonts w:ascii="PT Astra Serif" w:hAnsi="PT Astra Serif"/>
          <w:color w:val="auto"/>
          <w:sz w:val="28"/>
          <w:szCs w:val="28"/>
        </w:rPr>
        <w:t xml:space="preserve">4) </w:t>
      </w:r>
      <w:r w:rsidR="00466674" w:rsidRPr="0039127B">
        <w:rPr>
          <w:rStyle w:val="13"/>
          <w:rFonts w:ascii="PT Astra Serif" w:hAnsi="PT Astra Serif"/>
          <w:color w:val="auto"/>
          <w:sz w:val="28"/>
          <w:szCs w:val="28"/>
        </w:rPr>
        <w:t>документы, подтверждающие личность представителя, п</w:t>
      </w:r>
      <w:r w:rsidR="002B3DDD" w:rsidRPr="0039127B">
        <w:rPr>
          <w:rStyle w:val="13"/>
          <w:rFonts w:ascii="PT Astra Serif" w:hAnsi="PT Astra Serif"/>
          <w:color w:val="auto"/>
          <w:sz w:val="28"/>
          <w:szCs w:val="28"/>
        </w:rPr>
        <w:t xml:space="preserve">ри подаче в образовательную организацию </w:t>
      </w:r>
      <w:r w:rsidR="00466674" w:rsidRPr="0039127B">
        <w:rPr>
          <w:rStyle w:val="13"/>
          <w:rFonts w:ascii="PT Astra Serif" w:hAnsi="PT Astra Serif"/>
          <w:color w:val="auto"/>
          <w:sz w:val="28"/>
          <w:szCs w:val="28"/>
        </w:rPr>
        <w:t xml:space="preserve"> - оригинал или дубликат документа).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52.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0580D" w:rsidRPr="0039127B" w:rsidRDefault="00134EF8" w:rsidP="00134EF8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53.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54.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55.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60580D" w:rsidRPr="0039127B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56.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Образовательная организация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представление заявления </w:t>
      </w:r>
      <w:r w:rsidR="00987072" w:rsidRPr="0039127B">
        <w:rPr>
          <w:rFonts w:ascii="PT Astra Serif" w:hAnsi="PT Astra Serif"/>
          <w:color w:val="auto"/>
          <w:sz w:val="28"/>
          <w:szCs w:val="28"/>
        </w:rPr>
        <w:t>о предоставлении муниципальной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lastRenderedPageBreak/>
        <w:t xml:space="preserve">          3)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4)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5)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наличие ранее зарегистрированного заявления на рассмотрении;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6)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подача заявителем письменного запроса об отказе в предоставлении Услуги (приложение </w:t>
      </w:r>
      <w:r w:rsidR="006F682F" w:rsidRPr="0039127B">
        <w:rPr>
          <w:rFonts w:ascii="PT Astra Serif" w:hAnsi="PT Astra Serif"/>
          <w:color w:val="auto"/>
          <w:sz w:val="28"/>
          <w:szCs w:val="28"/>
        </w:rPr>
        <w:t xml:space="preserve">5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к Административному регламенту);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7)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0580D" w:rsidRPr="0039127B" w:rsidRDefault="00134EF8" w:rsidP="00134EF8">
      <w:pPr>
        <w:tabs>
          <w:tab w:val="left" w:pos="709"/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8)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9B5F0E" w:rsidRPr="0039127B">
        <w:rPr>
          <w:rFonts w:ascii="PT Astra Serif" w:hAnsi="PT Astra Serif"/>
          <w:color w:val="auto"/>
          <w:sz w:val="28"/>
          <w:szCs w:val="28"/>
        </w:rPr>
        <w:t xml:space="preserve">57.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25 календарных дней со дня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получения образовательной организацией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всех сведений, необходимых для принятия решения.</w:t>
      </w:r>
    </w:p>
    <w:p w:rsidR="0060580D" w:rsidRPr="0039127B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 xml:space="preserve">Предоставление результата Услуги </w:t>
      </w:r>
    </w:p>
    <w:p w:rsidR="0060580D" w:rsidRPr="0039127B" w:rsidRDefault="009B5F0E" w:rsidP="009B5F0E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58.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Способы получения результата предоставления Услуги: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при личном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обращении в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при личном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обращении в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– уведомление об отказе в предоставлении Услуги.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59.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60.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580D" w:rsidRPr="0039127B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60580D">
      <w:pPr>
        <w:pStyle w:val="a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60580D" w:rsidRPr="0039127B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>61.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Максимальный срок предоставления варианта Услуги составляет 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  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3 рабочих дня с даты регистрации запроса.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62.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60580D" w:rsidRPr="0039127B" w:rsidRDefault="00466674">
      <w:pPr>
        <w:pStyle w:val="af0"/>
        <w:tabs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39127B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39127B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lastRenderedPageBreak/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60580D" w:rsidRPr="0039127B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0580D" w:rsidRPr="0039127B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2) принятие решения о предоставлении (об отказе в предоставлении) Услуги;</w:t>
      </w:r>
    </w:p>
    <w:p w:rsidR="00000F0A" w:rsidRDefault="00466674" w:rsidP="00000F0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3) предоставление результата Услуги. </w:t>
      </w:r>
    </w:p>
    <w:p w:rsidR="00000F0A" w:rsidRDefault="00000F0A" w:rsidP="00000F0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Default="00466674" w:rsidP="00000F0A">
      <w:pPr>
        <w:tabs>
          <w:tab w:val="left" w:pos="1021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000F0A" w:rsidRPr="0039127B" w:rsidRDefault="00000F0A" w:rsidP="00000F0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63.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к настоящему Административному регламенту, осуществляется посредством личного приёма.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64.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65.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0580D" w:rsidRPr="0039127B" w:rsidRDefault="0046667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60580D" w:rsidRPr="0039127B" w:rsidRDefault="0046667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2) документы, удостоверяющие личность, (п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ри подаче в образовательную организацию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- оригинал или дубликат документа).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66.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при личном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обращении в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– до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>кумент, удостоверяющий личность.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67.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68.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69.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Срок регистрации запроса составляет 1 рабочий день.</w:t>
      </w:r>
    </w:p>
    <w:p w:rsidR="0060580D" w:rsidRPr="0039127B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70.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Образовательная организация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lastRenderedPageBreak/>
        <w:t xml:space="preserve">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представление заявления </w:t>
      </w:r>
      <w:r w:rsidR="00987072" w:rsidRPr="0039127B">
        <w:rPr>
          <w:rFonts w:ascii="PT Astra Serif" w:hAnsi="PT Astra Serif"/>
          <w:color w:val="auto"/>
          <w:sz w:val="28"/>
          <w:szCs w:val="28"/>
        </w:rPr>
        <w:t>о предоставлении муниципальной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:rsidR="0060580D" w:rsidRPr="0039127B" w:rsidRDefault="00134EF8" w:rsidP="00134EF8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71.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 xml:space="preserve"> образовательной организацией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всех сведений, необходимых для принятия решения.</w:t>
      </w:r>
    </w:p>
    <w:p w:rsidR="0060580D" w:rsidRPr="0039127B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 xml:space="preserve">Предоставление результата Услуги 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72.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73.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0580D" w:rsidRPr="0039127B" w:rsidRDefault="00134EF8" w:rsidP="00134EF8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74.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0580D" w:rsidRPr="0039127B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60580D">
      <w:pPr>
        <w:pStyle w:val="a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60580D" w:rsidRPr="0039127B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6919B0" w:rsidP="006919B0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75.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Максимальный срок предоставления варианта Услуги составляет</w:t>
      </w:r>
      <w:r w:rsidR="00134EF8" w:rsidRPr="0039127B">
        <w:rPr>
          <w:rFonts w:ascii="PT Astra Serif" w:hAnsi="PT Astra Serif"/>
          <w:color w:val="auto"/>
          <w:sz w:val="28"/>
          <w:szCs w:val="28"/>
        </w:rPr>
        <w:t xml:space="preserve">              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3 рабочих дня с даты регистрации запроса.</w:t>
      </w:r>
    </w:p>
    <w:p w:rsidR="0060580D" w:rsidRPr="0039127B" w:rsidRDefault="006919B0" w:rsidP="006919B0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76.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60580D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77.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78.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39127B" w:rsidRDefault="006919B0" w:rsidP="006919B0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79.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580D" w:rsidRPr="0039127B" w:rsidRDefault="00134EF8" w:rsidP="00134EF8">
      <w:pPr>
        <w:tabs>
          <w:tab w:val="left" w:pos="0"/>
          <w:tab w:val="left" w:pos="1134"/>
          <w:tab w:val="left" w:pos="1304"/>
        </w:tabs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6919B0" w:rsidRPr="0039127B">
        <w:rPr>
          <w:rFonts w:ascii="PT Astra Serif" w:hAnsi="PT Astra Serif"/>
          <w:color w:val="auto"/>
          <w:sz w:val="28"/>
          <w:szCs w:val="28"/>
        </w:rPr>
        <w:t xml:space="preserve">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60580D" w:rsidRPr="0039127B" w:rsidRDefault="00134EF8" w:rsidP="00134EF8">
      <w:pPr>
        <w:tabs>
          <w:tab w:val="left" w:pos="0"/>
          <w:tab w:val="left" w:pos="1134"/>
          <w:tab w:val="left" w:pos="2155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6919B0" w:rsidRPr="0039127B">
        <w:rPr>
          <w:rFonts w:ascii="PT Astra Serif" w:hAnsi="PT Astra Serif"/>
          <w:color w:val="auto"/>
          <w:sz w:val="28"/>
          <w:szCs w:val="28"/>
        </w:rPr>
        <w:t xml:space="preserve">2)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принятие решения о предоставлении (об отказе в предоставлении) Услуги;</w:t>
      </w:r>
    </w:p>
    <w:p w:rsidR="0060580D" w:rsidRPr="0039127B" w:rsidRDefault="006919B0" w:rsidP="006919B0">
      <w:pPr>
        <w:pStyle w:val="af0"/>
        <w:tabs>
          <w:tab w:val="left" w:pos="0"/>
          <w:tab w:val="left" w:pos="709"/>
          <w:tab w:val="left" w:pos="1134"/>
          <w:tab w:val="left" w:pos="2155"/>
        </w:tabs>
        <w:ind w:left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3)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предоставление результата Услуги. </w:t>
      </w:r>
    </w:p>
    <w:p w:rsidR="00134EF8" w:rsidRPr="0039127B" w:rsidRDefault="00134EF8">
      <w:pPr>
        <w:keepNext/>
        <w:keepLines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60580D" w:rsidRPr="0039127B" w:rsidRDefault="00466674">
      <w:pPr>
        <w:keepNext/>
        <w:keepLines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134EF8" w:rsidRPr="0039127B" w:rsidRDefault="00134EF8">
      <w:pPr>
        <w:keepNext/>
        <w:keepLines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</w:p>
    <w:p w:rsidR="0060580D" w:rsidRPr="0039127B" w:rsidRDefault="006919B0" w:rsidP="006919B0">
      <w:pPr>
        <w:tabs>
          <w:tab w:val="left" w:pos="709"/>
          <w:tab w:val="left" w:pos="1134"/>
          <w:tab w:val="left" w:pos="1276"/>
        </w:tabs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80.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к настоящему Административному регламенту, осуществляется посредством личного приёма. </w:t>
      </w:r>
    </w:p>
    <w:p w:rsidR="0060580D" w:rsidRPr="0039127B" w:rsidRDefault="006919B0" w:rsidP="006919B0">
      <w:pPr>
        <w:tabs>
          <w:tab w:val="left" w:pos="709"/>
          <w:tab w:val="left" w:pos="1134"/>
          <w:tab w:val="left" w:pos="1276"/>
        </w:tabs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lastRenderedPageBreak/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81.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0580D" w:rsidRPr="0039127B" w:rsidRDefault="006919B0" w:rsidP="006919B0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82.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0580D" w:rsidRPr="0039127B" w:rsidRDefault="00466674">
      <w:pPr>
        <w:pStyle w:val="af0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60580D" w:rsidRPr="0039127B" w:rsidRDefault="00466674">
      <w:pPr>
        <w:pStyle w:val="af0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документы, удостоверяющие личность, (п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ри подаче в образовательную организацию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- оригинал или дубликат документа);</w:t>
      </w:r>
    </w:p>
    <w:p w:rsidR="0060580D" w:rsidRPr="0039127B" w:rsidRDefault="00466674">
      <w:pPr>
        <w:pStyle w:val="af0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Style w:val="13"/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39127B">
        <w:rPr>
          <w:rStyle w:val="13"/>
          <w:rFonts w:ascii="PT Astra Serif" w:hAnsi="PT Astra Serif"/>
          <w:color w:val="auto"/>
          <w:sz w:val="28"/>
          <w:szCs w:val="28"/>
        </w:rPr>
        <w:t>;</w:t>
      </w:r>
    </w:p>
    <w:p w:rsidR="0060580D" w:rsidRPr="0039127B" w:rsidRDefault="006919B0" w:rsidP="006919B0">
      <w:pPr>
        <w:tabs>
          <w:tab w:val="left" w:pos="1021"/>
          <w:tab w:val="left" w:pos="1134"/>
          <w:tab w:val="left" w:pos="2155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Style w:val="13"/>
          <w:rFonts w:ascii="PT Astra Serif" w:hAnsi="PT Astra Serif"/>
          <w:color w:val="auto"/>
          <w:sz w:val="28"/>
          <w:szCs w:val="28"/>
        </w:rPr>
        <w:t xml:space="preserve">          4) </w:t>
      </w:r>
      <w:r w:rsidR="00466674" w:rsidRPr="0039127B">
        <w:rPr>
          <w:rStyle w:val="13"/>
          <w:rFonts w:ascii="PT Astra Serif" w:hAnsi="PT Astra Serif"/>
          <w:color w:val="auto"/>
          <w:sz w:val="28"/>
          <w:szCs w:val="28"/>
        </w:rPr>
        <w:t>документы, подтверждающие личность представителя, (п</w:t>
      </w:r>
      <w:r w:rsidR="002B3DDD" w:rsidRPr="0039127B">
        <w:rPr>
          <w:rStyle w:val="13"/>
          <w:rFonts w:ascii="PT Astra Serif" w:hAnsi="PT Astra Serif"/>
          <w:color w:val="auto"/>
          <w:sz w:val="28"/>
          <w:szCs w:val="28"/>
        </w:rPr>
        <w:t>ри подаче в образовательную организацию</w:t>
      </w:r>
      <w:r w:rsidR="00466674" w:rsidRPr="0039127B">
        <w:rPr>
          <w:rStyle w:val="13"/>
          <w:rFonts w:ascii="PT Astra Serif" w:hAnsi="PT Astra Serif"/>
          <w:color w:val="auto"/>
          <w:sz w:val="28"/>
          <w:szCs w:val="28"/>
        </w:rPr>
        <w:t xml:space="preserve"> - оригинал или дубликат документа).</w:t>
      </w:r>
    </w:p>
    <w:p w:rsidR="0060580D" w:rsidRPr="0039127B" w:rsidRDefault="006919B0" w:rsidP="006919B0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83.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0580D" w:rsidRPr="0039127B" w:rsidRDefault="006919B0" w:rsidP="006919B0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1)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при личном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обращении в образовательную организацию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– документ, удостоверяющий личность.</w:t>
      </w:r>
    </w:p>
    <w:p w:rsidR="0060580D" w:rsidRPr="0039127B" w:rsidRDefault="005E3A17" w:rsidP="005E3A17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84.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60580D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85.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580D" w:rsidRPr="0039127B" w:rsidRDefault="005E3A17" w:rsidP="005E3A17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86.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Срок регистрации запроса составляет 1 рабочий день.</w:t>
      </w:r>
    </w:p>
    <w:p w:rsidR="0060580D" w:rsidRPr="0039127B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60580D" w:rsidRPr="0039127B" w:rsidRDefault="006919B0" w:rsidP="006919B0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87. 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>Образовательная организация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60580D" w:rsidRPr="0039127B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представление заявления </w:t>
      </w:r>
      <w:r w:rsidR="00987072" w:rsidRPr="0039127B">
        <w:rPr>
          <w:rFonts w:ascii="PT Astra Serif" w:hAnsi="PT Astra Serif"/>
          <w:color w:val="auto"/>
          <w:sz w:val="28"/>
          <w:szCs w:val="28"/>
        </w:rPr>
        <w:t>о предоставлении муниципальной</w:t>
      </w:r>
      <w:r w:rsidRPr="0039127B">
        <w:rPr>
          <w:rFonts w:ascii="PT Astra Serif" w:hAnsi="PT Astra Serif"/>
          <w:color w:val="auto"/>
          <w:sz w:val="28"/>
          <w:szCs w:val="28"/>
        </w:rPr>
        <w:t xml:space="preserve"> услуги, не соответствующего форме, предусмотренной приложением № 4</w:t>
      </w:r>
      <w:r w:rsidR="002B3DDD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39127B">
        <w:rPr>
          <w:rFonts w:ascii="PT Astra Serif" w:hAnsi="PT Astra Serif"/>
          <w:color w:val="auto"/>
          <w:sz w:val="28"/>
          <w:szCs w:val="28"/>
        </w:rPr>
        <w:t>к настоящему Административному регламенту;</w:t>
      </w:r>
    </w:p>
    <w:p w:rsidR="0060580D" w:rsidRPr="0039127B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0580D" w:rsidRPr="0039127B" w:rsidRDefault="00466674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60580D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88.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</w:t>
      </w:r>
      <w:r w:rsidR="003135F2" w:rsidRPr="0039127B">
        <w:rPr>
          <w:rFonts w:ascii="PT Astra Serif" w:hAnsi="PT Astra Serif"/>
          <w:color w:val="auto"/>
          <w:sz w:val="28"/>
          <w:szCs w:val="28"/>
        </w:rPr>
        <w:t xml:space="preserve"> образовательной организацией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 xml:space="preserve"> всех сведений, необходимых для принятия решения.</w:t>
      </w:r>
    </w:p>
    <w:p w:rsidR="0060580D" w:rsidRPr="0039127B" w:rsidRDefault="00466674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lastRenderedPageBreak/>
        <w:t xml:space="preserve">Предоставление результата Услуги </w:t>
      </w:r>
    </w:p>
    <w:p w:rsidR="0060580D" w:rsidRPr="0039127B" w:rsidRDefault="005E3A17" w:rsidP="006919B0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89.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60580D" w:rsidRPr="0039127B" w:rsidRDefault="005E3A17" w:rsidP="006919B0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90.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60580D" w:rsidRPr="0039127B" w:rsidRDefault="005E3A17" w:rsidP="006919B0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91. </w:t>
      </w:r>
      <w:r w:rsidR="00466674" w:rsidRPr="0039127B">
        <w:rPr>
          <w:rFonts w:ascii="PT Astra Serif" w:hAnsi="PT Astra Serif"/>
          <w:color w:val="auto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6919B0" w:rsidRPr="0039127B" w:rsidRDefault="006919B0" w:rsidP="00D67840">
      <w:pPr>
        <w:keepNext/>
        <w:keepLines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D67840" w:rsidRPr="0039127B" w:rsidRDefault="00D67840" w:rsidP="00D67840">
      <w:pPr>
        <w:keepNext/>
        <w:keepLines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IV. Формы контроля за исполнением Административного регламента</w:t>
      </w:r>
    </w:p>
    <w:p w:rsidR="006919B0" w:rsidRPr="0039127B" w:rsidRDefault="006919B0" w:rsidP="00D67840">
      <w:pPr>
        <w:keepNext/>
        <w:keepLines/>
        <w:jc w:val="center"/>
        <w:outlineLvl w:val="0"/>
        <w:rPr>
          <w:rFonts w:ascii="PT Astra Serif" w:hAnsi="PT Astra Serif"/>
          <w:color w:val="auto"/>
          <w:sz w:val="28"/>
          <w:szCs w:val="28"/>
        </w:rPr>
      </w:pPr>
    </w:p>
    <w:p w:rsidR="00D67840" w:rsidRPr="0039127B" w:rsidRDefault="00D67840" w:rsidP="00D67840">
      <w:pPr>
        <w:keepNext/>
        <w:keepLines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919B0" w:rsidRPr="0039127B" w:rsidRDefault="006919B0" w:rsidP="00D67840">
      <w:pPr>
        <w:keepNext/>
        <w:keepLines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D67840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92. 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D67840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93. 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D67840" w:rsidRPr="0039127B" w:rsidRDefault="00D67840" w:rsidP="00D67840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D67840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94. 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D67840" w:rsidRPr="0039127B" w:rsidRDefault="005E3A17" w:rsidP="005E3A17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95. 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>Проверки проводятся уполномоченными лицами.</w:t>
      </w:r>
    </w:p>
    <w:p w:rsidR="00D67840" w:rsidRPr="0039127B" w:rsidRDefault="00D67840" w:rsidP="00D67840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D67840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96. 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D67840" w:rsidRPr="0039127B" w:rsidRDefault="00D67840" w:rsidP="00D67840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D67840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97. 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67840" w:rsidRPr="0039127B" w:rsidRDefault="00D67840" w:rsidP="00D67840">
      <w:pPr>
        <w:keepNext/>
        <w:keepLines/>
        <w:spacing w:before="480" w:after="240"/>
        <w:jc w:val="center"/>
        <w:outlineLvl w:val="0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b/>
          <w:color w:val="auto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</w:t>
      </w:r>
      <w:r w:rsidR="003135F2" w:rsidRPr="0039127B">
        <w:rPr>
          <w:rFonts w:ascii="PT Astra Serif" w:hAnsi="PT Astra Serif"/>
          <w:b/>
          <w:color w:val="auto"/>
          <w:sz w:val="28"/>
          <w:szCs w:val="28"/>
        </w:rPr>
        <w:t xml:space="preserve">их должностных лиц,  </w:t>
      </w:r>
      <w:r w:rsidRPr="0039127B">
        <w:rPr>
          <w:rFonts w:ascii="PT Astra Serif" w:hAnsi="PT Astra Serif"/>
          <w:b/>
          <w:color w:val="auto"/>
          <w:sz w:val="28"/>
          <w:szCs w:val="28"/>
        </w:rPr>
        <w:t>работников</w:t>
      </w:r>
    </w:p>
    <w:p w:rsidR="00D67840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98. 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D67840" w:rsidRPr="0039127B" w:rsidRDefault="006919B0" w:rsidP="006919B0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99. 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>Жалобы в форме электронных документов направляются посредством электронной почты.</w:t>
      </w:r>
    </w:p>
    <w:p w:rsidR="00D67840" w:rsidRPr="0039127B" w:rsidRDefault="006919B0" w:rsidP="006919B0">
      <w:pPr>
        <w:tabs>
          <w:tab w:val="left" w:pos="709"/>
          <w:tab w:val="left" w:pos="1418"/>
          <w:tab w:val="left" w:pos="1560"/>
        </w:tabs>
        <w:spacing w:after="160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t xml:space="preserve">         </w:t>
      </w:r>
      <w:r w:rsidR="005E3A17" w:rsidRPr="0039127B">
        <w:rPr>
          <w:rFonts w:ascii="PT Astra Serif" w:hAnsi="PT Astra Serif"/>
          <w:color w:val="auto"/>
          <w:sz w:val="28"/>
          <w:szCs w:val="28"/>
        </w:rPr>
        <w:t xml:space="preserve">100. </w:t>
      </w:r>
      <w:r w:rsidR="00D67840" w:rsidRPr="0039127B">
        <w:rPr>
          <w:rFonts w:ascii="PT Astra Serif" w:hAnsi="PT Astra Serif"/>
          <w:color w:val="auto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D67840" w:rsidRPr="0039127B" w:rsidRDefault="00D67840" w:rsidP="00D67840">
      <w:pPr>
        <w:spacing w:after="160"/>
        <w:rPr>
          <w:rFonts w:ascii="PT Astra Serif" w:hAnsi="PT Astra Serif"/>
          <w:color w:val="auto"/>
          <w:sz w:val="28"/>
          <w:szCs w:val="28"/>
        </w:rPr>
      </w:pPr>
      <w:r w:rsidRPr="0039127B">
        <w:rPr>
          <w:rFonts w:ascii="PT Astra Serif" w:hAnsi="PT Astra Serif"/>
          <w:color w:val="auto"/>
          <w:sz w:val="28"/>
          <w:szCs w:val="28"/>
        </w:rPr>
        <w:br w:type="page"/>
      </w:r>
    </w:p>
    <w:p w:rsidR="00A67C6B" w:rsidRDefault="00A67C6B">
      <w:pPr>
        <w:pStyle w:val="ab"/>
        <w:ind w:left="6237"/>
        <w:outlineLvl w:val="0"/>
        <w:rPr>
          <w:rFonts w:ascii="PT Astra Serif" w:hAnsi="PT Astra Serif"/>
          <w:sz w:val="28"/>
        </w:rPr>
      </w:pPr>
    </w:p>
    <w:p w:rsidR="003135F2" w:rsidRPr="005E3A17" w:rsidRDefault="003135F2" w:rsidP="005E3A1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Приложение № 1</w:t>
      </w:r>
    </w:p>
    <w:p w:rsidR="003135F2" w:rsidRPr="005E3A17" w:rsidRDefault="003135F2" w:rsidP="005E3A1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3135F2" w:rsidRPr="005E3A17" w:rsidRDefault="003135F2" w:rsidP="005E3A1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__________ _____</w:t>
      </w:r>
      <w:r w:rsidR="005E3A17">
        <w:rPr>
          <w:rFonts w:ascii="PT Astra Serif" w:hAnsi="PT Astra Serif"/>
          <w:sz w:val="28"/>
          <w:szCs w:val="28"/>
        </w:rPr>
        <w:t>№_________</w:t>
      </w:r>
    </w:p>
    <w:p w:rsidR="0060580D" w:rsidRDefault="0060580D">
      <w:pPr>
        <w:jc w:val="both"/>
        <w:rPr>
          <w:rFonts w:ascii="PT Astra Serif" w:hAnsi="PT Astra Serif"/>
          <w:b/>
          <w:sz w:val="28"/>
        </w:rPr>
      </w:pPr>
    </w:p>
    <w:p w:rsidR="0060580D" w:rsidRPr="005E3A17" w:rsidRDefault="00466674">
      <w:pPr>
        <w:spacing w:after="240"/>
        <w:jc w:val="center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b/>
          <w:sz w:val="28"/>
          <w:szCs w:val="28"/>
        </w:rPr>
        <w:t xml:space="preserve">Перечень общих признаков заявителей, </w:t>
      </w:r>
      <w:r w:rsidRPr="005E3A17">
        <w:rPr>
          <w:rFonts w:ascii="PT Astra Serif" w:hAnsi="PT Astra Serif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0580D" w:rsidRPr="005E3A17" w:rsidRDefault="00466674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9611" w:type="dxa"/>
        <w:tblInd w:w="-5" w:type="dxa"/>
        <w:tblLayout w:type="fixed"/>
        <w:tblLook w:val="04A0"/>
      </w:tblPr>
      <w:tblGrid>
        <w:gridCol w:w="1134"/>
        <w:gridCol w:w="8477"/>
      </w:tblGrid>
      <w:tr w:rsidR="0060580D" w:rsidRPr="005E3A17" w:rsidTr="006919B0">
        <w:trPr>
          <w:trHeight w:val="567"/>
        </w:trPr>
        <w:tc>
          <w:tcPr>
            <w:tcW w:w="1134" w:type="dxa"/>
            <w:vAlign w:val="center"/>
          </w:tcPr>
          <w:p w:rsidR="0060580D" w:rsidRPr="005E3A17" w:rsidRDefault="0046667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477" w:type="dxa"/>
            <w:vAlign w:val="center"/>
          </w:tcPr>
          <w:p w:rsidR="0060580D" w:rsidRPr="005E3A17" w:rsidRDefault="0046667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60580D" w:rsidRPr="005E3A17" w:rsidTr="006919B0">
        <w:trPr>
          <w:trHeight w:val="426"/>
        </w:trPr>
        <w:tc>
          <w:tcPr>
            <w:tcW w:w="9611" w:type="dxa"/>
            <w:gridSpan w:val="2"/>
            <w:vAlign w:val="center"/>
          </w:tcPr>
          <w:p w:rsidR="0060580D" w:rsidRPr="005E3A17" w:rsidRDefault="00466674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i/>
                <w:sz w:val="28"/>
                <w:szCs w:val="28"/>
              </w:rPr>
              <w:t>Результат Услуги, за которым обращается заявитель «</w:t>
            </w:r>
            <w:r w:rsidRPr="005E3A17">
              <w:rPr>
                <w:rFonts w:ascii="PT Astra Serif" w:hAnsi="PT Astra Serif"/>
                <w:i/>
                <w:sz w:val="28"/>
                <w:szCs w:val="28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 w:rsidRPr="005E3A17">
              <w:rPr>
                <w:rFonts w:ascii="PT Astra Serif" w:hAnsi="PT Astra Serif"/>
                <w:b/>
                <w:i/>
                <w:sz w:val="28"/>
                <w:szCs w:val="28"/>
              </w:rPr>
              <w:t>»</w:t>
            </w:r>
          </w:p>
        </w:tc>
      </w:tr>
      <w:tr w:rsidR="0060580D" w:rsidRPr="005E3A17" w:rsidTr="006919B0">
        <w:trPr>
          <w:trHeight w:val="435"/>
        </w:trPr>
        <w:tc>
          <w:tcPr>
            <w:tcW w:w="1134" w:type="dxa"/>
            <w:vAlign w:val="center"/>
          </w:tcPr>
          <w:p w:rsidR="0060580D" w:rsidRPr="005E3A17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477" w:type="dxa"/>
          </w:tcPr>
          <w:p w:rsidR="0060580D" w:rsidRPr="005E3A17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60580D" w:rsidRPr="005E3A17" w:rsidTr="006919B0">
        <w:trPr>
          <w:trHeight w:val="435"/>
        </w:trPr>
        <w:tc>
          <w:tcPr>
            <w:tcW w:w="1134" w:type="dxa"/>
            <w:vAlign w:val="center"/>
          </w:tcPr>
          <w:p w:rsidR="0060580D" w:rsidRPr="005E3A17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477" w:type="dxa"/>
          </w:tcPr>
          <w:p w:rsidR="0060580D" w:rsidRPr="005E3A17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60580D" w:rsidRPr="005E3A17" w:rsidTr="006919B0">
        <w:trPr>
          <w:trHeight w:val="426"/>
        </w:trPr>
        <w:tc>
          <w:tcPr>
            <w:tcW w:w="9611" w:type="dxa"/>
            <w:gridSpan w:val="2"/>
            <w:vAlign w:val="center"/>
          </w:tcPr>
          <w:p w:rsidR="0060580D" w:rsidRPr="005E3A17" w:rsidRDefault="00466674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i/>
                <w:sz w:val="28"/>
                <w:szCs w:val="28"/>
              </w:rPr>
              <w:t>Результат Услуги, за которым обращается заявитель «</w:t>
            </w:r>
            <w:r w:rsidRPr="005E3A17">
              <w:rPr>
                <w:rFonts w:ascii="PT Astra Serif" w:hAnsi="PT Astra Serif"/>
                <w:i/>
                <w:sz w:val="28"/>
                <w:szCs w:val="28"/>
              </w:rPr>
              <w:t>Исправление допущенных опечаток и (или) ошибок в выданном результате предоставления Услуги</w:t>
            </w:r>
            <w:r w:rsidRPr="005E3A17">
              <w:rPr>
                <w:rFonts w:ascii="PT Astra Serif" w:hAnsi="PT Astra Serif"/>
                <w:b/>
                <w:i/>
                <w:sz w:val="28"/>
                <w:szCs w:val="28"/>
              </w:rPr>
              <w:t>»</w:t>
            </w:r>
          </w:p>
        </w:tc>
      </w:tr>
      <w:tr w:rsidR="0060580D" w:rsidRPr="005E3A17" w:rsidTr="006919B0">
        <w:trPr>
          <w:trHeight w:val="435"/>
        </w:trPr>
        <w:tc>
          <w:tcPr>
            <w:tcW w:w="1134" w:type="dxa"/>
            <w:vAlign w:val="center"/>
          </w:tcPr>
          <w:p w:rsidR="0060580D" w:rsidRPr="005E3A17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477" w:type="dxa"/>
          </w:tcPr>
          <w:p w:rsidR="0060580D" w:rsidRPr="005E3A17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60580D" w:rsidRPr="005E3A17" w:rsidTr="006919B0">
        <w:trPr>
          <w:trHeight w:val="435"/>
        </w:trPr>
        <w:tc>
          <w:tcPr>
            <w:tcW w:w="1134" w:type="dxa"/>
            <w:vAlign w:val="center"/>
          </w:tcPr>
          <w:p w:rsidR="0060580D" w:rsidRPr="005E3A17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477" w:type="dxa"/>
          </w:tcPr>
          <w:p w:rsidR="0060580D" w:rsidRPr="005E3A17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60580D" w:rsidRPr="005E3A17" w:rsidRDefault="0060580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0580D" w:rsidRPr="005E3A17" w:rsidRDefault="004666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9611" w:type="dxa"/>
        <w:tblInd w:w="-5" w:type="dxa"/>
        <w:tblLayout w:type="fixed"/>
        <w:tblLook w:val="04A0"/>
      </w:tblPr>
      <w:tblGrid>
        <w:gridCol w:w="1134"/>
        <w:gridCol w:w="2974"/>
        <w:gridCol w:w="5503"/>
      </w:tblGrid>
      <w:tr w:rsidR="0060580D" w:rsidRPr="005E3A17" w:rsidTr="006919B0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46667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46667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46667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60580D" w:rsidRPr="005E3A17" w:rsidTr="006919B0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60580D" w:rsidRPr="005E3A17" w:rsidTr="006919B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0D" w:rsidRPr="005E3A17" w:rsidRDefault="0060580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60580D" w:rsidRPr="005E3A17" w:rsidTr="006919B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0D" w:rsidRPr="005E3A17" w:rsidRDefault="0060580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60580D" w:rsidRPr="005E3A17" w:rsidTr="006919B0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i/>
                <w:sz w:val="28"/>
                <w:szCs w:val="28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60580D" w:rsidRPr="005E3A17" w:rsidTr="006919B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60580D" w:rsidRPr="005E3A17" w:rsidTr="006919B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5E3A17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0D" w:rsidRPr="005E3A17" w:rsidRDefault="0060580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60580D" w:rsidRPr="005E3A17" w:rsidRDefault="0046667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E3A17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60580D" w:rsidRPr="005E3A17" w:rsidRDefault="0046667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br w:type="page"/>
      </w:r>
    </w:p>
    <w:p w:rsidR="003135F2" w:rsidRPr="005E3A17" w:rsidRDefault="003135F2" w:rsidP="005E3A1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3135F2" w:rsidRPr="005E3A17" w:rsidRDefault="003135F2" w:rsidP="005E3A1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A67C6B" w:rsidRPr="005E3A17" w:rsidRDefault="005E3A17" w:rsidP="005E3A17">
      <w:pPr>
        <w:pStyle w:val="1TimesNewRoman12"/>
        <w:tabs>
          <w:tab w:val="clear" w:pos="851"/>
        </w:tabs>
        <w:spacing w:line="240" w:lineRule="auto"/>
        <w:ind w:left="720" w:firstLine="0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 w:rsidR="003135F2" w:rsidRPr="005E3A17">
        <w:rPr>
          <w:rFonts w:ascii="PT Astra Serif" w:hAnsi="PT Astra Serif"/>
          <w:sz w:val="28"/>
          <w:szCs w:val="28"/>
        </w:rPr>
        <w:t>__________ _____№___________</w:t>
      </w:r>
    </w:p>
    <w:p w:rsidR="00A67C6B" w:rsidRDefault="00A67C6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A67C6B" w:rsidRDefault="00A67C6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60580D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A67C6B" w:rsidRDefault="00A67C6B">
      <w:pPr>
        <w:jc w:val="center"/>
        <w:rPr>
          <w:rFonts w:ascii="PT Astra Serif" w:hAnsi="PT Astra Serif"/>
          <w:b/>
          <w:sz w:val="24"/>
        </w:rPr>
      </w:pPr>
    </w:p>
    <w:p w:rsidR="0060580D" w:rsidRPr="00AB5D79" w:rsidRDefault="00466674" w:rsidP="006919B0">
      <w:pPr>
        <w:jc w:val="center"/>
        <w:rPr>
          <w:rFonts w:ascii="PT Astra Serif" w:hAnsi="PT Astra Serif"/>
          <w:b/>
          <w:sz w:val="28"/>
          <w:szCs w:val="28"/>
        </w:rPr>
      </w:pPr>
      <w:r w:rsidRPr="00AB5D79">
        <w:rPr>
          <w:rFonts w:ascii="PT Astra Serif" w:hAnsi="PT Astra Serif"/>
          <w:b/>
          <w:sz w:val="28"/>
          <w:szCs w:val="28"/>
        </w:rPr>
        <w:t>Запрос (заявление)</w:t>
      </w:r>
    </w:p>
    <w:p w:rsidR="0060580D" w:rsidRPr="00AB5D79" w:rsidRDefault="00466674" w:rsidP="006919B0">
      <w:pPr>
        <w:jc w:val="center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b/>
          <w:sz w:val="28"/>
          <w:szCs w:val="28"/>
        </w:rPr>
        <w:t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A67C6B" w:rsidRPr="00AB5D79" w:rsidRDefault="00A67C6B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67C6B" w:rsidRPr="00AB5D79" w:rsidRDefault="00A67C6B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Директору (наименование образовате</w:t>
      </w:r>
      <w:r w:rsidR="00AB5D79" w:rsidRPr="00AB5D79">
        <w:rPr>
          <w:rFonts w:ascii="PT Astra Serif" w:hAnsi="PT Astra Serif"/>
          <w:sz w:val="28"/>
          <w:szCs w:val="28"/>
        </w:rPr>
        <w:t>льной организации)____________</w:t>
      </w:r>
    </w:p>
    <w:p w:rsidR="00AB5D79" w:rsidRPr="00AB5D79" w:rsidRDefault="00AB5D79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B5D79" w:rsidRPr="00AB5D79" w:rsidRDefault="00AB5D79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Прошу предоставить в отношении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Фамилия, имя, отчество: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_________________________________________________________</w:t>
      </w:r>
      <w:r w:rsidR="00AB5D79" w:rsidRPr="00AB5D79">
        <w:rPr>
          <w:rFonts w:ascii="PT Astra Serif" w:hAnsi="PT Astra Serif"/>
          <w:sz w:val="28"/>
          <w:szCs w:val="28"/>
        </w:rPr>
        <w:t>_____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Дата рождения (чч.мм.гг.):  ___.____. 20___.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  <w:r w:rsidR="00A67C6B" w:rsidRPr="00AB5D79">
        <w:rPr>
          <w:rFonts w:ascii="PT Astra Serif" w:hAnsi="PT Astra Serif"/>
          <w:sz w:val="28"/>
          <w:szCs w:val="28"/>
        </w:rPr>
        <w:t xml:space="preserve"> </w:t>
      </w:r>
      <w:r w:rsidRPr="00AB5D79">
        <w:rPr>
          <w:rFonts w:ascii="PT Astra Serif" w:hAnsi="PT Astra Serif"/>
          <w:sz w:val="28"/>
          <w:szCs w:val="28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Фамилия, имя, отчество заявителя:___</w:t>
      </w:r>
      <w:r w:rsidR="005E3A17" w:rsidRPr="00AB5D79">
        <w:rPr>
          <w:rFonts w:ascii="PT Astra Serif" w:hAnsi="PT Astra Serif"/>
          <w:sz w:val="28"/>
          <w:szCs w:val="28"/>
        </w:rPr>
        <w:t>______________________________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Документ, удостоверяющий личность ________________</w:t>
      </w:r>
      <w:r w:rsidR="005E3A17" w:rsidRPr="00AB5D79">
        <w:rPr>
          <w:rFonts w:ascii="PT Astra Serif" w:hAnsi="PT Astra Serif"/>
          <w:sz w:val="28"/>
          <w:szCs w:val="28"/>
        </w:rPr>
        <w:t>______________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</w:t>
      </w:r>
      <w:r w:rsidR="00A67C6B" w:rsidRPr="00AB5D79">
        <w:rPr>
          <w:rFonts w:ascii="PT Astra Serif" w:hAnsi="PT Astra Serif"/>
          <w:sz w:val="28"/>
          <w:szCs w:val="28"/>
        </w:rPr>
        <w:t>_________</w:t>
      </w:r>
      <w:r w:rsidR="00AB5D79" w:rsidRPr="00AB5D79">
        <w:rPr>
          <w:rFonts w:ascii="PT Astra Serif" w:hAnsi="PT Astra Serif"/>
          <w:sz w:val="28"/>
          <w:szCs w:val="28"/>
        </w:rPr>
        <w:t>_______________________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Контактный телефон заявителя:</w:t>
      </w:r>
      <w:r w:rsidRPr="00AB5D79">
        <w:rPr>
          <w:rFonts w:ascii="PT Astra Serif" w:hAnsi="PT Astra Serif"/>
          <w:sz w:val="28"/>
          <w:szCs w:val="28"/>
        </w:rPr>
        <w:tab/>
      </w:r>
    </w:p>
    <w:p w:rsidR="005E3A17" w:rsidRPr="00AB5D79" w:rsidRDefault="005E3A17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мобильный_________</w:t>
      </w:r>
      <w:r w:rsidR="00A67C6B" w:rsidRPr="00AB5D79">
        <w:rPr>
          <w:rFonts w:ascii="PT Astra Serif" w:hAnsi="PT Astra Serif"/>
          <w:sz w:val="28"/>
          <w:szCs w:val="28"/>
        </w:rPr>
        <w:t>; рабочий</w:t>
      </w:r>
      <w:r w:rsidRPr="00AB5D79">
        <w:rPr>
          <w:rFonts w:ascii="PT Astra Serif" w:hAnsi="PT Astra Serif"/>
          <w:sz w:val="28"/>
          <w:szCs w:val="28"/>
        </w:rPr>
        <w:t>_________</w:t>
      </w:r>
      <w:r w:rsidR="00466674" w:rsidRPr="00AB5D79">
        <w:rPr>
          <w:rFonts w:ascii="PT Astra Serif" w:hAnsi="PT Astra Serif"/>
          <w:sz w:val="28"/>
          <w:szCs w:val="28"/>
        </w:rPr>
        <w:t>;</w:t>
      </w:r>
      <w:r w:rsidR="00A67C6B" w:rsidRPr="00AB5D79">
        <w:rPr>
          <w:rFonts w:ascii="PT Astra Serif" w:hAnsi="PT Astra Serif"/>
          <w:sz w:val="28"/>
          <w:szCs w:val="28"/>
        </w:rPr>
        <w:t xml:space="preserve"> </w:t>
      </w:r>
      <w:r w:rsidR="00466674" w:rsidRPr="00AB5D79">
        <w:rPr>
          <w:rFonts w:ascii="PT Astra Serif" w:hAnsi="PT Astra Serif"/>
          <w:sz w:val="28"/>
          <w:szCs w:val="28"/>
        </w:rPr>
        <w:t xml:space="preserve">домашний ________________. 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Адрес электронной почты ______________@______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Данные личного кабинета заявителя на порталах государственных услуг: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lastRenderedPageBreak/>
        <w:t>___________________________________</w:t>
      </w:r>
      <w:r w:rsidR="005E3A17" w:rsidRPr="00AB5D79">
        <w:rPr>
          <w:rFonts w:ascii="PT Astra Serif" w:hAnsi="PT Astra Serif"/>
          <w:sz w:val="28"/>
          <w:szCs w:val="28"/>
        </w:rPr>
        <w:t>___________________________</w:t>
      </w:r>
      <w:r w:rsidRPr="00AB5D79">
        <w:rPr>
          <w:rFonts w:ascii="PT Astra Serif" w:hAnsi="PT Astra Serif"/>
          <w:sz w:val="28"/>
          <w:szCs w:val="28"/>
        </w:rPr>
        <w:t>;</w:t>
      </w:r>
    </w:p>
    <w:p w:rsidR="0060580D" w:rsidRPr="00AB5D79" w:rsidRDefault="00466674" w:rsidP="006919B0">
      <w:pPr>
        <w:widowControl w:val="0"/>
        <w:ind w:firstLine="540"/>
        <w:jc w:val="center"/>
        <w:rPr>
          <w:rFonts w:ascii="PT Astra Serif" w:hAnsi="PT Astra Serif"/>
          <w:i/>
          <w:sz w:val="28"/>
          <w:szCs w:val="28"/>
        </w:rPr>
      </w:pPr>
      <w:r w:rsidRPr="00AB5D79">
        <w:rPr>
          <w:rFonts w:ascii="PT Astra Serif" w:hAnsi="PT Astra Serif"/>
          <w:i/>
          <w:sz w:val="28"/>
          <w:szCs w:val="28"/>
        </w:rPr>
        <w:t>(при наличии)</w:t>
      </w: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60580D" w:rsidRPr="00AB5D79" w:rsidRDefault="00466674" w:rsidP="006919B0">
      <w:pPr>
        <w:pStyle w:val="af0"/>
        <w:widowControl w:val="0"/>
        <w:numPr>
          <w:ilvl w:val="3"/>
          <w:numId w:val="7"/>
        </w:numPr>
        <w:ind w:left="2127" w:hanging="1134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___________________________________</w:t>
      </w:r>
      <w:r w:rsidR="005E3A17" w:rsidRPr="00AB5D79">
        <w:rPr>
          <w:rFonts w:ascii="PT Astra Serif" w:hAnsi="PT Astra Serif"/>
          <w:sz w:val="28"/>
          <w:szCs w:val="28"/>
        </w:rPr>
        <w:t>________________</w:t>
      </w:r>
    </w:p>
    <w:p w:rsidR="0060580D" w:rsidRPr="00AB5D79" w:rsidRDefault="0060580D" w:rsidP="006919B0">
      <w:pPr>
        <w:pStyle w:val="af0"/>
        <w:widowControl w:val="0"/>
        <w:ind w:left="2127"/>
        <w:jc w:val="both"/>
        <w:rPr>
          <w:rFonts w:ascii="PT Astra Serif" w:hAnsi="PT Astra Serif"/>
          <w:sz w:val="28"/>
          <w:szCs w:val="28"/>
        </w:rPr>
      </w:pPr>
    </w:p>
    <w:p w:rsidR="0060580D" w:rsidRPr="00AB5D79" w:rsidRDefault="00466674" w:rsidP="006919B0">
      <w:pPr>
        <w:pStyle w:val="af0"/>
        <w:numPr>
          <w:ilvl w:val="3"/>
          <w:numId w:val="7"/>
        </w:numPr>
        <w:ind w:left="2127" w:hanging="1134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___________________________________</w:t>
      </w:r>
      <w:r w:rsidR="005E3A17" w:rsidRPr="00AB5D79">
        <w:rPr>
          <w:rFonts w:ascii="PT Astra Serif" w:hAnsi="PT Astra Serif"/>
          <w:sz w:val="28"/>
          <w:szCs w:val="28"/>
        </w:rPr>
        <w:t>_______________</w:t>
      </w:r>
    </w:p>
    <w:p w:rsidR="0060580D" w:rsidRPr="00AB5D79" w:rsidRDefault="0060580D" w:rsidP="006919B0">
      <w:pPr>
        <w:pStyle w:val="af0"/>
        <w:rPr>
          <w:rFonts w:ascii="PT Astra Serif" w:hAnsi="PT Astra Serif"/>
          <w:sz w:val="28"/>
          <w:szCs w:val="28"/>
        </w:rPr>
      </w:pPr>
    </w:p>
    <w:p w:rsidR="0060580D" w:rsidRPr="00AB5D79" w:rsidRDefault="00466674" w:rsidP="006919B0">
      <w:pPr>
        <w:pStyle w:val="af0"/>
        <w:numPr>
          <w:ilvl w:val="3"/>
          <w:numId w:val="7"/>
        </w:numPr>
        <w:ind w:left="2127" w:hanging="1134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___________________________________</w:t>
      </w:r>
      <w:r w:rsidR="005E3A17" w:rsidRPr="00AB5D79">
        <w:rPr>
          <w:rFonts w:ascii="PT Astra Serif" w:hAnsi="PT Astra Serif"/>
          <w:sz w:val="28"/>
          <w:szCs w:val="28"/>
        </w:rPr>
        <w:t>________________</w:t>
      </w:r>
    </w:p>
    <w:p w:rsidR="0060580D" w:rsidRPr="00AB5D79" w:rsidRDefault="0060580D" w:rsidP="006919B0">
      <w:pPr>
        <w:widowControl w:val="0"/>
        <w:ind w:left="2520"/>
        <w:jc w:val="both"/>
        <w:rPr>
          <w:rFonts w:ascii="PT Astra Serif" w:hAnsi="PT Astra Serif"/>
          <w:sz w:val="28"/>
          <w:szCs w:val="28"/>
        </w:rPr>
      </w:pPr>
    </w:p>
    <w:p w:rsidR="0060580D" w:rsidRPr="00AB5D79" w:rsidRDefault="0060580D" w:rsidP="006919B0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8"/>
          <w:szCs w:val="28"/>
        </w:rPr>
      </w:pP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Дата заполнения запроса                                            Подпись заявителя</w:t>
      </w:r>
    </w:p>
    <w:p w:rsidR="0060580D" w:rsidRPr="00AB5D79" w:rsidRDefault="0060580D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0580D" w:rsidRPr="00AB5D79" w:rsidRDefault="00466674" w:rsidP="006919B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B5D79">
        <w:rPr>
          <w:rFonts w:ascii="PT Astra Serif" w:hAnsi="PT Astra Serif"/>
          <w:sz w:val="28"/>
          <w:szCs w:val="28"/>
        </w:rPr>
        <w:t>«___» __________ 20___ г.                                          _________________</w:t>
      </w:r>
    </w:p>
    <w:p w:rsidR="0060580D" w:rsidRPr="00AB5D79" w:rsidRDefault="0060580D" w:rsidP="006919B0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60580D" w:rsidRPr="00AB5D79" w:rsidRDefault="0060580D" w:rsidP="006919B0">
      <w:pPr>
        <w:jc w:val="center"/>
        <w:rPr>
          <w:rFonts w:ascii="PT Astra Serif" w:hAnsi="PT Astra Serif"/>
          <w:sz w:val="28"/>
          <w:szCs w:val="28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6919B0" w:rsidRDefault="006919B0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6919B0" w:rsidRDefault="006919B0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954167" w:rsidRDefault="0095416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000F0A" w:rsidRDefault="00000F0A" w:rsidP="005E3A1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000F0A" w:rsidRDefault="00000F0A" w:rsidP="005E3A1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3135F2" w:rsidRPr="005E3A17" w:rsidRDefault="003135F2" w:rsidP="005E3A1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3135F2" w:rsidRPr="005E3A17" w:rsidRDefault="003135F2" w:rsidP="005E3A1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60580D" w:rsidRDefault="003135F2" w:rsidP="003135F2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__________</w:t>
      </w:r>
      <w:r w:rsidRPr="00630EA6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_____</w:t>
      </w:r>
      <w:r w:rsidRPr="00630EA6">
        <w:rPr>
          <w:rFonts w:ascii="PT Astra Serif" w:hAnsi="PT Astra Serif"/>
          <w:sz w:val="22"/>
          <w:szCs w:val="22"/>
        </w:rPr>
        <w:t>№____________</w:t>
      </w:r>
      <w:r>
        <w:rPr>
          <w:rFonts w:ascii="PT Astra Serif" w:hAnsi="PT Astra Serif"/>
          <w:sz w:val="22"/>
          <w:szCs w:val="22"/>
        </w:rPr>
        <w:t>____</w:t>
      </w:r>
    </w:p>
    <w:p w:rsidR="0060580D" w:rsidRDefault="0060580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</w:rPr>
      </w:pPr>
    </w:p>
    <w:p w:rsidR="0060580D" w:rsidRPr="003135F2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</w:rPr>
      </w:pPr>
      <w:r w:rsidRPr="003135F2">
        <w:rPr>
          <w:rFonts w:ascii="PT Astra Serif" w:hAnsi="PT Astra Serif"/>
          <w:sz w:val="20"/>
          <w:u w:val="single"/>
        </w:rPr>
        <w:t>ФОРМА к варианту 2</w:t>
      </w:r>
    </w:p>
    <w:p w:rsidR="0060580D" w:rsidRPr="005E3A17" w:rsidRDefault="00466674">
      <w:pPr>
        <w:jc w:val="center"/>
        <w:rPr>
          <w:rFonts w:ascii="PT Astra Serif" w:hAnsi="PT Astra Serif"/>
          <w:b/>
          <w:sz w:val="28"/>
          <w:szCs w:val="28"/>
        </w:rPr>
      </w:pPr>
      <w:r w:rsidRPr="005E3A17">
        <w:rPr>
          <w:rFonts w:ascii="PT Astra Serif" w:hAnsi="PT Astra Serif"/>
          <w:b/>
          <w:sz w:val="28"/>
          <w:szCs w:val="28"/>
        </w:rPr>
        <w:t>Запрос</w:t>
      </w:r>
    </w:p>
    <w:p w:rsidR="0060580D" w:rsidRPr="005E3A17" w:rsidRDefault="00466674">
      <w:pPr>
        <w:jc w:val="center"/>
        <w:rPr>
          <w:rFonts w:ascii="PT Astra Serif" w:hAnsi="PT Astra Serif"/>
          <w:b/>
          <w:sz w:val="28"/>
          <w:szCs w:val="28"/>
        </w:rPr>
      </w:pPr>
      <w:r w:rsidRPr="005E3A17">
        <w:rPr>
          <w:rFonts w:ascii="PT Astra Serif" w:hAnsi="PT Astra Serif"/>
          <w:b/>
          <w:sz w:val="28"/>
          <w:szCs w:val="28"/>
        </w:rPr>
        <w:t xml:space="preserve"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:rsidR="0060580D" w:rsidRPr="005E3A17" w:rsidRDefault="0060580D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78243D" w:rsidRPr="005E3A17" w:rsidRDefault="0078243D" w:rsidP="00142F2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Директору (наименование образовательной организац</w:t>
      </w:r>
      <w:r w:rsidR="00142F24">
        <w:rPr>
          <w:rFonts w:ascii="PT Astra Serif" w:hAnsi="PT Astra Serif"/>
          <w:sz w:val="28"/>
          <w:szCs w:val="28"/>
        </w:rPr>
        <w:t>ии) ____________</w:t>
      </w:r>
    </w:p>
    <w:p w:rsidR="00142F24" w:rsidRDefault="00142F2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Прошу предоставить в отношении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Фамилия, имя, отчество:</w:t>
      </w:r>
    </w:p>
    <w:p w:rsidR="0060580D" w:rsidRPr="005E3A17" w:rsidRDefault="00142F2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Дата рождения (чч.мм.гг.):  ___.____. 20___.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  <w:r w:rsidR="00987072" w:rsidRPr="005E3A17">
        <w:rPr>
          <w:rFonts w:ascii="PT Astra Serif" w:hAnsi="PT Astra Serif"/>
          <w:sz w:val="28"/>
          <w:szCs w:val="28"/>
        </w:rPr>
        <w:t xml:space="preserve"> </w:t>
      </w:r>
      <w:r w:rsidRPr="005E3A17">
        <w:rPr>
          <w:rFonts w:ascii="PT Astra Serif" w:hAnsi="PT Astra Serif"/>
          <w:sz w:val="28"/>
          <w:szCs w:val="28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Фамилия, имя, отчество заявителя: ___________</w:t>
      </w:r>
      <w:r w:rsidR="00954167">
        <w:rPr>
          <w:rFonts w:ascii="PT Astra Serif" w:hAnsi="PT Astra Serif"/>
          <w:sz w:val="28"/>
          <w:szCs w:val="28"/>
        </w:rPr>
        <w:t>_____________________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Документ, удостоверяющий личность__________________</w:t>
      </w:r>
      <w:r w:rsidR="00954167">
        <w:rPr>
          <w:rFonts w:ascii="PT Astra Serif" w:hAnsi="PT Astra Serif"/>
          <w:sz w:val="28"/>
          <w:szCs w:val="28"/>
        </w:rPr>
        <w:t>____________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Документ, удостоверяющий полномочия законного представителя, не являющегося родителем _________________________________</w:t>
      </w:r>
      <w:r w:rsidR="00954167">
        <w:rPr>
          <w:rFonts w:ascii="PT Astra Serif" w:hAnsi="PT Astra Serif"/>
          <w:sz w:val="28"/>
          <w:szCs w:val="28"/>
        </w:rPr>
        <w:t>____________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</w:t>
      </w:r>
      <w:r w:rsidR="00EC26DB" w:rsidRPr="005E3A17">
        <w:rPr>
          <w:rFonts w:ascii="PT Astra Serif" w:hAnsi="PT Astra Serif"/>
          <w:sz w:val="28"/>
          <w:szCs w:val="28"/>
        </w:rPr>
        <w:t>_____</w:t>
      </w:r>
      <w:r w:rsidR="00954167">
        <w:rPr>
          <w:rFonts w:ascii="PT Astra Serif" w:hAnsi="PT Astra Serif"/>
          <w:sz w:val="28"/>
          <w:szCs w:val="28"/>
        </w:rPr>
        <w:t>___________________</w:t>
      </w:r>
      <w:r w:rsidR="00EC26DB" w:rsidRPr="005E3A17">
        <w:rPr>
          <w:rFonts w:ascii="PT Astra Serif" w:hAnsi="PT Astra Serif"/>
          <w:sz w:val="28"/>
          <w:szCs w:val="28"/>
        </w:rPr>
        <w:t>________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Контактный телефон заявителя:</w:t>
      </w:r>
      <w:r w:rsidRPr="005E3A17">
        <w:rPr>
          <w:rFonts w:ascii="PT Astra Serif" w:hAnsi="PT Astra Serif"/>
          <w:sz w:val="28"/>
          <w:szCs w:val="28"/>
        </w:rPr>
        <w:tab/>
      </w:r>
    </w:p>
    <w:p w:rsidR="00987072" w:rsidRPr="005E3A17" w:rsidRDefault="005E3A1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мобильный __________; рабочий _______</w:t>
      </w:r>
      <w:r w:rsidR="00466674" w:rsidRPr="005E3A17">
        <w:rPr>
          <w:rFonts w:ascii="PT Astra Serif" w:hAnsi="PT Astra Serif"/>
          <w:sz w:val="28"/>
          <w:szCs w:val="28"/>
        </w:rPr>
        <w:t>;</w:t>
      </w:r>
      <w:r w:rsidR="00987072" w:rsidRPr="005E3A17">
        <w:rPr>
          <w:rFonts w:ascii="PT Astra Serif" w:hAnsi="PT Astra Serif"/>
          <w:sz w:val="28"/>
          <w:szCs w:val="28"/>
        </w:rPr>
        <w:t xml:space="preserve"> </w:t>
      </w:r>
      <w:r w:rsidR="00466674" w:rsidRPr="005E3A17">
        <w:rPr>
          <w:rFonts w:ascii="PT Astra Serif" w:hAnsi="PT Astra Serif"/>
          <w:sz w:val="28"/>
          <w:szCs w:val="28"/>
        </w:rPr>
        <w:t xml:space="preserve">домашний ________________. </w:t>
      </w:r>
      <w:r w:rsidR="00987072" w:rsidRPr="005E3A17">
        <w:rPr>
          <w:rFonts w:ascii="PT Astra Serif" w:hAnsi="PT Astra Serif"/>
          <w:sz w:val="28"/>
          <w:szCs w:val="28"/>
        </w:rPr>
        <w:t xml:space="preserve">    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Адрес электронной почты ______________@______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Данные личного кабинета заявителя на порталах государственных услуг: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lastRenderedPageBreak/>
        <w:t>_____________________________________</w:t>
      </w:r>
      <w:r w:rsidR="005E3A17">
        <w:rPr>
          <w:rFonts w:ascii="PT Astra Serif" w:hAnsi="PT Astra Serif"/>
          <w:sz w:val="28"/>
          <w:szCs w:val="28"/>
        </w:rPr>
        <w:t>_________________________</w:t>
      </w:r>
      <w:r w:rsidRPr="005E3A17">
        <w:rPr>
          <w:rFonts w:ascii="PT Astra Serif" w:hAnsi="PT Astra Serif"/>
          <w:sz w:val="28"/>
          <w:szCs w:val="28"/>
        </w:rPr>
        <w:t>;</w:t>
      </w:r>
    </w:p>
    <w:p w:rsidR="0060580D" w:rsidRPr="00AB5D79" w:rsidRDefault="00466674">
      <w:pPr>
        <w:widowControl w:val="0"/>
        <w:ind w:firstLine="540"/>
        <w:jc w:val="center"/>
        <w:rPr>
          <w:rFonts w:ascii="PT Astra Serif" w:hAnsi="PT Astra Serif"/>
          <w:i/>
          <w:sz w:val="24"/>
          <w:szCs w:val="24"/>
        </w:rPr>
      </w:pPr>
      <w:r w:rsidRPr="00AB5D79">
        <w:rPr>
          <w:rFonts w:ascii="PT Astra Serif" w:hAnsi="PT Astra Serif"/>
          <w:i/>
          <w:sz w:val="24"/>
          <w:szCs w:val="24"/>
        </w:rPr>
        <w:t>(при наличии)</w:t>
      </w: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60580D" w:rsidRPr="005E3A17" w:rsidRDefault="00466674">
      <w:pPr>
        <w:pStyle w:val="af0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___________________________________</w:t>
      </w:r>
      <w:r w:rsidR="005E3A17">
        <w:rPr>
          <w:rFonts w:ascii="PT Astra Serif" w:hAnsi="PT Astra Serif"/>
          <w:sz w:val="28"/>
          <w:szCs w:val="28"/>
        </w:rPr>
        <w:t>_______________</w:t>
      </w:r>
    </w:p>
    <w:p w:rsidR="0060580D" w:rsidRPr="005E3A17" w:rsidRDefault="0060580D">
      <w:pPr>
        <w:pStyle w:val="af0"/>
        <w:widowControl w:val="0"/>
        <w:ind w:left="2127" w:hanging="1134"/>
        <w:jc w:val="both"/>
        <w:rPr>
          <w:rFonts w:ascii="PT Astra Serif" w:hAnsi="PT Astra Serif"/>
          <w:sz w:val="28"/>
          <w:szCs w:val="28"/>
        </w:rPr>
      </w:pPr>
    </w:p>
    <w:p w:rsidR="0060580D" w:rsidRPr="005E3A17" w:rsidRDefault="00466674">
      <w:pPr>
        <w:pStyle w:val="af0"/>
        <w:numPr>
          <w:ilvl w:val="3"/>
          <w:numId w:val="8"/>
        </w:numPr>
        <w:ind w:left="2127" w:hanging="1134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___________________________________</w:t>
      </w:r>
      <w:r w:rsidR="005E3A17">
        <w:rPr>
          <w:rFonts w:ascii="PT Astra Serif" w:hAnsi="PT Astra Serif"/>
          <w:sz w:val="28"/>
          <w:szCs w:val="28"/>
        </w:rPr>
        <w:t>________________</w:t>
      </w:r>
    </w:p>
    <w:p w:rsidR="0060580D" w:rsidRPr="005E3A17" w:rsidRDefault="0060580D">
      <w:pPr>
        <w:pStyle w:val="af0"/>
        <w:rPr>
          <w:rFonts w:ascii="PT Astra Serif" w:hAnsi="PT Astra Serif"/>
          <w:sz w:val="28"/>
          <w:szCs w:val="28"/>
        </w:rPr>
      </w:pPr>
    </w:p>
    <w:p w:rsidR="0060580D" w:rsidRPr="005E3A17" w:rsidRDefault="00466674">
      <w:pPr>
        <w:pStyle w:val="af0"/>
        <w:numPr>
          <w:ilvl w:val="3"/>
          <w:numId w:val="8"/>
        </w:numPr>
        <w:ind w:left="2127" w:hanging="1134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___________________________________</w:t>
      </w:r>
      <w:r w:rsidR="005E3A17">
        <w:rPr>
          <w:rFonts w:ascii="PT Astra Serif" w:hAnsi="PT Astra Serif"/>
          <w:sz w:val="28"/>
          <w:szCs w:val="28"/>
        </w:rPr>
        <w:t>________________</w:t>
      </w:r>
    </w:p>
    <w:p w:rsidR="0060580D" w:rsidRPr="005E3A17" w:rsidRDefault="0060580D">
      <w:pPr>
        <w:widowControl w:val="0"/>
        <w:ind w:left="2520"/>
        <w:jc w:val="both"/>
        <w:rPr>
          <w:rFonts w:ascii="PT Astra Serif" w:hAnsi="PT Astra Serif"/>
          <w:sz w:val="28"/>
          <w:szCs w:val="28"/>
        </w:rPr>
      </w:pPr>
    </w:p>
    <w:p w:rsidR="0060580D" w:rsidRPr="005E3A17" w:rsidRDefault="00466674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>Дата заполнения запроса                                            Подпись заявителя</w:t>
      </w:r>
    </w:p>
    <w:p w:rsidR="0060580D" w:rsidRPr="005E3A17" w:rsidRDefault="0060580D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0580D" w:rsidRPr="005E3A17" w:rsidRDefault="00A67C6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5E3A17">
        <w:rPr>
          <w:rFonts w:ascii="PT Astra Serif" w:hAnsi="PT Astra Serif"/>
          <w:sz w:val="28"/>
          <w:szCs w:val="28"/>
        </w:rPr>
        <w:t xml:space="preserve">        </w:t>
      </w:r>
      <w:r w:rsidR="00466674" w:rsidRPr="005E3A17">
        <w:rPr>
          <w:rFonts w:ascii="PT Astra Serif" w:hAnsi="PT Astra Serif"/>
          <w:sz w:val="28"/>
          <w:szCs w:val="28"/>
        </w:rPr>
        <w:t>«___» __________ 20___ г.                                          _________________</w:t>
      </w:r>
    </w:p>
    <w:p w:rsidR="005E3A17" w:rsidRDefault="003135F2" w:rsidP="003135F2">
      <w:pPr>
        <w:ind w:left="5386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</w:t>
      </w:r>
      <w:r w:rsidRPr="00630EA6">
        <w:rPr>
          <w:rFonts w:ascii="PT Astra Serif" w:hAnsi="PT Astra Serif"/>
          <w:sz w:val="22"/>
          <w:szCs w:val="22"/>
        </w:rPr>
        <w:t xml:space="preserve">                  </w:t>
      </w:r>
    </w:p>
    <w:p w:rsidR="005E3A17" w:rsidRDefault="005E3A17" w:rsidP="003135F2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954167" w:rsidRDefault="005E3A17" w:rsidP="003135F2">
      <w:pPr>
        <w:ind w:left="5386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</w:t>
      </w:r>
    </w:p>
    <w:p w:rsidR="00954167" w:rsidRDefault="00954167" w:rsidP="003135F2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54167" w:rsidRDefault="00954167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6919B0" w:rsidRDefault="006919B0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AB5D79" w:rsidRDefault="00AB5D79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000F0A" w:rsidRDefault="00000F0A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000F0A" w:rsidRDefault="00000F0A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3135F2" w:rsidRPr="00954167" w:rsidRDefault="003135F2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3135F2" w:rsidRPr="00954167" w:rsidRDefault="003135F2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60580D" w:rsidRDefault="00954167" w:rsidP="00954167">
      <w:pPr>
        <w:pStyle w:val="1TimesNewRoman12"/>
        <w:tabs>
          <w:tab w:val="clear" w:pos="851"/>
        </w:tabs>
        <w:spacing w:line="240" w:lineRule="auto"/>
        <w:ind w:left="720" w:firstLine="0"/>
        <w:jc w:val="center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3135F2" w:rsidRPr="00954167">
        <w:rPr>
          <w:rFonts w:ascii="PT Astra Serif" w:hAnsi="PT Astra Serif"/>
          <w:sz w:val="28"/>
          <w:szCs w:val="28"/>
        </w:rPr>
        <w:t>__________ _____№___________</w:t>
      </w:r>
    </w:p>
    <w:p w:rsidR="0060580D" w:rsidRDefault="0060580D">
      <w:pPr>
        <w:rPr>
          <w:rFonts w:ascii="PT Astra Serif" w:hAnsi="PT Astra Serif"/>
          <w:sz w:val="24"/>
        </w:rPr>
      </w:pPr>
    </w:p>
    <w:p w:rsidR="0060580D" w:rsidRPr="003135F2" w:rsidRDefault="00466674">
      <w:pPr>
        <w:spacing w:before="60" w:after="60"/>
        <w:ind w:left="720"/>
        <w:jc w:val="right"/>
      </w:pPr>
      <w:r w:rsidRPr="003135F2">
        <w:rPr>
          <w:rFonts w:ascii="PT Astra Serif" w:hAnsi="PT Astra Serif"/>
          <w:u w:val="single"/>
        </w:rPr>
        <w:t>ФОРМА к вариантам 3-4</w:t>
      </w:r>
    </w:p>
    <w:p w:rsidR="0060580D" w:rsidRPr="00954167" w:rsidRDefault="00466674" w:rsidP="00AB5D79">
      <w:pPr>
        <w:jc w:val="center"/>
        <w:rPr>
          <w:rFonts w:ascii="PT Astra Serif" w:hAnsi="PT Astra Serif"/>
          <w:b/>
          <w:sz w:val="28"/>
          <w:szCs w:val="28"/>
        </w:rPr>
      </w:pPr>
      <w:r w:rsidRPr="00954167">
        <w:rPr>
          <w:rFonts w:ascii="PT Astra Serif" w:hAnsi="PT Astra Serif"/>
          <w:b/>
          <w:sz w:val="28"/>
          <w:szCs w:val="28"/>
        </w:rPr>
        <w:t>Заявление</w:t>
      </w:r>
    </w:p>
    <w:p w:rsidR="0060580D" w:rsidRDefault="00466674" w:rsidP="00AB5D79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167">
        <w:rPr>
          <w:rFonts w:ascii="PT Astra Serif" w:hAnsi="PT Astra Serif"/>
          <w:b/>
          <w:sz w:val="28"/>
          <w:szCs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954167" w:rsidRPr="00954167" w:rsidRDefault="00954167" w:rsidP="00AB5D79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0580D" w:rsidRPr="00954167" w:rsidRDefault="0078243D" w:rsidP="00AB5D79">
      <w:pPr>
        <w:widowControl w:val="0"/>
        <w:spacing w:before="269" w:after="269"/>
        <w:jc w:val="both"/>
        <w:rPr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Директору (наименование образовательной организации)</w:t>
      </w:r>
      <w:r w:rsidR="00466674" w:rsidRPr="00954167">
        <w:rPr>
          <w:rFonts w:ascii="PT Astra Serif" w:hAnsi="PT Astra Serif"/>
          <w:sz w:val="28"/>
          <w:szCs w:val="28"/>
        </w:rPr>
        <w:t>________________</w:t>
      </w:r>
      <w:r w:rsidR="00954167">
        <w:rPr>
          <w:rFonts w:ascii="PT Astra Serif" w:hAnsi="PT Astra Serif"/>
          <w:sz w:val="28"/>
          <w:szCs w:val="28"/>
        </w:rPr>
        <w:t>_</w:t>
      </w:r>
    </w:p>
    <w:p w:rsidR="00954167" w:rsidRDefault="00954167" w:rsidP="00AB5D79">
      <w:pPr>
        <w:keepNext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60580D" w:rsidRPr="00954167" w:rsidRDefault="00466674" w:rsidP="00AB5D79">
      <w:pPr>
        <w:keepNext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60580D" w:rsidRPr="00954167" w:rsidRDefault="003135F2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Ф</w:t>
      </w:r>
      <w:r w:rsidR="00466674" w:rsidRPr="00954167">
        <w:rPr>
          <w:rFonts w:ascii="PT Astra Serif" w:hAnsi="PT Astra Serif"/>
          <w:sz w:val="28"/>
          <w:szCs w:val="28"/>
        </w:rPr>
        <w:t>амилия:____________________________</w:t>
      </w:r>
      <w:r w:rsidR="00954167">
        <w:rPr>
          <w:rFonts w:ascii="PT Astra Serif" w:hAnsi="PT Astra Serif"/>
          <w:sz w:val="28"/>
          <w:szCs w:val="28"/>
        </w:rPr>
        <w:t>_____________________________</w:t>
      </w:r>
      <w:r w:rsidR="00466674" w:rsidRPr="00954167">
        <w:rPr>
          <w:rFonts w:ascii="PT Astra Serif" w:hAnsi="PT Astra Serif"/>
          <w:sz w:val="28"/>
          <w:szCs w:val="28"/>
        </w:rPr>
        <w:t xml:space="preserve">; </w:t>
      </w:r>
    </w:p>
    <w:p w:rsidR="00AB5D79" w:rsidRDefault="00AB5D79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</w:p>
    <w:p w:rsidR="0060580D" w:rsidRPr="00954167" w:rsidRDefault="003135F2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И</w:t>
      </w:r>
      <w:r w:rsidR="00466674" w:rsidRPr="00954167">
        <w:rPr>
          <w:rFonts w:ascii="PT Astra Serif" w:hAnsi="PT Astra Serif"/>
          <w:sz w:val="28"/>
          <w:szCs w:val="28"/>
        </w:rPr>
        <w:t>мя:________________________________</w:t>
      </w:r>
      <w:r w:rsidR="00954167">
        <w:rPr>
          <w:rFonts w:ascii="PT Astra Serif" w:hAnsi="PT Astra Serif"/>
          <w:sz w:val="28"/>
          <w:szCs w:val="28"/>
        </w:rPr>
        <w:t>______________________________</w:t>
      </w:r>
      <w:r w:rsidR="00466674" w:rsidRPr="00954167">
        <w:rPr>
          <w:rFonts w:ascii="PT Astra Serif" w:hAnsi="PT Astra Serif"/>
          <w:sz w:val="28"/>
          <w:szCs w:val="28"/>
        </w:rPr>
        <w:t xml:space="preserve">; </w:t>
      </w:r>
    </w:p>
    <w:p w:rsidR="0060580D" w:rsidRPr="00954167" w:rsidRDefault="003135F2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О</w:t>
      </w:r>
      <w:r w:rsidR="00466674" w:rsidRPr="00954167">
        <w:rPr>
          <w:rFonts w:ascii="PT Astra Serif" w:hAnsi="PT Astra Serif"/>
          <w:sz w:val="28"/>
          <w:szCs w:val="28"/>
        </w:rPr>
        <w:t>тчество (при наличии): _____________________________________________</w:t>
      </w:r>
      <w:r w:rsidR="00AB5D79">
        <w:rPr>
          <w:rFonts w:ascii="PT Astra Serif" w:hAnsi="PT Astra Serif"/>
          <w:sz w:val="28"/>
          <w:szCs w:val="28"/>
        </w:rPr>
        <w:t>____________________</w:t>
      </w:r>
      <w:r w:rsidR="00466674" w:rsidRPr="00954167">
        <w:rPr>
          <w:rFonts w:ascii="PT Astra Serif" w:hAnsi="PT Astra Serif"/>
          <w:sz w:val="28"/>
          <w:szCs w:val="28"/>
        </w:rPr>
        <w:t>_.</w:t>
      </w:r>
    </w:p>
    <w:p w:rsidR="0060580D" w:rsidRPr="00954167" w:rsidRDefault="00466674" w:rsidP="00AB5D79">
      <w:pPr>
        <w:keepNext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серия и номер документа: ____________________________________</w:t>
      </w:r>
      <w:r w:rsidR="00954167">
        <w:rPr>
          <w:rFonts w:ascii="PT Astra Serif" w:hAnsi="PT Astra Serif"/>
          <w:sz w:val="28"/>
          <w:szCs w:val="28"/>
        </w:rPr>
        <w:t>_____________________________</w:t>
      </w:r>
      <w:r w:rsidRPr="00954167">
        <w:rPr>
          <w:rFonts w:ascii="PT Astra Serif" w:hAnsi="PT Astra Serif"/>
          <w:sz w:val="28"/>
          <w:szCs w:val="28"/>
        </w:rPr>
        <w:t xml:space="preserve">;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кем выдан: ________________________________________________________________</w:t>
      </w:r>
      <w:r w:rsidR="00954167">
        <w:rPr>
          <w:rFonts w:ascii="PT Astra Serif" w:hAnsi="PT Astra Serif"/>
          <w:sz w:val="28"/>
          <w:szCs w:val="28"/>
        </w:rPr>
        <w:t>__</w:t>
      </w:r>
      <w:r w:rsidRPr="00954167">
        <w:rPr>
          <w:rFonts w:ascii="PT Astra Serif" w:hAnsi="PT Astra Serif"/>
          <w:sz w:val="28"/>
          <w:szCs w:val="28"/>
        </w:rPr>
        <w:t>.</w:t>
      </w:r>
    </w:p>
    <w:p w:rsidR="00AB5D79" w:rsidRDefault="00AB5D79" w:rsidP="00AB5D79">
      <w:pPr>
        <w:rPr>
          <w:rFonts w:ascii="PT Astra Serif" w:hAnsi="PT Astra Serif"/>
          <w:sz w:val="28"/>
          <w:szCs w:val="28"/>
        </w:rPr>
      </w:pPr>
    </w:p>
    <w:p w:rsidR="0060580D" w:rsidRPr="00954167" w:rsidRDefault="00466674" w:rsidP="00AB5D79">
      <w:pPr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Доверенность: от_________ серия _______ № __________ (при необходимости).</w:t>
      </w:r>
    </w:p>
    <w:p w:rsidR="0078243D" w:rsidRPr="00954167" w:rsidRDefault="0078243D" w:rsidP="00AB5D79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          </w:t>
      </w:r>
      <w:r w:rsidR="00466674" w:rsidRPr="00954167">
        <w:rPr>
          <w:rFonts w:ascii="PT Astra Serif" w:hAnsi="PT Astra Serif"/>
          <w:sz w:val="28"/>
          <w:szCs w:val="28"/>
        </w:rPr>
        <w:t xml:space="preserve">Прошу исправить техническую ошибку, допущенную при предоставлении государственной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:rsidR="0060580D" w:rsidRPr="00954167" w:rsidRDefault="00466674" w:rsidP="00AB5D79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____________________ ____________________________________</w:t>
      </w:r>
      <w:r w:rsidR="00954167">
        <w:rPr>
          <w:rFonts w:ascii="PT Astra Serif" w:hAnsi="PT Astra Serif"/>
          <w:sz w:val="28"/>
          <w:szCs w:val="28"/>
        </w:rPr>
        <w:t>_________</w:t>
      </w:r>
    </w:p>
    <w:p w:rsidR="0060580D" w:rsidRPr="00954167" w:rsidRDefault="00466674" w:rsidP="00AB5D79">
      <w:pPr>
        <w:ind w:firstLine="540"/>
        <w:jc w:val="center"/>
        <w:rPr>
          <w:rFonts w:ascii="PT Astra Serif" w:hAnsi="PT Astra Serif"/>
          <w:i/>
          <w:sz w:val="24"/>
          <w:szCs w:val="24"/>
        </w:rPr>
      </w:pPr>
      <w:r w:rsidRPr="00954167">
        <w:rPr>
          <w:rFonts w:ascii="PT Astra Serif" w:hAnsi="PT Astra Serif"/>
          <w:i/>
          <w:sz w:val="24"/>
          <w:szCs w:val="24"/>
        </w:rPr>
        <w:t>(указать техническую ошибку)</w:t>
      </w:r>
    </w:p>
    <w:p w:rsidR="0060580D" w:rsidRPr="00954167" w:rsidRDefault="0060580D" w:rsidP="00AB5D79">
      <w:pPr>
        <w:keepNext/>
        <w:jc w:val="center"/>
        <w:rPr>
          <w:rFonts w:ascii="PT Astra Serif" w:hAnsi="PT Astra Serif"/>
          <w:i/>
          <w:sz w:val="28"/>
          <w:szCs w:val="28"/>
        </w:rPr>
      </w:pPr>
    </w:p>
    <w:p w:rsidR="0060580D" w:rsidRPr="00954167" w:rsidRDefault="00466674" w:rsidP="00AB5D79">
      <w:pPr>
        <w:jc w:val="both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Приложения: __________</w:t>
      </w:r>
      <w:r w:rsidR="00954167">
        <w:rPr>
          <w:rFonts w:ascii="PT Astra Serif" w:hAnsi="PT Astra Serif"/>
          <w:sz w:val="28"/>
          <w:szCs w:val="28"/>
        </w:rPr>
        <w:t>_______________________</w:t>
      </w:r>
      <w:r w:rsidRPr="00954167">
        <w:rPr>
          <w:rFonts w:ascii="PT Astra Serif" w:hAnsi="PT Astra Serif"/>
          <w:sz w:val="28"/>
          <w:szCs w:val="28"/>
        </w:rPr>
        <w:t xml:space="preserve"> на _____ листах</w:t>
      </w:r>
      <w:r w:rsidRPr="00954167">
        <w:rPr>
          <w:rFonts w:ascii="PT Astra Serif" w:hAnsi="PT Astra Serif"/>
          <w:sz w:val="28"/>
          <w:szCs w:val="28"/>
        </w:rPr>
        <w:br/>
        <w:t>(документы, свидетельствующие о наличии технической ошибки и содержащие правильные данные)</w:t>
      </w:r>
    </w:p>
    <w:p w:rsidR="0060580D" w:rsidRPr="00954167" w:rsidRDefault="00466674" w:rsidP="00AB5D79">
      <w:pPr>
        <w:jc w:val="both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______________________</w:t>
      </w:r>
      <w:r w:rsidR="009D701E" w:rsidRPr="00954167">
        <w:rPr>
          <w:rFonts w:ascii="PT Astra Serif" w:hAnsi="PT Astra Serif"/>
          <w:sz w:val="28"/>
          <w:szCs w:val="28"/>
        </w:rPr>
        <w:t>____________</w:t>
      </w:r>
      <w:r w:rsidR="00954167">
        <w:rPr>
          <w:rFonts w:ascii="PT Astra Serif" w:hAnsi="PT Astra Serif"/>
          <w:sz w:val="28"/>
          <w:szCs w:val="28"/>
        </w:rPr>
        <w:t xml:space="preserve">_______________    </w:t>
      </w:r>
      <w:r w:rsidRPr="00954167">
        <w:rPr>
          <w:rFonts w:ascii="PT Astra Serif" w:hAnsi="PT Astra Serif"/>
          <w:sz w:val="28"/>
          <w:szCs w:val="28"/>
        </w:rPr>
        <w:t xml:space="preserve"> на _____ листах.  </w:t>
      </w:r>
    </w:p>
    <w:p w:rsidR="0060580D" w:rsidRPr="00954167" w:rsidRDefault="0060580D" w:rsidP="00AB5D79">
      <w:pPr>
        <w:jc w:val="both"/>
        <w:rPr>
          <w:rFonts w:ascii="PT Astra Serif" w:hAnsi="PT Astra Serif"/>
          <w:sz w:val="28"/>
          <w:szCs w:val="28"/>
        </w:rPr>
      </w:pPr>
    </w:p>
    <w:p w:rsidR="0060580D" w:rsidRPr="00954167" w:rsidRDefault="00466674" w:rsidP="00AB5D79">
      <w:pPr>
        <w:keepNext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60580D" w:rsidRPr="00954167" w:rsidRDefault="0060580D" w:rsidP="00AB5D79">
      <w:pPr>
        <w:spacing w:after="160"/>
        <w:rPr>
          <w:rFonts w:ascii="PT Astra Serif" w:hAnsi="PT Astra Serif"/>
          <w:sz w:val="28"/>
          <w:szCs w:val="28"/>
        </w:rPr>
      </w:pPr>
    </w:p>
    <w:p w:rsidR="00987072" w:rsidRDefault="00987072" w:rsidP="00AB5D79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954167" w:rsidRDefault="00954167">
      <w:pPr>
        <w:ind w:left="720"/>
        <w:jc w:val="right"/>
        <w:rPr>
          <w:sz w:val="28"/>
        </w:rPr>
      </w:pPr>
    </w:p>
    <w:p w:rsidR="003135F2" w:rsidRPr="00954167" w:rsidRDefault="003135F2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3135F2" w:rsidRPr="00954167" w:rsidRDefault="003135F2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3135F2" w:rsidRPr="00954167" w:rsidRDefault="003135F2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987072" w:rsidRPr="00954167" w:rsidRDefault="00954167" w:rsidP="00954167">
      <w:pPr>
        <w:ind w:left="720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3135F2" w:rsidRPr="00954167">
        <w:rPr>
          <w:rFonts w:ascii="PT Astra Serif" w:hAnsi="PT Astra Serif"/>
          <w:sz w:val="28"/>
          <w:szCs w:val="28"/>
        </w:rPr>
        <w:t>______________№_____________</w:t>
      </w:r>
    </w:p>
    <w:p w:rsidR="00987072" w:rsidRDefault="00987072">
      <w:pPr>
        <w:ind w:left="720"/>
        <w:jc w:val="right"/>
        <w:rPr>
          <w:sz w:val="28"/>
        </w:rPr>
      </w:pPr>
    </w:p>
    <w:p w:rsidR="00A67C6B" w:rsidRDefault="00A67C6B">
      <w:pPr>
        <w:jc w:val="center"/>
        <w:rPr>
          <w:rFonts w:ascii="PT Astra Serif" w:hAnsi="PT Astra Serif"/>
          <w:b/>
          <w:color w:val="1A1A1A"/>
          <w:sz w:val="24"/>
        </w:rPr>
      </w:pPr>
    </w:p>
    <w:p w:rsidR="0060580D" w:rsidRPr="00954167" w:rsidRDefault="00466674" w:rsidP="00AB5D79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954167">
        <w:rPr>
          <w:rFonts w:ascii="PT Astra Serif" w:hAnsi="PT Astra Serif"/>
          <w:b/>
          <w:color w:val="1A1A1A"/>
          <w:sz w:val="28"/>
          <w:szCs w:val="28"/>
        </w:rPr>
        <w:t>Заявление</w:t>
      </w:r>
    </w:p>
    <w:p w:rsidR="0060580D" w:rsidRPr="00954167" w:rsidRDefault="00466674" w:rsidP="00AB5D79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954167">
        <w:rPr>
          <w:rFonts w:ascii="PT Astra Serif" w:hAnsi="PT Astra Serif"/>
          <w:b/>
          <w:color w:val="1A1A1A"/>
          <w:sz w:val="28"/>
          <w:szCs w:val="28"/>
        </w:rPr>
        <w:t>об отказе от предоставления муниципальной услуги</w:t>
      </w:r>
    </w:p>
    <w:p w:rsidR="0060580D" w:rsidRPr="00954167" w:rsidRDefault="0078243D" w:rsidP="00AB5D79">
      <w:pPr>
        <w:widowControl w:val="0"/>
        <w:spacing w:before="269" w:after="269"/>
        <w:jc w:val="both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Директору  (наименование образовательной организации)</w:t>
      </w:r>
      <w:r w:rsidR="00954167">
        <w:rPr>
          <w:rFonts w:ascii="PT Astra Serif" w:hAnsi="PT Astra Serif"/>
          <w:sz w:val="28"/>
          <w:szCs w:val="28"/>
        </w:rPr>
        <w:t>________________</w:t>
      </w:r>
    </w:p>
    <w:p w:rsidR="00954167" w:rsidRDefault="00954167" w:rsidP="00AB5D79">
      <w:pPr>
        <w:keepNext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60580D" w:rsidRPr="00954167" w:rsidRDefault="00466674" w:rsidP="00AB5D79">
      <w:pPr>
        <w:keepNext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60580D" w:rsidRPr="00954167" w:rsidRDefault="005A68C6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Ф</w:t>
      </w:r>
      <w:r w:rsidR="00466674" w:rsidRPr="00954167">
        <w:rPr>
          <w:rFonts w:ascii="PT Astra Serif" w:hAnsi="PT Astra Serif"/>
          <w:sz w:val="28"/>
          <w:szCs w:val="28"/>
        </w:rPr>
        <w:t>амилия:____________________________</w:t>
      </w:r>
      <w:r w:rsidR="00954167">
        <w:rPr>
          <w:rFonts w:ascii="PT Astra Serif" w:hAnsi="PT Astra Serif"/>
          <w:sz w:val="28"/>
          <w:szCs w:val="28"/>
        </w:rPr>
        <w:t>_____________________________</w:t>
      </w:r>
      <w:r w:rsidR="00466674" w:rsidRPr="00954167">
        <w:rPr>
          <w:rFonts w:ascii="PT Astra Serif" w:hAnsi="PT Astra Serif"/>
          <w:sz w:val="28"/>
          <w:szCs w:val="28"/>
        </w:rPr>
        <w:t xml:space="preserve">; </w:t>
      </w:r>
    </w:p>
    <w:p w:rsidR="0060580D" w:rsidRPr="00954167" w:rsidRDefault="005A68C6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И</w:t>
      </w:r>
      <w:r w:rsidR="00466674" w:rsidRPr="00954167">
        <w:rPr>
          <w:rFonts w:ascii="PT Astra Serif" w:hAnsi="PT Astra Serif"/>
          <w:sz w:val="28"/>
          <w:szCs w:val="28"/>
        </w:rPr>
        <w:t>мя:________________________________</w:t>
      </w:r>
      <w:r w:rsidR="00954167">
        <w:rPr>
          <w:rFonts w:ascii="PT Astra Serif" w:hAnsi="PT Astra Serif"/>
          <w:sz w:val="28"/>
          <w:szCs w:val="28"/>
        </w:rPr>
        <w:t>______________________________</w:t>
      </w:r>
      <w:r w:rsidR="00466674" w:rsidRPr="00954167">
        <w:rPr>
          <w:rFonts w:ascii="PT Astra Serif" w:hAnsi="PT Astra Serif"/>
          <w:sz w:val="28"/>
          <w:szCs w:val="28"/>
        </w:rPr>
        <w:t xml:space="preserve">; </w:t>
      </w:r>
    </w:p>
    <w:p w:rsidR="0060580D" w:rsidRPr="00954167" w:rsidRDefault="005A68C6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О</w:t>
      </w:r>
      <w:r w:rsidR="00466674" w:rsidRPr="00954167">
        <w:rPr>
          <w:rFonts w:ascii="PT Astra Serif" w:hAnsi="PT Astra Serif"/>
          <w:sz w:val="28"/>
          <w:szCs w:val="28"/>
        </w:rPr>
        <w:t>тчество (при наличии): ______________________________</w:t>
      </w:r>
      <w:r w:rsidR="00954167">
        <w:rPr>
          <w:rFonts w:ascii="PT Astra Serif" w:hAnsi="PT Astra Serif"/>
          <w:sz w:val="28"/>
          <w:szCs w:val="28"/>
        </w:rPr>
        <w:t>______________</w:t>
      </w:r>
      <w:r w:rsidR="00466674" w:rsidRPr="00954167">
        <w:rPr>
          <w:rFonts w:ascii="PT Astra Serif" w:hAnsi="PT Astra Serif"/>
          <w:sz w:val="28"/>
          <w:szCs w:val="28"/>
        </w:rPr>
        <w:t>.</w:t>
      </w:r>
    </w:p>
    <w:p w:rsidR="0060580D" w:rsidRPr="00954167" w:rsidRDefault="00466674" w:rsidP="00AB5D79">
      <w:pPr>
        <w:keepNext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серия и номер документа: ____________________________________</w:t>
      </w:r>
      <w:r w:rsidR="00954167">
        <w:rPr>
          <w:rFonts w:ascii="PT Astra Serif" w:hAnsi="PT Astra Serif"/>
          <w:sz w:val="28"/>
          <w:szCs w:val="28"/>
        </w:rPr>
        <w:t>_______</w:t>
      </w:r>
      <w:r w:rsidRPr="00954167">
        <w:rPr>
          <w:rFonts w:ascii="PT Astra Serif" w:hAnsi="PT Astra Serif"/>
          <w:sz w:val="28"/>
          <w:szCs w:val="28"/>
        </w:rPr>
        <w:t xml:space="preserve">;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кем выдан: _______________________________</w:t>
      </w:r>
      <w:r w:rsidR="00954167">
        <w:rPr>
          <w:rFonts w:ascii="PT Astra Serif" w:hAnsi="PT Astra Serif"/>
          <w:sz w:val="28"/>
          <w:szCs w:val="28"/>
        </w:rPr>
        <w:t>_________________________</w:t>
      </w:r>
      <w:r w:rsidRPr="00954167">
        <w:rPr>
          <w:rFonts w:ascii="PT Astra Serif" w:hAnsi="PT Astra Serif"/>
          <w:sz w:val="28"/>
          <w:szCs w:val="28"/>
        </w:rPr>
        <w:t>.</w:t>
      </w:r>
    </w:p>
    <w:p w:rsidR="0060580D" w:rsidRPr="00954167" w:rsidRDefault="00466674" w:rsidP="00AB5D79">
      <w:pPr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Доверенность: от____</w:t>
      </w:r>
      <w:r w:rsidR="00954167">
        <w:rPr>
          <w:rFonts w:ascii="PT Astra Serif" w:hAnsi="PT Astra Serif"/>
          <w:sz w:val="28"/>
          <w:szCs w:val="28"/>
        </w:rPr>
        <w:t>_____ серия _______ № ________</w:t>
      </w:r>
      <w:r w:rsidRPr="00954167">
        <w:rPr>
          <w:rFonts w:ascii="PT Astra Serif" w:hAnsi="PT Astra Serif"/>
          <w:sz w:val="28"/>
          <w:szCs w:val="28"/>
        </w:rPr>
        <w:t xml:space="preserve"> (при необходимости).</w:t>
      </w:r>
    </w:p>
    <w:p w:rsidR="0060580D" w:rsidRPr="00954167" w:rsidRDefault="00466674" w:rsidP="00AB5D79">
      <w:pPr>
        <w:jc w:val="both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Прошу Вас оставить без рассмотрения ра</w:t>
      </w:r>
      <w:r w:rsidR="00954167">
        <w:rPr>
          <w:rFonts w:ascii="PT Astra Serif" w:hAnsi="PT Astra Serif"/>
          <w:sz w:val="28"/>
          <w:szCs w:val="28"/>
        </w:rPr>
        <w:t xml:space="preserve">нее направленное мной заявление </w:t>
      </w:r>
      <w:r w:rsidRPr="00954167">
        <w:rPr>
          <w:rFonts w:ascii="PT Astra Serif" w:hAnsi="PT Astra Serif"/>
          <w:sz w:val="28"/>
          <w:szCs w:val="28"/>
        </w:rPr>
        <w:t>о ________________________________________________________________________________________________________________________________________________________________________________________</w:t>
      </w:r>
      <w:r w:rsidR="00954167">
        <w:rPr>
          <w:rFonts w:ascii="PT Astra Serif" w:hAnsi="PT Astra Serif"/>
          <w:sz w:val="28"/>
          <w:szCs w:val="28"/>
        </w:rPr>
        <w:t>______________</w:t>
      </w:r>
      <w:r w:rsidRPr="00954167">
        <w:rPr>
          <w:rFonts w:ascii="PT Astra Serif" w:hAnsi="PT Astra Serif"/>
          <w:sz w:val="28"/>
          <w:szCs w:val="28"/>
        </w:rPr>
        <w:t>.Дата подачи заявления и подпись заявителя (представителя заявителя):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подпись: _______________________________________________________</w:t>
      </w:r>
      <w:r w:rsidR="00954167">
        <w:rPr>
          <w:rFonts w:ascii="PT Astra Serif" w:hAnsi="PT Astra Serif"/>
          <w:sz w:val="28"/>
          <w:szCs w:val="28"/>
        </w:rPr>
        <w:t>______</w:t>
      </w:r>
      <w:r w:rsidRPr="00954167">
        <w:rPr>
          <w:rFonts w:ascii="PT Astra Serif" w:hAnsi="PT Astra Serif"/>
          <w:sz w:val="28"/>
          <w:szCs w:val="28"/>
        </w:rPr>
        <w:t xml:space="preserve">____; </w:t>
      </w:r>
    </w:p>
    <w:p w:rsidR="0060580D" w:rsidRPr="00954167" w:rsidRDefault="00466674" w:rsidP="00AB5D79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60580D" w:rsidRPr="00954167" w:rsidRDefault="00466674" w:rsidP="00AB5D79">
      <w:pPr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br w:type="page"/>
      </w:r>
    </w:p>
    <w:p w:rsidR="005A68C6" w:rsidRPr="00954167" w:rsidRDefault="005A68C6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lastRenderedPageBreak/>
        <w:t>Приложение № 6</w:t>
      </w:r>
    </w:p>
    <w:p w:rsidR="005A68C6" w:rsidRPr="00954167" w:rsidRDefault="005A68C6" w:rsidP="00954167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954167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5A68C6" w:rsidRPr="00954167" w:rsidRDefault="00954167" w:rsidP="00954167">
      <w:pPr>
        <w:ind w:left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5A68C6" w:rsidRPr="00954167">
        <w:rPr>
          <w:rFonts w:ascii="PT Astra Serif" w:hAnsi="PT Astra Serif"/>
          <w:sz w:val="28"/>
          <w:szCs w:val="28"/>
        </w:rPr>
        <w:t>______________№____________</w:t>
      </w:r>
    </w:p>
    <w:p w:rsidR="005A68C6" w:rsidRDefault="005A68C6" w:rsidP="005A68C6">
      <w:pPr>
        <w:ind w:left="720"/>
        <w:jc w:val="right"/>
        <w:rPr>
          <w:rFonts w:ascii="PT Astra Serif" w:hAnsi="PT Astra Serif"/>
          <w:sz w:val="22"/>
          <w:szCs w:val="22"/>
        </w:rPr>
      </w:pPr>
    </w:p>
    <w:p w:rsidR="0060580D" w:rsidRDefault="0060580D">
      <w:pPr>
        <w:ind w:left="720"/>
        <w:jc w:val="right"/>
        <w:rPr>
          <w:rFonts w:ascii="PT Astra Serif" w:hAnsi="PT Astra Serif"/>
          <w:sz w:val="36"/>
        </w:rPr>
      </w:pPr>
    </w:p>
    <w:p w:rsidR="009D701E" w:rsidRDefault="009D701E" w:rsidP="009D701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Муниципальные  учреждения, </w:t>
      </w:r>
      <w:r>
        <w:rPr>
          <w:rFonts w:ascii="PT Astra Serif" w:hAnsi="PT Astra Serif"/>
          <w:b/>
          <w:sz w:val="28"/>
        </w:rPr>
        <w:br/>
        <w:t>предоставляющие муниципальную услугу</w:t>
      </w:r>
    </w:p>
    <w:tbl>
      <w:tblPr>
        <w:tblpPr w:leftFromText="180" w:rightFromText="180" w:vertAnchor="text" w:horzAnchor="margin" w:tblpXSpec="center" w:tblpY="188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5"/>
        <w:gridCol w:w="8223"/>
      </w:tblGrid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Default="00954167" w:rsidP="00954167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№ п/п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Default="00954167" w:rsidP="00954167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Наименование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spacing w:after="10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Муниципальное  бюджетное дошкольное образовательное учреждение – детский сад №5 «Почемучка» комбинированного вида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spacing w:after="10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Муниципальное  казенное дошкольное  образовательное учреждение  детский сад №6 «Золотой ключик»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Муниципальное казенное дошкольное  образовательное учреждение  детский сад №5 «Колокольчик» п. Шахтерский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казенное дошкольное  образовательное учреждение - детский сад 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п. Северо-Агеевский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казенное дошкольное  образовательное учреждение детский сад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  <w:r w:rsidRPr="009D701E">
              <w:rPr>
                <w:rFonts w:ascii="PT Astra Serif" w:hAnsi="PT Astra Serif" w:cs="Times New Roman"/>
                <w:sz w:val="26"/>
                <w:szCs w:val="26"/>
              </w:rPr>
              <w:t xml:space="preserve">п. Збродовский 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pStyle w:val="1f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Муниципальное казенное  общеобразовательное учреждение  «Средняя общеобразовательная школа №1 (центр образования)   г. Суворова»</w:t>
            </w:r>
          </w:p>
        </w:tc>
      </w:tr>
      <w:tr w:rsidR="00954167" w:rsidTr="00954167"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pStyle w:val="1f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№2 г. Суворова имени Героя Российской Федерации   А.П. Ефанова»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1f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общеобразовательное учреждение «Гимназия (центр образования) г. Суворова»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1f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общеобразовательное учреждение  «Средняя общеобразовательная школа №5 (центр образования)   г. Суворова имени Героя Советского Союза   Е.П. Тарасова»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1f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казенное общеобразовательное учреждение  «Агеевская  средняя общеобразовательная школа  (центр образования)  </w:t>
            </w:r>
            <w:r w:rsidR="00AB5D79">
              <w:rPr>
                <w:rFonts w:ascii="PT Astra Serif" w:hAnsi="PT Astra Serif" w:cs="Times New Roman"/>
                <w:sz w:val="26"/>
                <w:szCs w:val="26"/>
              </w:rPr>
              <w:t xml:space="preserve">                                  </w:t>
            </w: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п. Центральный имени  героя Российской Федерации  В.Н. Володькина»</w:t>
            </w:r>
          </w:p>
        </w:tc>
      </w:tr>
      <w:tr w:rsidR="00954167" w:rsidTr="00954167">
        <w:trPr>
          <w:trHeight w:val="64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Муниципальное  казенное общеобразовательное учреждение  «Черепетская  средняя общеобразовательная школа (центр образования) имени Н.К. Аносова»</w:t>
            </w:r>
          </w:p>
        </w:tc>
      </w:tr>
      <w:tr w:rsidR="00954167" w:rsidTr="00954167">
        <w:trPr>
          <w:trHeight w:val="610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lastRenderedPageBreak/>
              <w:t>12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Муниципальное  казенное общеобразовательное учреждение  «Чекалинская  средняя общеобразовательная школа (центр образования) имени Героя Советского Союза  А.П. Чекалина»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Муниципальное  казенное общеобразовательное учреждение  «Ханинская  средняя общеобразовательная школа»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1f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Муниципальное  казенное общеобразовательное учреждение  «Новочерепетская  средняя общеобразовательная школа (центр образования) имени Героя Российской Федерации А.П. Горшкова»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pStyle w:val="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701E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 «Центр творческого развития и гуманитарного образования»</w:t>
            </w:r>
          </w:p>
        </w:tc>
      </w:tr>
      <w:tr w:rsidR="00954167" w:rsidTr="0095416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4167" w:rsidRPr="009D701E" w:rsidRDefault="00954167" w:rsidP="0095416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4167" w:rsidRPr="009D701E" w:rsidRDefault="00954167" w:rsidP="0095416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 xml:space="preserve">Муниципальное бюджетное  учреждение дополнительного образования </w:t>
            </w:r>
          </w:p>
          <w:p w:rsidR="00954167" w:rsidRPr="009D701E" w:rsidRDefault="00954167" w:rsidP="0095416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01E">
              <w:rPr>
                <w:rFonts w:ascii="PT Astra Serif" w:hAnsi="PT Astra Serif"/>
                <w:sz w:val="26"/>
                <w:szCs w:val="26"/>
              </w:rPr>
              <w:t>«Детско-юношеская спортивная школа»</w:t>
            </w:r>
          </w:p>
        </w:tc>
      </w:tr>
    </w:tbl>
    <w:p w:rsidR="009D701E" w:rsidRDefault="009D701E" w:rsidP="009D701E">
      <w:pPr>
        <w:tabs>
          <w:tab w:val="left" w:pos="2517"/>
        </w:tabs>
        <w:spacing w:after="80"/>
        <w:jc w:val="center"/>
        <w:rPr>
          <w:rFonts w:ascii="PT Astra Serif" w:hAnsi="PT Astra Serif"/>
        </w:rPr>
      </w:pPr>
    </w:p>
    <w:p w:rsidR="009D701E" w:rsidRDefault="009D701E" w:rsidP="009D701E">
      <w:pPr>
        <w:tabs>
          <w:tab w:val="left" w:pos="2517"/>
        </w:tabs>
        <w:spacing w:after="80"/>
        <w:jc w:val="center"/>
        <w:rPr>
          <w:rFonts w:ascii="PT Astra Serif" w:hAnsi="PT Astra Serif"/>
        </w:rPr>
      </w:pPr>
    </w:p>
    <w:p w:rsidR="009D701E" w:rsidRDefault="009D701E" w:rsidP="009D701E">
      <w:pPr>
        <w:jc w:val="center"/>
      </w:pPr>
      <w:r>
        <w:rPr>
          <w:rFonts w:ascii="PT Astra Serif" w:hAnsi="PT Astra Serif"/>
          <w:sz w:val="28"/>
        </w:rPr>
        <w:t>____________________________________________________</w:t>
      </w:r>
    </w:p>
    <w:p w:rsidR="0060580D" w:rsidRDefault="0060580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36"/>
        </w:rPr>
      </w:pPr>
    </w:p>
    <w:sectPr w:rsidR="0060580D" w:rsidSect="00000F0A">
      <w:headerReference w:type="default" r:id="rId8"/>
      <w:headerReference w:type="first" r:id="rId9"/>
      <w:pgSz w:w="11906" w:h="16838"/>
      <w:pgMar w:top="1134" w:right="850" w:bottom="851" w:left="1701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8C" w:rsidRDefault="00AC248C">
      <w:r>
        <w:separator/>
      </w:r>
    </w:p>
  </w:endnote>
  <w:endnote w:type="continuationSeparator" w:id="1">
    <w:p w:rsidR="00AC248C" w:rsidRDefault="00AC2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8C" w:rsidRDefault="00AC248C">
      <w:r>
        <w:separator/>
      </w:r>
    </w:p>
  </w:footnote>
  <w:footnote w:type="continuationSeparator" w:id="1">
    <w:p w:rsidR="00AC248C" w:rsidRDefault="00AC2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0E" w:rsidRDefault="001F7A72">
    <w:pPr>
      <w:pStyle w:val="aff6"/>
      <w:jc w:val="center"/>
    </w:pPr>
    <w:fldSimple w:instr="PAGE ">
      <w:r w:rsidR="0010284B">
        <w:rPr>
          <w:noProof/>
        </w:rPr>
        <w:t>27</w:t>
      </w:r>
    </w:fldSimple>
  </w:p>
  <w:p w:rsidR="009B5F0E" w:rsidRDefault="009B5F0E">
    <w:pPr>
      <w:pStyle w:val="af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0E" w:rsidRDefault="009B5F0E">
    <w:pPr>
      <w:pStyle w:val="aff6"/>
      <w:jc w:val="center"/>
    </w:pPr>
  </w:p>
  <w:p w:rsidR="009B5F0E" w:rsidRDefault="009B5F0E">
    <w:pPr>
      <w:pStyle w:val="a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2155"/>
        </w:tabs>
        <w:ind w:left="1928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>
    <w:nsid w:val="70250D6F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134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80D"/>
    <w:rsid w:val="00000F0A"/>
    <w:rsid w:val="00023CDC"/>
    <w:rsid w:val="0010284B"/>
    <w:rsid w:val="00134EF8"/>
    <w:rsid w:val="00142F24"/>
    <w:rsid w:val="001F7A72"/>
    <w:rsid w:val="00222C6D"/>
    <w:rsid w:val="00282171"/>
    <w:rsid w:val="002B3DDD"/>
    <w:rsid w:val="003135F2"/>
    <w:rsid w:val="003756F3"/>
    <w:rsid w:val="0039127B"/>
    <w:rsid w:val="00466674"/>
    <w:rsid w:val="00515B03"/>
    <w:rsid w:val="005A68C6"/>
    <w:rsid w:val="005E3A17"/>
    <w:rsid w:val="0060580D"/>
    <w:rsid w:val="00626F74"/>
    <w:rsid w:val="006919B0"/>
    <w:rsid w:val="006F682F"/>
    <w:rsid w:val="007103FB"/>
    <w:rsid w:val="0075218F"/>
    <w:rsid w:val="007739AA"/>
    <w:rsid w:val="0078243D"/>
    <w:rsid w:val="007D51FE"/>
    <w:rsid w:val="008E1D6B"/>
    <w:rsid w:val="00954167"/>
    <w:rsid w:val="009734E3"/>
    <w:rsid w:val="00987072"/>
    <w:rsid w:val="009B5F0E"/>
    <w:rsid w:val="009D701E"/>
    <w:rsid w:val="00A37884"/>
    <w:rsid w:val="00A67C6B"/>
    <w:rsid w:val="00AB5D79"/>
    <w:rsid w:val="00AC248C"/>
    <w:rsid w:val="00B008F1"/>
    <w:rsid w:val="00BB5AA2"/>
    <w:rsid w:val="00CA5D10"/>
    <w:rsid w:val="00CF461F"/>
    <w:rsid w:val="00CF5C8E"/>
    <w:rsid w:val="00D5762E"/>
    <w:rsid w:val="00D67840"/>
    <w:rsid w:val="00E94739"/>
    <w:rsid w:val="00EC26DB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2C6D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222C6D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222C6D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222C6D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222C6D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222C6D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222C6D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2C6D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222C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2C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22C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2C6D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222C6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22C6D"/>
    <w:rPr>
      <w:rFonts w:ascii="XO Thames" w:hAnsi="XO Thames"/>
      <w:sz w:val="28"/>
    </w:rPr>
  </w:style>
  <w:style w:type="paragraph" w:customStyle="1" w:styleId="12">
    <w:name w:val="Обычный1"/>
    <w:link w:val="13"/>
    <w:rsid w:val="00222C6D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222C6D"/>
    <w:rPr>
      <w:rFonts w:ascii="Times New Roman" w:hAnsi="Times New Roman"/>
      <w:sz w:val="20"/>
    </w:rPr>
  </w:style>
  <w:style w:type="paragraph" w:styleId="7">
    <w:name w:val="toc 7"/>
    <w:next w:val="a"/>
    <w:link w:val="70"/>
    <w:uiPriority w:val="39"/>
    <w:rsid w:val="00222C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22C6D"/>
    <w:rPr>
      <w:rFonts w:ascii="XO Thames" w:hAnsi="XO Thames"/>
      <w:sz w:val="28"/>
    </w:rPr>
  </w:style>
  <w:style w:type="paragraph" w:styleId="a3">
    <w:name w:val="Balloon Text"/>
    <w:basedOn w:val="a"/>
    <w:link w:val="a4"/>
    <w:rsid w:val="00222C6D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222C6D"/>
    <w:rPr>
      <w:rFonts w:ascii="Segoe UI" w:hAnsi="Segoe UI"/>
      <w:sz w:val="18"/>
    </w:rPr>
  </w:style>
  <w:style w:type="paragraph" w:styleId="a5">
    <w:name w:val="Body Text"/>
    <w:basedOn w:val="a"/>
    <w:link w:val="a6"/>
    <w:rsid w:val="00222C6D"/>
    <w:pPr>
      <w:widowControl w:val="0"/>
    </w:pPr>
    <w:rPr>
      <w:sz w:val="24"/>
    </w:rPr>
  </w:style>
  <w:style w:type="character" w:customStyle="1" w:styleId="a6">
    <w:name w:val="Основной текст Знак"/>
    <w:basedOn w:val="1"/>
    <w:link w:val="a5"/>
    <w:rsid w:val="00222C6D"/>
    <w:rPr>
      <w:rFonts w:ascii="Times New Roman" w:hAnsi="Times New Roman"/>
      <w:sz w:val="24"/>
    </w:rPr>
  </w:style>
  <w:style w:type="paragraph" w:customStyle="1" w:styleId="HTML1">
    <w:name w:val="Код HTML1"/>
    <w:basedOn w:val="14"/>
    <w:link w:val="HTML10"/>
    <w:rsid w:val="00222C6D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sid w:val="00222C6D"/>
    <w:rPr>
      <w:rFonts w:ascii="Courier New" w:hAnsi="Courier New"/>
      <w:sz w:val="20"/>
    </w:rPr>
  </w:style>
  <w:style w:type="paragraph" w:customStyle="1" w:styleId="Endnote">
    <w:name w:val="Endnote"/>
    <w:basedOn w:val="a"/>
    <w:link w:val="Endnote0"/>
    <w:rsid w:val="00222C6D"/>
  </w:style>
  <w:style w:type="character" w:customStyle="1" w:styleId="Endnote0">
    <w:name w:val="Endnote"/>
    <w:basedOn w:val="1"/>
    <w:link w:val="Endnote"/>
    <w:rsid w:val="00222C6D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222C6D"/>
    <w:rPr>
      <w:rFonts w:asciiTheme="majorHAnsi" w:hAnsiTheme="majorHAnsi"/>
      <w:b/>
      <w:color w:val="5B9BD5" w:themeColor="accent1"/>
    </w:rPr>
  </w:style>
  <w:style w:type="paragraph" w:customStyle="1" w:styleId="16">
    <w:name w:val="Гиперссылка1"/>
    <w:link w:val="17"/>
    <w:rsid w:val="00222C6D"/>
    <w:rPr>
      <w:rFonts w:ascii="Calibri" w:hAnsi="Calibri"/>
      <w:color w:val="0563C1" w:themeColor="hyperlink"/>
      <w:u w:val="single"/>
    </w:rPr>
  </w:style>
  <w:style w:type="character" w:customStyle="1" w:styleId="17">
    <w:name w:val="Гиперссылка1"/>
    <w:link w:val="16"/>
    <w:rsid w:val="00222C6D"/>
    <w:rPr>
      <w:rFonts w:ascii="Calibri" w:hAnsi="Calibri"/>
      <w:color w:val="0563C1" w:themeColor="hyperlink"/>
      <w:u w:val="single"/>
    </w:rPr>
  </w:style>
  <w:style w:type="paragraph" w:customStyle="1" w:styleId="14">
    <w:name w:val="Основной шрифт абзаца1"/>
    <w:link w:val="15"/>
    <w:rsid w:val="00222C6D"/>
  </w:style>
  <w:style w:type="character" w:customStyle="1" w:styleId="15">
    <w:name w:val="Основной шрифт абзаца1"/>
    <w:link w:val="14"/>
    <w:rsid w:val="00222C6D"/>
  </w:style>
  <w:style w:type="paragraph" w:customStyle="1" w:styleId="a7">
    <w:name w:val="Символ сноски"/>
    <w:link w:val="a8"/>
    <w:rsid w:val="00222C6D"/>
    <w:rPr>
      <w:vertAlign w:val="superscript"/>
    </w:rPr>
  </w:style>
  <w:style w:type="character" w:customStyle="1" w:styleId="a8">
    <w:name w:val="Символ сноски"/>
    <w:link w:val="a7"/>
    <w:rsid w:val="00222C6D"/>
    <w:rPr>
      <w:vertAlign w:val="superscript"/>
    </w:rPr>
  </w:style>
  <w:style w:type="paragraph" w:customStyle="1" w:styleId="a9">
    <w:name w:val="Колонтитул"/>
    <w:link w:val="aa"/>
    <w:rsid w:val="00222C6D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sid w:val="00222C6D"/>
    <w:rPr>
      <w:rFonts w:ascii="XO Thames" w:hAnsi="XO Thames"/>
      <w:sz w:val="28"/>
    </w:rPr>
  </w:style>
  <w:style w:type="paragraph" w:styleId="ab">
    <w:name w:val="No Spacing"/>
    <w:link w:val="ac"/>
    <w:uiPriority w:val="1"/>
    <w:qFormat/>
    <w:rsid w:val="00222C6D"/>
    <w:rPr>
      <w:rFonts w:ascii="Times New Roman" w:hAnsi="Times New Roman"/>
      <w:sz w:val="20"/>
    </w:rPr>
  </w:style>
  <w:style w:type="character" w:customStyle="1" w:styleId="ac">
    <w:name w:val="Без интервала Знак"/>
    <w:link w:val="ab"/>
    <w:uiPriority w:val="1"/>
    <w:rsid w:val="00222C6D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222C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22C6D"/>
    <w:rPr>
      <w:rFonts w:ascii="XO Thames" w:hAnsi="XO Thames"/>
      <w:sz w:val="28"/>
    </w:rPr>
  </w:style>
  <w:style w:type="paragraph" w:customStyle="1" w:styleId="18">
    <w:name w:val="Знак сноски1"/>
    <w:link w:val="ad"/>
    <w:rsid w:val="00222C6D"/>
    <w:rPr>
      <w:vertAlign w:val="superscript"/>
    </w:rPr>
  </w:style>
  <w:style w:type="character" w:styleId="ad">
    <w:name w:val="footnote reference"/>
    <w:link w:val="18"/>
    <w:rsid w:val="00222C6D"/>
    <w:rPr>
      <w:vertAlign w:val="superscript"/>
    </w:rPr>
  </w:style>
  <w:style w:type="paragraph" w:customStyle="1" w:styleId="ae">
    <w:name w:val="Символ концевой сноски"/>
    <w:link w:val="af"/>
    <w:rsid w:val="00222C6D"/>
    <w:rPr>
      <w:vertAlign w:val="superscript"/>
    </w:rPr>
  </w:style>
  <w:style w:type="character" w:customStyle="1" w:styleId="af">
    <w:name w:val="Символ концевой сноски"/>
    <w:link w:val="ae"/>
    <w:rsid w:val="00222C6D"/>
    <w:rPr>
      <w:vertAlign w:val="superscript"/>
    </w:rPr>
  </w:style>
  <w:style w:type="paragraph" w:styleId="af0">
    <w:name w:val="List Paragraph"/>
    <w:basedOn w:val="a"/>
    <w:link w:val="af1"/>
    <w:rsid w:val="00222C6D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222C6D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222C6D"/>
    <w:rPr>
      <w:rFonts w:asciiTheme="majorHAnsi" w:hAnsiTheme="majorHAnsi"/>
      <w:color w:val="1F4D78" w:themeColor="accent1" w:themeShade="7F"/>
    </w:rPr>
  </w:style>
  <w:style w:type="paragraph" w:customStyle="1" w:styleId="19">
    <w:name w:val="Знак концевой сноски1"/>
    <w:link w:val="1a"/>
    <w:rsid w:val="00222C6D"/>
    <w:rPr>
      <w:vertAlign w:val="superscript"/>
    </w:rPr>
  </w:style>
  <w:style w:type="character" w:customStyle="1" w:styleId="1a">
    <w:name w:val="Знак концевой сноски1"/>
    <w:link w:val="19"/>
    <w:rsid w:val="00222C6D"/>
    <w:rPr>
      <w:vertAlign w:val="superscript"/>
    </w:rPr>
  </w:style>
  <w:style w:type="paragraph" w:styleId="af2">
    <w:name w:val="List"/>
    <w:basedOn w:val="a5"/>
    <w:link w:val="af3"/>
    <w:rsid w:val="00222C6D"/>
    <w:rPr>
      <w:rFonts w:ascii="PT Astra Serif" w:hAnsi="PT Astra Serif"/>
    </w:rPr>
  </w:style>
  <w:style w:type="character" w:customStyle="1" w:styleId="af3">
    <w:name w:val="Список Знак"/>
    <w:basedOn w:val="a6"/>
    <w:link w:val="af2"/>
    <w:rsid w:val="00222C6D"/>
    <w:rPr>
      <w:rFonts w:ascii="PT Astra Serif" w:hAnsi="PT Astra Serif"/>
      <w:sz w:val="24"/>
    </w:rPr>
  </w:style>
  <w:style w:type="character" w:customStyle="1" w:styleId="11">
    <w:name w:val="Заголовок 1 Знак"/>
    <w:link w:val="10"/>
    <w:rsid w:val="00222C6D"/>
    <w:rPr>
      <w:rFonts w:asciiTheme="majorHAnsi" w:hAnsiTheme="majorHAnsi"/>
      <w:b/>
      <w:color w:val="2E74B5" w:themeColor="accent1" w:themeShade="BF"/>
      <w:sz w:val="28"/>
    </w:rPr>
  </w:style>
  <w:style w:type="paragraph" w:styleId="af4">
    <w:name w:val="annotation text"/>
    <w:basedOn w:val="a"/>
    <w:link w:val="af5"/>
    <w:rsid w:val="00222C6D"/>
  </w:style>
  <w:style w:type="character" w:customStyle="1" w:styleId="af5">
    <w:name w:val="Текст примечания Знак"/>
    <w:basedOn w:val="1"/>
    <w:link w:val="af4"/>
    <w:rsid w:val="00222C6D"/>
    <w:rPr>
      <w:rFonts w:ascii="Times New Roman" w:hAnsi="Times New Roman"/>
      <w:sz w:val="20"/>
    </w:rPr>
  </w:style>
  <w:style w:type="paragraph" w:customStyle="1" w:styleId="23">
    <w:name w:val="Основной шрифт абзаца2"/>
    <w:link w:val="24"/>
    <w:rsid w:val="00222C6D"/>
  </w:style>
  <w:style w:type="paragraph" w:customStyle="1" w:styleId="24">
    <w:name w:val="Гиперссылка2"/>
    <w:link w:val="af6"/>
    <w:rsid w:val="00222C6D"/>
    <w:rPr>
      <w:color w:val="0000FF"/>
      <w:u w:val="single"/>
    </w:rPr>
  </w:style>
  <w:style w:type="character" w:styleId="af6">
    <w:name w:val="Hyperlink"/>
    <w:link w:val="24"/>
    <w:rsid w:val="00222C6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22C6D"/>
  </w:style>
  <w:style w:type="character" w:customStyle="1" w:styleId="Footnote0">
    <w:name w:val="Footnote"/>
    <w:basedOn w:val="1"/>
    <w:link w:val="Footnote"/>
    <w:rsid w:val="00222C6D"/>
    <w:rPr>
      <w:rFonts w:ascii="Times New Roman" w:hAnsi="Times New Roman"/>
      <w:sz w:val="20"/>
    </w:rPr>
  </w:style>
  <w:style w:type="paragraph" w:styleId="af7">
    <w:name w:val="caption"/>
    <w:basedOn w:val="a"/>
    <w:link w:val="af8"/>
    <w:rsid w:val="00222C6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8">
    <w:name w:val="Название объекта Знак"/>
    <w:basedOn w:val="1"/>
    <w:link w:val="af7"/>
    <w:rsid w:val="00222C6D"/>
    <w:rPr>
      <w:rFonts w:ascii="PT Astra Serif" w:hAnsi="PT Astra Serif"/>
      <w:i/>
      <w:sz w:val="24"/>
    </w:rPr>
  </w:style>
  <w:style w:type="paragraph" w:styleId="1b">
    <w:name w:val="toc 1"/>
    <w:next w:val="a"/>
    <w:link w:val="1c"/>
    <w:uiPriority w:val="39"/>
    <w:rsid w:val="00222C6D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222C6D"/>
    <w:rPr>
      <w:rFonts w:ascii="XO Thames" w:hAnsi="XO Thames"/>
      <w:b/>
      <w:sz w:val="28"/>
    </w:rPr>
  </w:style>
  <w:style w:type="paragraph" w:customStyle="1" w:styleId="25">
    <w:name w:val="Знак концевой сноски2"/>
    <w:link w:val="af9"/>
    <w:rsid w:val="00222C6D"/>
    <w:rPr>
      <w:vertAlign w:val="superscript"/>
    </w:rPr>
  </w:style>
  <w:style w:type="character" w:styleId="af9">
    <w:name w:val="endnote reference"/>
    <w:link w:val="25"/>
    <w:rsid w:val="00222C6D"/>
    <w:rPr>
      <w:vertAlign w:val="superscript"/>
    </w:rPr>
  </w:style>
  <w:style w:type="paragraph" w:customStyle="1" w:styleId="HeaderandFooter">
    <w:name w:val="Header and Footer"/>
    <w:link w:val="HeaderandFooter0"/>
    <w:rsid w:val="00222C6D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22C6D"/>
    <w:rPr>
      <w:rFonts w:ascii="XO Thames" w:hAnsi="XO Thames"/>
      <w:sz w:val="28"/>
    </w:rPr>
  </w:style>
  <w:style w:type="paragraph" w:styleId="afa">
    <w:name w:val="annotation subject"/>
    <w:basedOn w:val="af4"/>
    <w:next w:val="af4"/>
    <w:link w:val="afb"/>
    <w:rsid w:val="00222C6D"/>
    <w:rPr>
      <w:b/>
    </w:rPr>
  </w:style>
  <w:style w:type="character" w:customStyle="1" w:styleId="afb">
    <w:name w:val="Тема примечания Знак"/>
    <w:basedOn w:val="af5"/>
    <w:link w:val="afa"/>
    <w:rsid w:val="00222C6D"/>
    <w:rPr>
      <w:rFonts w:ascii="Times New Roman" w:hAnsi="Times New Roman"/>
      <w:b/>
      <w:sz w:val="20"/>
    </w:rPr>
  </w:style>
  <w:style w:type="paragraph" w:styleId="afc">
    <w:name w:val="footer"/>
    <w:basedOn w:val="a"/>
    <w:link w:val="afd"/>
    <w:rsid w:val="00222C6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222C6D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222C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22C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22C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22C6D"/>
    <w:rPr>
      <w:rFonts w:ascii="XO Thames" w:hAnsi="XO Thames"/>
      <w:sz w:val="28"/>
    </w:rPr>
  </w:style>
  <w:style w:type="paragraph" w:customStyle="1" w:styleId="1d">
    <w:name w:val="Знак примечания1"/>
    <w:link w:val="1e"/>
    <w:rsid w:val="00222C6D"/>
    <w:rPr>
      <w:sz w:val="16"/>
    </w:rPr>
  </w:style>
  <w:style w:type="character" w:customStyle="1" w:styleId="1e">
    <w:name w:val="Знак примечания1"/>
    <w:link w:val="1d"/>
    <w:rsid w:val="00222C6D"/>
    <w:rPr>
      <w:sz w:val="16"/>
    </w:rPr>
  </w:style>
  <w:style w:type="paragraph" w:styleId="51">
    <w:name w:val="toc 5"/>
    <w:next w:val="a"/>
    <w:link w:val="52"/>
    <w:uiPriority w:val="39"/>
    <w:rsid w:val="00222C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22C6D"/>
    <w:rPr>
      <w:rFonts w:ascii="XO Thames" w:hAnsi="XO Thames"/>
      <w:sz w:val="28"/>
    </w:rPr>
  </w:style>
  <w:style w:type="paragraph" w:styleId="afe">
    <w:name w:val="Subtitle"/>
    <w:next w:val="a"/>
    <w:link w:val="aff"/>
    <w:uiPriority w:val="11"/>
    <w:qFormat/>
    <w:rsid w:val="00222C6D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222C6D"/>
    <w:rPr>
      <w:rFonts w:ascii="XO Thames" w:hAnsi="XO Thames"/>
      <w:i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222C6D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222C6D"/>
    <w:rPr>
      <w:rFonts w:ascii="Times New Roman" w:hAnsi="Times New Roman"/>
      <w:sz w:val="24"/>
    </w:rPr>
  </w:style>
  <w:style w:type="paragraph" w:styleId="aff0">
    <w:name w:val="footnote text"/>
    <w:basedOn w:val="a"/>
    <w:link w:val="aff1"/>
    <w:rsid w:val="00222C6D"/>
  </w:style>
  <w:style w:type="character" w:customStyle="1" w:styleId="aff1">
    <w:name w:val="Текст сноски Знак"/>
    <w:basedOn w:val="1"/>
    <w:link w:val="aff0"/>
    <w:rsid w:val="00222C6D"/>
    <w:rPr>
      <w:rFonts w:ascii="Times New Roman" w:hAnsi="Times New Roman"/>
      <w:sz w:val="20"/>
    </w:rPr>
  </w:style>
  <w:style w:type="paragraph" w:styleId="aff2">
    <w:name w:val="Title"/>
    <w:basedOn w:val="a"/>
    <w:next w:val="a5"/>
    <w:link w:val="aff3"/>
    <w:uiPriority w:val="10"/>
    <w:qFormat/>
    <w:rsid w:val="00222C6D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3">
    <w:name w:val="Название Знак"/>
    <w:basedOn w:val="1"/>
    <w:link w:val="aff2"/>
    <w:rsid w:val="00222C6D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222C6D"/>
    <w:rPr>
      <w:rFonts w:asciiTheme="majorHAnsi" w:hAnsiTheme="majorHAnsi"/>
      <w:b/>
      <w:i/>
      <w:color w:val="5B9BD5" w:themeColor="accent1"/>
    </w:rPr>
  </w:style>
  <w:style w:type="paragraph" w:styleId="aff4">
    <w:name w:val="index heading"/>
    <w:basedOn w:val="a"/>
    <w:link w:val="aff5"/>
    <w:rsid w:val="00222C6D"/>
    <w:rPr>
      <w:rFonts w:ascii="PT Astra Serif" w:hAnsi="PT Astra Serif"/>
    </w:rPr>
  </w:style>
  <w:style w:type="character" w:customStyle="1" w:styleId="aff5">
    <w:name w:val="Указатель Знак"/>
    <w:basedOn w:val="1"/>
    <w:link w:val="aff4"/>
    <w:rsid w:val="00222C6D"/>
    <w:rPr>
      <w:rFonts w:ascii="PT Astra Serif" w:hAnsi="PT Astra Serif"/>
      <w:sz w:val="20"/>
    </w:rPr>
  </w:style>
  <w:style w:type="character" w:customStyle="1" w:styleId="20">
    <w:name w:val="Заголовок 2 Знак"/>
    <w:link w:val="2"/>
    <w:rsid w:val="00222C6D"/>
    <w:rPr>
      <w:rFonts w:asciiTheme="majorHAnsi" w:hAnsiTheme="majorHAnsi"/>
      <w:b/>
      <w:color w:val="5B9BD5" w:themeColor="accent1"/>
      <w:sz w:val="26"/>
    </w:rPr>
  </w:style>
  <w:style w:type="paragraph" w:customStyle="1" w:styleId="1f">
    <w:name w:val="Знак сноски1"/>
    <w:link w:val="1f0"/>
    <w:rsid w:val="00222C6D"/>
    <w:rPr>
      <w:vertAlign w:val="superscript"/>
    </w:rPr>
  </w:style>
  <w:style w:type="character" w:customStyle="1" w:styleId="1f0">
    <w:name w:val="Знак сноски1"/>
    <w:link w:val="1f"/>
    <w:rsid w:val="00222C6D"/>
    <w:rPr>
      <w:vertAlign w:val="superscript"/>
    </w:rPr>
  </w:style>
  <w:style w:type="character" w:customStyle="1" w:styleId="60">
    <w:name w:val="Заголовок 6 Знак"/>
    <w:link w:val="6"/>
    <w:rsid w:val="00222C6D"/>
    <w:rPr>
      <w:rFonts w:asciiTheme="majorHAnsi" w:hAnsiTheme="majorHAnsi"/>
      <w:i/>
      <w:color w:val="1F4D78" w:themeColor="accent1" w:themeShade="7F"/>
    </w:rPr>
  </w:style>
  <w:style w:type="paragraph" w:styleId="aff6">
    <w:name w:val="header"/>
    <w:basedOn w:val="a"/>
    <w:link w:val="aff7"/>
    <w:rsid w:val="00222C6D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"/>
    <w:link w:val="aff6"/>
    <w:rsid w:val="00222C6D"/>
    <w:rPr>
      <w:rFonts w:ascii="Times New Roman" w:hAnsi="Times New Roman"/>
      <w:sz w:val="20"/>
    </w:rPr>
  </w:style>
  <w:style w:type="table" w:styleId="aff8">
    <w:name w:val="Table Grid"/>
    <w:basedOn w:val="a1"/>
    <w:rsid w:val="00222C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222C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0"/>
    <w:uiPriority w:val="99"/>
    <w:semiHidden/>
    <w:unhideWhenUsed/>
    <w:rsid w:val="00222C6D"/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7739AA"/>
    <w:rPr>
      <w:rFonts w:ascii="Arial" w:hAnsi="Arial" w:cs="Arial"/>
    </w:rPr>
  </w:style>
  <w:style w:type="paragraph" w:customStyle="1" w:styleId="ConsPlusNormal0">
    <w:name w:val="ConsPlusNormal"/>
    <w:link w:val="ConsPlusNormal"/>
    <w:rsid w:val="00773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f1">
    <w:name w:val="Без интервала1"/>
    <w:rsid w:val="009D701E"/>
    <w:rPr>
      <w:rFonts w:ascii="Calibri" w:hAnsi="Calibri" w:cs="Calibri"/>
      <w:color w:val="auto"/>
      <w:szCs w:val="22"/>
    </w:rPr>
  </w:style>
  <w:style w:type="paragraph" w:customStyle="1" w:styleId="26">
    <w:name w:val="Без интервала2"/>
    <w:rsid w:val="009D701E"/>
    <w:rPr>
      <w:rFonts w:ascii="Calibri" w:hAnsi="Calibri" w:cs="Calibr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27</Pages>
  <Words>6784</Words>
  <Characters>38671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Matushkina</cp:lastModifiedBy>
  <cp:revision>21</cp:revision>
  <cp:lastPrinted>2024-11-29T13:03:00Z</cp:lastPrinted>
  <dcterms:created xsi:type="dcterms:W3CDTF">2024-10-18T14:43:00Z</dcterms:created>
  <dcterms:modified xsi:type="dcterms:W3CDTF">2025-01-17T10:58:00Z</dcterms:modified>
</cp:coreProperties>
</file>