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B9" w:rsidRPr="00455E63" w:rsidRDefault="00455E63" w:rsidP="00455E63">
      <w:pPr>
        <w:ind w:left="7371" w:firstLine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55E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Приложение </w:t>
      </w:r>
      <w:r w:rsidR="00D8118E">
        <w:rPr>
          <w:rFonts w:ascii="PT Astra Serif" w:eastAsia="Times New Roman" w:hAnsi="PT Astra Serif" w:cs="Times New Roman"/>
          <w:sz w:val="28"/>
          <w:szCs w:val="28"/>
          <w:lang w:eastAsia="ru-RU"/>
        </w:rPr>
        <w:t>15</w:t>
      </w:r>
    </w:p>
    <w:p w:rsidR="00455E63" w:rsidRPr="00455E63" w:rsidRDefault="00455E63" w:rsidP="00455E63">
      <w:pPr>
        <w:ind w:left="7371" w:firstLine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55E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 решению Собрания представителей </w:t>
      </w:r>
    </w:p>
    <w:p w:rsidR="00455E63" w:rsidRPr="00455E63" w:rsidRDefault="00455E63" w:rsidP="00455E63">
      <w:pPr>
        <w:ind w:left="7371" w:firstLine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55E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муниципального образования Суворовский район </w:t>
      </w:r>
    </w:p>
    <w:p w:rsidR="00455E63" w:rsidRDefault="000D3CA6" w:rsidP="00455E63">
      <w:pPr>
        <w:ind w:left="7371" w:firstLine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от «____» ______________</w:t>
      </w:r>
      <w:r w:rsidR="00455E63" w:rsidRPr="00455E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_______</w:t>
      </w:r>
    </w:p>
    <w:p w:rsidR="00D8118E" w:rsidRPr="00455E63" w:rsidRDefault="00D8118E" w:rsidP="00455E63">
      <w:pPr>
        <w:ind w:left="7371" w:firstLine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«Об исполнении бюджета муниципального образ</w:t>
      </w:r>
      <w:r w:rsidR="00BB1159">
        <w:rPr>
          <w:rFonts w:ascii="PT Astra Serif" w:eastAsia="Times New Roman" w:hAnsi="PT Astra Serif" w:cs="Times New Roman"/>
          <w:sz w:val="28"/>
          <w:szCs w:val="28"/>
          <w:lang w:eastAsia="ru-RU"/>
        </w:rPr>
        <w:t>ования Суворовский район за 2024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год»</w:t>
      </w:r>
    </w:p>
    <w:p w:rsidR="00D8118E" w:rsidRDefault="00D8118E" w:rsidP="00455E63">
      <w:pPr>
        <w:autoSpaceDE w:val="0"/>
        <w:autoSpaceDN w:val="0"/>
        <w:adjustRightInd w:val="0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455E63" w:rsidRPr="00455E63" w:rsidRDefault="00D8118E" w:rsidP="00455E63">
      <w:pPr>
        <w:autoSpaceDE w:val="0"/>
        <w:autoSpaceDN w:val="0"/>
        <w:adjustRightInd w:val="0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Исполнение </w:t>
      </w:r>
      <w:proofErr w:type="gramStart"/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источников</w:t>
      </w:r>
      <w:r w:rsidR="00455E63" w:rsidRPr="00455E6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внутреннего финансирования дефицита бюджета муниципального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образования</w:t>
      </w:r>
      <w:proofErr w:type="gramEnd"/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Суворовский район з</w:t>
      </w:r>
      <w:r w:rsidR="00BB1159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а 2024</w:t>
      </w:r>
      <w:r w:rsidR="00455E63" w:rsidRPr="00455E6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455E63" w:rsidRPr="00455E63" w:rsidRDefault="00455E63" w:rsidP="00455E63">
      <w:pPr>
        <w:tabs>
          <w:tab w:val="left" w:pos="13440"/>
        </w:tabs>
        <w:autoSpaceDE w:val="0"/>
        <w:autoSpaceDN w:val="0"/>
        <w:adjustRightInd w:val="0"/>
        <w:ind w:right="42" w:firstLine="720"/>
        <w:jc w:val="right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455E63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(тыс. рублей)</w:t>
      </w:r>
    </w:p>
    <w:tbl>
      <w:tblPr>
        <w:tblW w:w="1545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5103"/>
        <w:gridCol w:w="2551"/>
        <w:gridCol w:w="2268"/>
        <w:gridCol w:w="2126"/>
      </w:tblGrid>
      <w:tr w:rsidR="00455E63" w:rsidRPr="00455E63" w:rsidTr="00E30A1B">
        <w:trPr>
          <w:trHeight w:val="24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455E63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E63" w:rsidRPr="00455E63" w:rsidRDefault="00455E63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D8118E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Утверждено решением Собрания представителей муниципального образования Суворовский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район 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«Об утверждении бюджета муниципального образ</w:t>
            </w:r>
            <w:r w:rsidR="002D3334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ования Суворовский район на 2024 год и на плановый период 2025 и 2026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D8118E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D8118E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455E63" w:rsidRPr="00455E63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455E63" w:rsidP="00455E63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E63" w:rsidRPr="00455E63" w:rsidRDefault="00455E63" w:rsidP="00455E63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455E63" w:rsidP="00455E63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E63" w:rsidRPr="00455E63" w:rsidRDefault="00455E63" w:rsidP="00455E63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63" w:rsidRPr="00455E63" w:rsidRDefault="00455E63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B39" w:rsidRPr="00455E63" w:rsidTr="00E30A1B">
        <w:trPr>
          <w:trHeight w:val="1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000 01 00 00 00 00 0000 000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66 068,47134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66 068,47134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19 407,06343</w:t>
            </w:r>
          </w:p>
        </w:tc>
      </w:tr>
      <w:tr w:rsidR="00B32B39" w:rsidRPr="00455E63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B319C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E30A1B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0,00000</w:t>
            </w:r>
          </w:p>
        </w:tc>
      </w:tr>
      <w:tr w:rsidR="00B32B39" w:rsidRPr="00455E63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Привлечение кредитов от кредитных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 xml:space="preserve"> организаций в валюте </w:t>
            </w:r>
            <w:proofErr w:type="spellStart"/>
            <w:r w:rsidR="00E30A1B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Российс</w:t>
            </w:r>
            <w:proofErr w:type="spellEnd"/>
            <w:r w:rsidRPr="00455E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 xml:space="preserve">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E30A1B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  <w:lang w:eastAsia="ru-RU"/>
              </w:rPr>
              <w:t>0,00000</w:t>
            </w:r>
          </w:p>
        </w:tc>
      </w:tr>
      <w:tr w:rsidR="00B32B39" w:rsidRPr="00455E63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B39" w:rsidRPr="00455E63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B39" w:rsidRPr="00455E63" w:rsidTr="00E30A1B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000 01 02 00 00 05 0000 710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38 400,00000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32B39" w:rsidRPr="00455E63" w:rsidTr="00E30A1B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B319C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32B39" w:rsidRPr="00455E63" w:rsidTr="00E30A1B">
        <w:trPr>
          <w:trHeight w:val="34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000 01 02 00 00 05 0000 810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32B39" w:rsidRPr="00455E63" w:rsidTr="00E30A1B">
        <w:trPr>
          <w:trHeight w:val="23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000 01 03 00 00 00 0000 000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800,00000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800,00000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E30A1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D3334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800,00000</w:t>
            </w:r>
          </w:p>
        </w:tc>
      </w:tr>
      <w:tr w:rsidR="00B32B39" w:rsidRPr="00455E63" w:rsidTr="00E30A1B">
        <w:trPr>
          <w:trHeight w:val="27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E30A1B">
            <w:pPr>
              <w:autoSpaceDE w:val="0"/>
              <w:autoSpaceDN w:val="0"/>
              <w:adjustRightInd w:val="0"/>
              <w:ind w:right="112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в валюте Р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25 800,00000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25 800,00000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 800,00000</w:t>
            </w:r>
          </w:p>
        </w:tc>
      </w:tr>
      <w:tr w:rsidR="00B32B39" w:rsidRPr="00455E63" w:rsidTr="00E30A1B">
        <w:trPr>
          <w:trHeight w:val="42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E30A1B" w:rsidRDefault="00B32B39" w:rsidP="00E30A1B">
            <w:pPr>
              <w:autoSpaceDE w:val="0"/>
              <w:autoSpaceDN w:val="0"/>
              <w:adjustRightInd w:val="0"/>
              <w:ind w:right="112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Привлечение бюджетных кредитов из других бюджетов бюджетной системы Российской Федерации в валюте 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</w:t>
            </w:r>
          </w:p>
        </w:tc>
      </w:tr>
      <w:tr w:rsidR="00B32B39" w:rsidRPr="00455E63" w:rsidTr="00E30A1B">
        <w:trPr>
          <w:trHeight w:val="109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000 01 03 01 00 05 0001 710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муниципальных районов </w:t>
            </w:r>
            <w:proofErr w:type="gramStart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валюте Российской Федерации (бюджетный кредит на пополнение остатка средств на</w:t>
            </w:r>
            <w:proofErr w:type="gramEnd"/>
          </w:p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едином </w:t>
            </w:r>
            <w:proofErr w:type="gramStart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счете</w:t>
            </w:r>
            <w:proofErr w:type="gramEnd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бюджета)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13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 000,00000</w:t>
            </w:r>
          </w:p>
        </w:tc>
      </w:tr>
      <w:tr w:rsidR="00B32B39" w:rsidRPr="00D8118E" w:rsidTr="00E30A1B">
        <w:trPr>
          <w:trHeight w:val="1123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000 01 03 01 00 05 2000 710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Привлечение бюджетами </w:t>
            </w:r>
            <w:proofErr w:type="gramStart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муниципальных</w:t>
            </w:r>
            <w:proofErr w:type="gramEnd"/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районов кредитов из других бюджетов </w:t>
            </w:r>
          </w:p>
          <w:p w:rsidR="00B32B39" w:rsidRPr="00E30A1B" w:rsidRDefault="00B32B39" w:rsidP="00455E63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бюджетной системы Российской Федерации в валюте Российской Федерации  (бюджетный кредит из бюджета Тульской области для частичного покрытия дефицита бюджета)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D8118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 000,00000</w:t>
            </w:r>
          </w:p>
        </w:tc>
      </w:tr>
      <w:tr w:rsidR="00B32B39" w:rsidRPr="00D8118E" w:rsidTr="00E30A1B">
        <w:trPr>
          <w:trHeight w:val="13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B39" w:rsidRPr="00455E63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B39" w:rsidRPr="00D8118E" w:rsidTr="00E30A1B">
        <w:trPr>
          <w:trHeight w:val="54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2F7058">
            <w:pPr>
              <w:autoSpaceDE w:val="0"/>
              <w:autoSpaceDN w:val="0"/>
              <w:adjustRightInd w:val="0"/>
              <w:ind w:right="-210"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Погашение бюджетных кредитов, полученных из других бюджетов бюджетной системы </w:t>
            </w:r>
            <w:r w:rsidR="002F705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200,00000</w:t>
            </w:r>
          </w:p>
        </w:tc>
      </w:tr>
      <w:tr w:rsidR="00B32B39" w:rsidRPr="00D8118E" w:rsidTr="00E30A1B">
        <w:trPr>
          <w:trHeight w:val="11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000 01 03 01 00 05 0000 810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2F7058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</w:t>
            </w:r>
            <w:r w:rsidR="002F705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2D3334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200,00000</w:t>
            </w:r>
          </w:p>
        </w:tc>
      </w:tr>
      <w:tr w:rsidR="00B32B39" w:rsidRPr="00D8118E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000 01 03 01 00 05 0001 810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(бюджетный кредит на пополнение остатка средств на едином счете бюджета)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000,00000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-13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-13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000,00000</w:t>
            </w:r>
          </w:p>
        </w:tc>
      </w:tr>
      <w:tr w:rsidR="00B32B39" w:rsidRPr="00D8118E" w:rsidTr="00E30A1B">
        <w:trPr>
          <w:trHeight w:val="180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000 01 03 01 00 05 2000 810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(бюджетный кредит из бюджета Тульской области для частичного покрытия дефицита бюджета)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-19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-19</w:t>
            </w:r>
            <w:r w:rsidR="00B32B39"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200,00000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-19</w:t>
            </w:r>
            <w:r w:rsidR="00E30A1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200,00000</w:t>
            </w:r>
          </w:p>
        </w:tc>
      </w:tr>
      <w:tr w:rsidR="00B32B39" w:rsidRPr="00D8118E" w:rsidTr="00E30A1B">
        <w:trPr>
          <w:trHeight w:val="79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26 868,47134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26 868,47134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18 607,06343</w:t>
            </w:r>
          </w:p>
        </w:tc>
      </w:tr>
      <w:tr w:rsidR="00B32B39" w:rsidRPr="00D8118E" w:rsidTr="00E30A1B">
        <w:trPr>
          <w:trHeight w:val="58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C55F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</w:t>
            </w:r>
            <w:r w:rsidR="00C55F1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489,20299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-1 355 227,80416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-1 286 258,37944</w:t>
            </w:r>
          </w:p>
        </w:tc>
      </w:tr>
      <w:tr w:rsidR="00B32B39" w:rsidRPr="00D8118E" w:rsidTr="00E30A1B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C55F11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</w:t>
            </w:r>
            <w:r w:rsidR="00C55F1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489,20299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-1 355 227,80416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-1 286 258,37944</w:t>
            </w:r>
          </w:p>
        </w:tc>
      </w:tr>
      <w:tr w:rsidR="00B32B39" w:rsidRPr="00D8118E" w:rsidTr="00E30A1B">
        <w:trPr>
          <w:trHeight w:val="13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455E63" w:rsidRDefault="00B32B39" w:rsidP="00BA1425">
            <w:pPr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B39" w:rsidRPr="00455E63" w:rsidRDefault="00B32B39" w:rsidP="00BA142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5E63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32B39" w:rsidRPr="00D8118E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C55F11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</w:t>
            </w:r>
            <w:r w:rsidR="00C55F1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489,20299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-1 355 227,80416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-1 286 258,37944</w:t>
            </w:r>
          </w:p>
        </w:tc>
      </w:tr>
      <w:tr w:rsidR="00B32B39" w:rsidRPr="00D8118E" w:rsidTr="00E30A1B">
        <w:trPr>
          <w:trHeight w:val="7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000 01 05 02 01 05 0000 510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C55F11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</w:t>
            </w:r>
            <w:r w:rsidR="00C55F1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 489,20299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159" w:rsidRPr="00D8118E" w:rsidRDefault="00BB1159" w:rsidP="00BB1159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-1 355 227,80416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-1 286 258,37944</w:t>
            </w:r>
          </w:p>
          <w:p w:rsidR="00BB115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32B39" w:rsidRPr="00D8118E" w:rsidTr="00E30A1B">
        <w:trPr>
          <w:trHeight w:val="7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C55F11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</w:t>
            </w:r>
            <w:r w:rsidR="00C55F11"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 357,67433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1 382 096,27550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4D389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1 304 865,44287</w:t>
            </w:r>
          </w:p>
        </w:tc>
      </w:tr>
      <w:tr w:rsidR="00B32B39" w:rsidRPr="00D8118E" w:rsidTr="00E30A1B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D8118E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1 382 357,67433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1 382 096,27550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1 304 865,44287</w:t>
            </w:r>
          </w:p>
        </w:tc>
      </w:tr>
      <w:tr w:rsidR="00B32B39" w:rsidRPr="00D8118E" w:rsidTr="00E30A1B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D8118E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1 382 357,67433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1 382 096,27550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1 304 865,44287</w:t>
            </w:r>
          </w:p>
        </w:tc>
      </w:tr>
      <w:tr w:rsidR="00B32B39" w:rsidRPr="00D8118E" w:rsidTr="00E30A1B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000 01 05 02 01 05 0000 610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C55F11" w:rsidP="00D8118E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1 382 357,67433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B1159" w:rsidP="00BA1425">
            <w:pPr>
              <w:spacing w:after="200" w:line="276" w:lineRule="auto"/>
              <w:ind w:firstLine="0"/>
              <w:jc w:val="center"/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Theme="minorEastAsia" w:hAnsi="PT Astra Serif"/>
                <w:sz w:val="28"/>
                <w:szCs w:val="28"/>
                <w:lang w:eastAsia="ru-RU"/>
              </w:rPr>
              <w:t>1 382 096,27550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1 304 865,44287</w:t>
            </w:r>
          </w:p>
          <w:p w:rsidR="00BB1159" w:rsidRPr="00D8118E" w:rsidRDefault="00BB1159" w:rsidP="00B43E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32B39" w:rsidRPr="00D8118E" w:rsidTr="00E30A1B">
        <w:trPr>
          <w:trHeight w:val="3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D8118E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B32B39" w:rsidRPr="00D8118E" w:rsidTr="00E30A1B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D8118E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B32B39" w:rsidRPr="00D8118E" w:rsidTr="00E30A1B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000 01 06 01 00 00 0000 600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D8118E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B32B39" w:rsidRPr="00D8118E" w:rsidTr="00E30A1B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000 01 06 01 00 05 0000 630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2B39" w:rsidRPr="00D8118E" w:rsidRDefault="00B32B39" w:rsidP="00455E63">
            <w:pPr>
              <w:autoSpaceDE w:val="0"/>
              <w:autoSpaceDN w:val="0"/>
              <w:adjustRightInd w:val="0"/>
              <w:ind w:firstLine="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D8118E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B32B39" w:rsidP="00BA1425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8118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2B39" w:rsidRPr="00D8118E" w:rsidRDefault="00E30A1B" w:rsidP="00455E63">
            <w:pPr>
              <w:autoSpaceDE w:val="0"/>
              <w:autoSpaceDN w:val="0"/>
              <w:adjustRightInd w:val="0"/>
              <w:ind w:right="111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</w:tbl>
    <w:p w:rsidR="004E111E" w:rsidRDefault="00455E63" w:rsidP="00D8118E">
      <w:pPr>
        <w:autoSpaceDE w:val="0"/>
        <w:autoSpaceDN w:val="0"/>
        <w:adjustRightInd w:val="0"/>
        <w:ind w:right="-760" w:firstLine="720"/>
        <w:jc w:val="center"/>
      </w:pPr>
      <w:r w:rsidRPr="00D8118E">
        <w:rPr>
          <w:rFonts w:ascii="PT Astra Serif" w:eastAsia="Times New Roman" w:hAnsi="PT Astra Serif" w:cs="Courier New"/>
          <w:sz w:val="28"/>
          <w:szCs w:val="28"/>
          <w:lang w:eastAsia="ru-RU"/>
        </w:rPr>
        <w:t>____________________________</w:t>
      </w:r>
    </w:p>
    <w:sectPr w:rsidR="004E111E" w:rsidSect="002F7058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78" w:rsidRDefault="00211278">
      <w:r>
        <w:separator/>
      </w:r>
    </w:p>
  </w:endnote>
  <w:endnote w:type="continuationSeparator" w:id="0">
    <w:p w:rsidR="00211278" w:rsidRDefault="0021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78" w:rsidRDefault="00211278">
      <w:r>
        <w:separator/>
      </w:r>
    </w:p>
  </w:footnote>
  <w:footnote w:type="continuationSeparator" w:id="0">
    <w:p w:rsidR="00211278" w:rsidRDefault="00211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130852"/>
      <w:docPartObj>
        <w:docPartGallery w:val="Page Numbers (Top of Page)"/>
        <w:docPartUnique/>
      </w:docPartObj>
    </w:sdtPr>
    <w:sdtEndPr/>
    <w:sdtContent>
      <w:p w:rsidR="003415F7" w:rsidRDefault="00455E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F11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63"/>
    <w:rsid w:val="000D3CA6"/>
    <w:rsid w:val="00211278"/>
    <w:rsid w:val="002D3334"/>
    <w:rsid w:val="002F7058"/>
    <w:rsid w:val="0032676C"/>
    <w:rsid w:val="00405B40"/>
    <w:rsid w:val="00414E7B"/>
    <w:rsid w:val="00455E63"/>
    <w:rsid w:val="004E111E"/>
    <w:rsid w:val="005248B9"/>
    <w:rsid w:val="0060129E"/>
    <w:rsid w:val="007F21E9"/>
    <w:rsid w:val="00A6108E"/>
    <w:rsid w:val="00AA2ED8"/>
    <w:rsid w:val="00B06653"/>
    <w:rsid w:val="00B319C6"/>
    <w:rsid w:val="00B32B39"/>
    <w:rsid w:val="00BB1159"/>
    <w:rsid w:val="00BF688D"/>
    <w:rsid w:val="00C372A1"/>
    <w:rsid w:val="00C55F11"/>
    <w:rsid w:val="00D8118E"/>
    <w:rsid w:val="00E30A1B"/>
    <w:rsid w:val="00F64AC9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63"/>
    <w:pPr>
      <w:tabs>
        <w:tab w:val="center" w:pos="4677"/>
        <w:tab w:val="right" w:pos="9355"/>
      </w:tabs>
      <w:ind w:firstLine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5E6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63"/>
    <w:pPr>
      <w:tabs>
        <w:tab w:val="center" w:pos="4677"/>
        <w:tab w:val="right" w:pos="9355"/>
      </w:tabs>
      <w:ind w:firstLine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5E6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Минкина Т.Г.</cp:lastModifiedBy>
  <cp:revision>18</cp:revision>
  <dcterms:created xsi:type="dcterms:W3CDTF">2023-12-13T06:49:00Z</dcterms:created>
  <dcterms:modified xsi:type="dcterms:W3CDTF">2025-03-25T09:34:00Z</dcterms:modified>
</cp:coreProperties>
</file>