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A07" w:rsidRPr="00AC6A07" w:rsidRDefault="00AC6A07" w:rsidP="00AC6A07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решения</w:t>
      </w:r>
    </w:p>
    <w:p w:rsidR="00AC6A07" w:rsidRPr="00AC6A07" w:rsidRDefault="00AC6A07" w:rsidP="00AC6A07">
      <w:pPr>
        <w:keepNext/>
        <w:tabs>
          <w:tab w:val="left" w:pos="7285"/>
        </w:tabs>
        <w:spacing w:after="0" w:line="240" w:lineRule="auto"/>
        <w:ind w:left="4253"/>
        <w:jc w:val="center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Собрания представителей муниципального образования Суворовский район</w:t>
      </w:r>
    </w:p>
    <w:p w:rsidR="00AC6A07" w:rsidRPr="00AC6A07" w:rsidRDefault="00AC6A07" w:rsidP="00AC6A07">
      <w:pPr>
        <w:tabs>
          <w:tab w:val="left" w:pos="728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C6A07" w:rsidRPr="00AC6A07" w:rsidRDefault="00AC6A07" w:rsidP="00AC6A07">
      <w:pPr>
        <w:tabs>
          <w:tab w:val="left" w:pos="7285"/>
        </w:tabs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6A07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 администрацией муниципального образования Суворовский район</w:t>
      </w: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AC6A07" w:rsidRPr="00AC6A07" w:rsidRDefault="00AC6A07" w:rsidP="00AC6A0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C6A07" w:rsidRPr="00AC6A07" w:rsidRDefault="00AC6A07" w:rsidP="00AC6A07">
      <w:pPr>
        <w:tabs>
          <w:tab w:val="left" w:pos="7285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A92155" w:rsidRDefault="00AC6A07" w:rsidP="00AC6A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Об утверждении перечня имущества, находящегося в собственности муниципального о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бразования Суворовск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ий район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, </w:t>
      </w:r>
      <w:r w:rsidR="002B1F91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передаваемого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в </w:t>
      </w:r>
      <w:r w:rsidR="00100ACF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безвозмездное пользование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муниципально</w:t>
      </w:r>
      <w:r w:rsidR="0021252E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му</w:t>
      </w:r>
      <w:r w:rsidRPr="00AC6A07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образовани</w:t>
      </w:r>
      <w:r w:rsidR="0021252E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ю</w:t>
      </w:r>
      <w:bookmarkStart w:id="0" w:name="_GoBack"/>
      <w:bookmarkEnd w:id="0"/>
    </w:p>
    <w:p w:rsidR="00AC6A07" w:rsidRPr="00AC6A07" w:rsidRDefault="002B1F91" w:rsidP="00AC6A0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Северо-Западное 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Суворовск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ого</w:t>
      </w:r>
      <w:r w:rsidR="00CD11E3"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sz w:val="27"/>
          <w:szCs w:val="28"/>
          <w:lang w:eastAsia="ru-RU"/>
        </w:rPr>
        <w:t>а</w:t>
      </w:r>
    </w:p>
    <w:p w:rsidR="00AC6A07" w:rsidRPr="00AC6A07" w:rsidRDefault="00AC6A07" w:rsidP="00AC6A07">
      <w:pPr>
        <w:tabs>
          <w:tab w:val="left" w:pos="72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7"/>
          <w:szCs w:val="27"/>
          <w:lang w:eastAsia="ru-RU"/>
        </w:rPr>
      </w:pPr>
    </w:p>
    <w:p w:rsidR="00564757" w:rsidRPr="00564757" w:rsidRDefault="00564757" w:rsidP="0056475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</w:pPr>
      <w:r w:rsidRPr="00564757">
        <w:rPr>
          <w:rFonts w:ascii="PT Astra Serif" w:eastAsia="Times New Roman" w:hAnsi="PT Astra Serif" w:cs="Times New Roman"/>
          <w:bCs/>
          <w:sz w:val="27"/>
          <w:szCs w:val="27"/>
          <w:lang w:eastAsia="ru-RU"/>
        </w:rPr>
        <w:t xml:space="preserve">В соответствии с Федеральным законом от 06.10.2003 № 131-ФЗ                             «Об общих принципах организации местного самоуправления в Российской Федерации», Федеральным законом от 22.08.2004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r w:rsidRPr="00564757">
        <w:rPr>
          <w:rFonts w:ascii="PT Astra Serif" w:eastAsia="Times New Roman" w:hAnsi="PT Astra Serif" w:cs="Times New Roman"/>
          <w:bCs/>
          <w:iCs/>
          <w:sz w:val="27"/>
          <w:szCs w:val="27"/>
          <w:lang w:eastAsia="ru-RU"/>
        </w:rPr>
        <w:t>на основании статьи 39 Устава муниципального образования Суворовский район, Собрание представителей муниципального образования Суворовский района РЕШИЛО:</w:t>
      </w:r>
    </w:p>
    <w:p w:rsidR="00AC6A07" w:rsidRPr="00AC6A07" w:rsidRDefault="000B5110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sz w:val="27"/>
          <w:szCs w:val="27"/>
          <w:lang w:eastAsia="ru-RU"/>
        </w:rPr>
        <w:t>1. Утвердить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перечень имущества, находящегося в собственности муниципального образования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ий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, 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передава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>емого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в </w:t>
      </w:r>
      <w:r w:rsidR="00100ACF">
        <w:rPr>
          <w:rFonts w:ascii="PT Astra Serif" w:eastAsia="Times New Roman" w:hAnsi="PT Astra Serif" w:cs="Times New Roman"/>
          <w:sz w:val="27"/>
          <w:szCs w:val="27"/>
          <w:lang w:eastAsia="ru-RU"/>
        </w:rPr>
        <w:t>безвозмездное пользование</w:t>
      </w:r>
      <w:r w:rsidR="00EA2176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муниципально</w:t>
      </w:r>
      <w:r w:rsidR="005D4BA3">
        <w:rPr>
          <w:rFonts w:ascii="PT Astra Serif" w:eastAsia="Times New Roman" w:hAnsi="PT Astra Serif" w:cs="Times New Roman"/>
          <w:sz w:val="27"/>
          <w:szCs w:val="27"/>
          <w:lang w:eastAsia="ru-RU"/>
        </w:rPr>
        <w:t>му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образовани</w:t>
      </w:r>
      <w:r w:rsidR="005D4BA3">
        <w:rPr>
          <w:rFonts w:ascii="PT Astra Serif" w:eastAsia="Times New Roman" w:hAnsi="PT Astra Serif" w:cs="Times New Roman"/>
          <w:sz w:val="27"/>
          <w:szCs w:val="27"/>
          <w:lang w:eastAsia="ru-RU"/>
        </w:rPr>
        <w:t>ю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Северо-Западно</w:t>
      </w:r>
      <w:r w:rsidR="00FA49AC">
        <w:rPr>
          <w:rFonts w:ascii="PT Astra Serif" w:eastAsia="Times New Roman" w:hAnsi="PT Astra Serif" w:cs="Times New Roman"/>
          <w:sz w:val="27"/>
          <w:szCs w:val="27"/>
          <w:lang w:eastAsia="ru-RU"/>
        </w:rPr>
        <w:t>е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ого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а</w:t>
      </w:r>
      <w:r w:rsidR="00AC6A07"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(приложение).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2. Администрации муниципального образования 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Северо-Западное 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Суворовск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ого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sz w:val="27"/>
          <w:szCs w:val="27"/>
          <w:lang w:eastAsia="ru-RU"/>
        </w:rPr>
        <w:t>а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осуществить </w:t>
      </w:r>
      <w:r w:rsidR="00CD11E3">
        <w:rPr>
          <w:rFonts w:ascii="PT Astra Serif" w:eastAsia="Times New Roman" w:hAnsi="PT Astra Serif" w:cs="Times New Roman"/>
          <w:sz w:val="27"/>
          <w:szCs w:val="27"/>
          <w:lang w:eastAsia="ru-RU"/>
        </w:rPr>
        <w:t>прием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 xml:space="preserve"> указанного в перечне имущества в соответствии с действующим законодательством.</w:t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>3. Настоящее решение вступает в силу со дня подписания.</w:t>
      </w:r>
      <w:r w:rsidRPr="00AC6A07">
        <w:rPr>
          <w:rFonts w:ascii="PT Astra Serif" w:eastAsia="Times New Roman" w:hAnsi="PT Astra Serif" w:cs="Times New Roman"/>
          <w:sz w:val="27"/>
          <w:szCs w:val="27"/>
          <w:lang w:eastAsia="ru-RU"/>
        </w:rPr>
        <w:tab/>
      </w:r>
    </w:p>
    <w:p w:rsidR="00AC6A07" w:rsidRPr="00AC6A07" w:rsidRDefault="00AC6A07" w:rsidP="00AC6A07">
      <w:pPr>
        <w:tabs>
          <w:tab w:val="left" w:pos="512"/>
          <w:tab w:val="left" w:pos="720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219"/>
        <w:gridCol w:w="5387"/>
      </w:tblGrid>
      <w:tr w:rsidR="00AC6A07" w:rsidRPr="00AC6A07" w:rsidTr="00480443">
        <w:tc>
          <w:tcPr>
            <w:tcW w:w="4219" w:type="dxa"/>
          </w:tcPr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 xml:space="preserve">Глава 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муниципального образования</w:t>
            </w:r>
          </w:p>
          <w:p w:rsidR="00AC6A07" w:rsidRPr="00AC6A07" w:rsidRDefault="00AC6A07" w:rsidP="00AC6A0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Суворовский район</w:t>
            </w:r>
          </w:p>
        </w:tc>
        <w:tc>
          <w:tcPr>
            <w:tcW w:w="5387" w:type="dxa"/>
          </w:tcPr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AC6A07" w:rsidP="00AC6A07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  <w:p w:rsidR="00AC6A07" w:rsidRPr="00AC6A07" w:rsidRDefault="003E5792" w:rsidP="003E579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К</w:t>
            </w:r>
            <w:r w:rsidR="00AC6A07" w:rsidRPr="00AC6A07"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 xml:space="preserve">.В. </w:t>
            </w:r>
            <w:r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  <w:t>Ферапонтов</w:t>
            </w:r>
          </w:p>
        </w:tc>
      </w:tr>
    </w:tbl>
    <w:p w:rsidR="00190668" w:rsidRDefault="00190668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7"/>
        <w:gridCol w:w="4438"/>
      </w:tblGrid>
      <w:tr w:rsidR="00CD11E3" w:rsidTr="00CD11E3">
        <w:tc>
          <w:tcPr>
            <w:tcW w:w="5070" w:type="dxa"/>
          </w:tcPr>
          <w:p w:rsidR="00CD11E3" w:rsidRDefault="00CD11E3" w:rsidP="00CD11E3">
            <w:pPr>
              <w:jc w:val="right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</w:tc>
        <w:tc>
          <w:tcPr>
            <w:tcW w:w="4501" w:type="dxa"/>
            <w:vAlign w:val="center"/>
          </w:tcPr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Приложение</w:t>
            </w:r>
          </w:p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к решению Собрания представителей муниципального образования Суворовский район</w:t>
            </w:r>
          </w:p>
          <w:p w:rsidR="00CD11E3" w:rsidRP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</w:pPr>
            <w:r w:rsidRPr="00CD11E3">
              <w:rPr>
                <w:rFonts w:ascii="PT Astra Serif" w:eastAsia="Times New Roman" w:hAnsi="PT Astra Serif" w:cs="Times New Roman"/>
                <w:bCs/>
                <w:sz w:val="27"/>
                <w:szCs w:val="27"/>
                <w:lang w:eastAsia="ru-RU"/>
              </w:rPr>
              <w:t>от ___________№____</w:t>
            </w:r>
          </w:p>
          <w:p w:rsidR="00CD11E3" w:rsidRDefault="00CD11E3" w:rsidP="00CD11E3">
            <w:pPr>
              <w:jc w:val="center"/>
              <w:rPr>
                <w:rFonts w:ascii="PT Astra Serif" w:eastAsia="Times New Roman" w:hAnsi="PT Astra Serif" w:cs="Times New Roman"/>
                <w:b/>
                <w:bCs/>
                <w:sz w:val="27"/>
                <w:szCs w:val="27"/>
                <w:lang w:eastAsia="ru-RU"/>
              </w:rPr>
            </w:pPr>
          </w:p>
        </w:tc>
      </w:tr>
    </w:tbl>
    <w:p w:rsidR="00190668" w:rsidRPr="00190668" w:rsidRDefault="00190668" w:rsidP="00190668">
      <w:pPr>
        <w:tabs>
          <w:tab w:val="left" w:pos="859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p w:rsidR="00190668" w:rsidRPr="00190668" w:rsidRDefault="00190668" w:rsidP="00190668">
      <w:pPr>
        <w:spacing w:after="0" w:line="240" w:lineRule="auto"/>
        <w:rPr>
          <w:rFonts w:ascii="PT Astra Serif" w:eastAsia="Times New Roman" w:hAnsi="PT Astra Serif" w:cs="Times New Roman"/>
          <w:sz w:val="27"/>
          <w:szCs w:val="27"/>
          <w:lang w:eastAsia="ru-RU"/>
        </w:rPr>
      </w:pPr>
    </w:p>
    <w:p w:rsidR="00EA2176" w:rsidRDefault="00190668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Перечень муниципального имущества</w:t>
      </w:r>
      <w:r w:rsidR="00755396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,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передаваемого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в </w:t>
      </w:r>
      <w:r w:rsidR="00100AC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безвозмездное пользова</w:t>
      </w:r>
      <w:r w:rsidR="005D4BA3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н</w:t>
      </w:r>
      <w:r w:rsidR="00100ACF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ие</w:t>
      </w:r>
      <w:r w:rsidR="00EA2176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муниципально</w:t>
      </w:r>
      <w:r w:rsidR="005D4BA3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му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образовани</w:t>
      </w:r>
      <w:r w:rsidR="005D4BA3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ю</w:t>
      </w:r>
      <w:r w:rsidRPr="00190668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Северо-Западное </w:t>
      </w:r>
    </w:p>
    <w:p w:rsidR="00190668" w:rsidRPr="00190668" w:rsidRDefault="00564757" w:rsidP="00190668">
      <w:pPr>
        <w:tabs>
          <w:tab w:val="left" w:pos="528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  <w:r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Суворовск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ого</w:t>
      </w:r>
      <w:r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 xml:space="preserve"> район</w:t>
      </w:r>
      <w:r w:rsidR="002B1F91"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  <w:t>а</w:t>
      </w:r>
    </w:p>
    <w:p w:rsidR="00190668" w:rsidRPr="00190668" w:rsidRDefault="00190668" w:rsidP="00190668">
      <w:pPr>
        <w:tabs>
          <w:tab w:val="left" w:pos="5280"/>
        </w:tabs>
        <w:spacing w:after="0" w:line="240" w:lineRule="auto"/>
        <w:rPr>
          <w:rFonts w:ascii="PT Astra Serif" w:eastAsia="Times New Roman" w:hAnsi="PT Astra Serif" w:cs="Times New Roman"/>
          <w:b/>
          <w:sz w:val="27"/>
          <w:szCs w:val="27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5462"/>
        <w:gridCol w:w="3104"/>
      </w:tblGrid>
      <w:tr w:rsidR="003E5792" w:rsidRPr="00B75EF9" w:rsidTr="003E5792">
        <w:trPr>
          <w:trHeight w:val="393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3E5792" w:rsidRPr="00B75EF9" w:rsidRDefault="003E5792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3E5792" w:rsidRPr="00B75EF9" w:rsidRDefault="003E5792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Наименование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3E5792" w:rsidRPr="00B75EF9" w:rsidRDefault="003E5792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b/>
                <w:sz w:val="26"/>
                <w:szCs w:val="26"/>
                <w:lang w:eastAsia="zh-CN"/>
              </w:rPr>
              <w:t>Балансовая стоимость за единицу, руб.</w:t>
            </w:r>
          </w:p>
        </w:tc>
      </w:tr>
      <w:tr w:rsidR="003E5792" w:rsidRPr="00B75EF9" w:rsidTr="003E5792">
        <w:trPr>
          <w:trHeight w:val="133"/>
          <w:jc w:val="center"/>
        </w:trPr>
        <w:tc>
          <w:tcPr>
            <w:tcW w:w="761" w:type="dxa"/>
            <w:shd w:val="clear" w:color="auto" w:fill="auto"/>
            <w:vAlign w:val="center"/>
          </w:tcPr>
          <w:p w:rsidR="003E5792" w:rsidRPr="00B75EF9" w:rsidRDefault="003E5792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 w:rsidRPr="00B75EF9"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5462" w:type="dxa"/>
            <w:shd w:val="clear" w:color="auto" w:fill="auto"/>
            <w:vAlign w:val="center"/>
          </w:tcPr>
          <w:p w:rsidR="003E5792" w:rsidRPr="00B75EF9" w:rsidRDefault="003E5792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Экскаватор-погрузчик</w:t>
            </w:r>
          </w:p>
        </w:tc>
        <w:tc>
          <w:tcPr>
            <w:tcW w:w="3104" w:type="dxa"/>
            <w:shd w:val="clear" w:color="auto" w:fill="auto"/>
            <w:vAlign w:val="center"/>
          </w:tcPr>
          <w:p w:rsidR="003E5792" w:rsidRPr="00B75EF9" w:rsidRDefault="003E5792" w:rsidP="00B75EF9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</w:pPr>
            <w:r>
              <w:rPr>
                <w:rFonts w:ascii="PT Astra Serif" w:eastAsia="Calibri" w:hAnsi="PT Astra Serif" w:cs="PT Astra Serif"/>
                <w:sz w:val="26"/>
                <w:szCs w:val="26"/>
                <w:lang w:eastAsia="zh-CN"/>
              </w:rPr>
              <w:t>9 250 000,000</w:t>
            </w:r>
          </w:p>
        </w:tc>
      </w:tr>
    </w:tbl>
    <w:p w:rsidR="00190668" w:rsidRPr="00190668" w:rsidRDefault="00190668" w:rsidP="00190668">
      <w:pPr>
        <w:rPr>
          <w:rFonts w:ascii="Calibri" w:eastAsia="Calibri" w:hAnsi="Calibri" w:cs="Times New Roman"/>
        </w:rPr>
      </w:pPr>
    </w:p>
    <w:p w:rsidR="00190668" w:rsidRPr="00190668" w:rsidRDefault="00190668" w:rsidP="00190668">
      <w:pPr>
        <w:spacing w:after="0" w:line="240" w:lineRule="auto"/>
        <w:jc w:val="center"/>
        <w:rPr>
          <w:rFonts w:ascii="PT Astra Serif" w:eastAsia="Times New Roman" w:hAnsi="PT Astra Serif" w:cs="Times New Roman"/>
          <w:sz w:val="27"/>
          <w:szCs w:val="27"/>
          <w:lang w:eastAsia="ru-RU"/>
        </w:rPr>
      </w:pPr>
      <w:r w:rsidRPr="00190668">
        <w:rPr>
          <w:rFonts w:ascii="PT Astra Serif" w:eastAsia="Times New Roman" w:hAnsi="PT Astra Serif" w:cs="Times New Roman"/>
          <w:sz w:val="27"/>
          <w:szCs w:val="27"/>
          <w:lang w:eastAsia="ru-RU"/>
        </w:rPr>
        <w:t>_______________________</w:t>
      </w:r>
    </w:p>
    <w:p w:rsidR="00CB475A" w:rsidRDefault="00CB475A"/>
    <w:sectPr w:rsidR="00CB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Bookman Old Style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3AB"/>
    <w:rsid w:val="000B5110"/>
    <w:rsid w:val="00100ACF"/>
    <w:rsid w:val="001213D7"/>
    <w:rsid w:val="00141883"/>
    <w:rsid w:val="00171923"/>
    <w:rsid w:val="00183604"/>
    <w:rsid w:val="00190668"/>
    <w:rsid w:val="001E5257"/>
    <w:rsid w:val="0021252E"/>
    <w:rsid w:val="002B1F91"/>
    <w:rsid w:val="003E5792"/>
    <w:rsid w:val="004529AC"/>
    <w:rsid w:val="00550F9A"/>
    <w:rsid w:val="00564757"/>
    <w:rsid w:val="005D4BA3"/>
    <w:rsid w:val="00755396"/>
    <w:rsid w:val="00924A7F"/>
    <w:rsid w:val="00A92155"/>
    <w:rsid w:val="00AA4DAF"/>
    <w:rsid w:val="00AC6A07"/>
    <w:rsid w:val="00B573AB"/>
    <w:rsid w:val="00B75EF9"/>
    <w:rsid w:val="00C42248"/>
    <w:rsid w:val="00CB475A"/>
    <w:rsid w:val="00CD11E3"/>
    <w:rsid w:val="00DC7638"/>
    <w:rsid w:val="00EA2176"/>
    <w:rsid w:val="00F136B9"/>
    <w:rsid w:val="00FA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DDFC"/>
  <w15:docId w15:val="{63C954CC-DF7E-4598-B7B3-29AD6B918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7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D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1E52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W006-3</cp:lastModifiedBy>
  <cp:revision>5</cp:revision>
  <cp:lastPrinted>2025-02-12T07:46:00Z</cp:lastPrinted>
  <dcterms:created xsi:type="dcterms:W3CDTF">2025-01-14T07:32:00Z</dcterms:created>
  <dcterms:modified xsi:type="dcterms:W3CDTF">2025-02-12T07:46:00Z</dcterms:modified>
</cp:coreProperties>
</file>