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/>
        <w:jc w:val="right"/>
        <w:rPr>
          <w:caps/>
          <w:color w:val="000000"/>
        </w:rPr>
      </w:pPr>
      <w:r>
        <w:rPr>
          <w:rFonts w:cs="PT Astra Serif"/>
        </w:rPr>
        <w:t xml:space="preserve"> </w:t>
      </w:r>
      <w:r>
        <w:rPr>
          <w:b/>
          <w:bCs/>
          <w:caps/>
          <w:color w:val="000000"/>
          <w:sz w:val="27"/>
          <w:szCs w:val="27"/>
        </w:rPr>
        <w:t>ПРОЕКТ РЕШЕНИЯ</w:t>
      </w:r>
    </w:p>
    <w:p>
      <w:pPr>
        <w:pStyle w:val="Normal"/>
        <w:spacing w:lineRule="auto" w:line="27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7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7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7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"/>
        <w:spacing w:lineRule="auto" w:line="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PlainText"/>
        <w:ind w:firstLine="709"/>
        <w:jc w:val="center"/>
        <w:rPr>
          <w:rFonts w:ascii="Times New Roman" w:hAnsi="Times New Roman" w:eastAsia="MS Mincho" w:cs="Times New Roman"/>
          <w:b/>
          <w:sz w:val="28"/>
          <w:szCs w:val="28"/>
        </w:rPr>
      </w:pPr>
      <w:r>
        <w:rPr>
          <w:rFonts w:eastAsia="MS Mincho" w:cs="Times New Roman" w:ascii="Times New Roman" w:hAnsi="Times New Roman"/>
          <w:b/>
          <w:sz w:val="28"/>
          <w:szCs w:val="28"/>
        </w:rPr>
        <w:t xml:space="preserve">О внесении изменений и дополнений в Устав городского поселения город Суворов Суворовского муниципального района Тульской области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  <w:br/>
        <w:t>«Об общих принципах организации местного самоуправления в Российской Федерации», на основании статьи 48 Устава городского поселения город Суворов Суворовского муниципального района Тульской области, Собрание депутатов муниципального образования город Суворов Суворовского района РЕШИЛО: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  <w:tab w:val="left" w:pos="1260" w:leader="none"/>
        </w:tabs>
        <w:spacing w:before="5" w:after="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171717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Внести в Устав городского поселения город Суворов Суворовского муниципального района Тульской области следующие изменения и дополнения:</w:t>
      </w:r>
    </w:p>
    <w:p>
      <w:pPr>
        <w:pStyle w:val="Normal"/>
        <w:ind w:firstLine="737"/>
        <w:jc w:val="both"/>
        <w:rPr>
          <w:rFonts w:eastAsia="Calibri" w:eastAsiaTheme="minorHAnsi"/>
          <w:color w:val="171717"/>
          <w:sz w:val="28"/>
          <w:szCs w:val="28"/>
          <w:lang w:eastAsia="en-US"/>
        </w:rPr>
      </w:pPr>
      <w:r>
        <w:rPr>
          <w:rFonts w:eastAsia="Calibri" w:eastAsiaTheme="minorHAnsi"/>
          <w:color w:val="171717"/>
          <w:sz w:val="28"/>
          <w:szCs w:val="28"/>
          <w:lang w:eastAsia="en-US"/>
        </w:rPr>
        <w:t>1</w:t>
      </w:r>
      <w:r>
        <w:rPr>
          <w:sz w:val="28"/>
          <w:szCs w:val="28"/>
        </w:rPr>
        <w:t>.1. В части 1 статьи 7:</w:t>
      </w:r>
    </w:p>
    <w:p>
      <w:pPr>
        <w:pStyle w:val="Normal"/>
        <w:ind w:firstLine="737"/>
        <w:jc w:val="both"/>
        <w:rPr>
          <w:rFonts w:eastAsia="Calibri" w:eastAsiaTheme="minorHAnsi"/>
          <w:color w:val="171717"/>
          <w:sz w:val="28"/>
          <w:szCs w:val="28"/>
          <w:lang w:eastAsia="en-US"/>
        </w:rPr>
      </w:pPr>
      <w:r>
        <w:rPr>
          <w:sz w:val="28"/>
          <w:szCs w:val="28"/>
        </w:rPr>
        <w:t>а) пункт 30 изложить в следующей редакции:</w:t>
      </w:r>
    </w:p>
    <w:p>
      <w:pPr>
        <w:pStyle w:val="Normal"/>
        <w:ind w:firstLine="737"/>
        <w:jc w:val="both"/>
        <w:rPr>
          <w:rFonts w:eastAsia="Calibri" w:eastAsiaTheme="minorHAnsi"/>
          <w:color w:val="171717"/>
          <w:sz w:val="28"/>
          <w:szCs w:val="28"/>
          <w:lang w:eastAsia="en-US"/>
        </w:rPr>
      </w:pPr>
      <w:r>
        <w:rPr>
          <w:sz w:val="28"/>
          <w:szCs w:val="28"/>
        </w:rPr>
        <w:t xml:space="preserve">«30) </w:t>
      </w:r>
      <w:r>
        <w:rPr>
          <w:rFonts w:cs="PT Astra Serif" w:ascii="PT Astra Serif" w:hAnsi="PT Astra Serif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образования;»;</w:t>
      </w:r>
    </w:p>
    <w:p>
      <w:pPr>
        <w:pStyle w:val="BodyText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б) дополнить пунктами 30.1, 30.2 следующего содержания:</w:t>
      </w:r>
    </w:p>
    <w:p>
      <w:pPr>
        <w:pStyle w:val="BodyText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</w:t>
      </w:r>
      <w:bookmarkStart w:id="0" w:name="_GoBack"/>
      <w:bookmarkEnd w:id="0"/>
      <w:r>
        <w:rPr>
          <w:rFonts w:cs="PT Astra Serif" w:ascii="PT Astra Serif" w:hAnsi="PT Astra Serif"/>
          <w:sz w:val="28"/>
          <w:szCs w:val="28"/>
        </w:rPr>
        <w:t>30.1)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>
      <w:pPr>
        <w:pStyle w:val="Normal"/>
        <w:ind w:firstLine="737"/>
        <w:jc w:val="both"/>
        <w:rPr>
          <w:rFonts w:eastAsia="Calibri" w:eastAsiaTheme="minorHAnsi"/>
          <w:color w:val="171717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</w:rPr>
        <w:t>30.2) содействие реализации выдвигаемых инициатив, в том числе инициативных проектов, молодежи муниципального образования;»;</w:t>
      </w:r>
    </w:p>
    <w:p>
      <w:pPr>
        <w:pStyle w:val="Normal"/>
        <w:ind w:firstLine="737"/>
        <w:jc w:val="both"/>
        <w:rPr>
          <w:rFonts w:eastAsia="Calibri" w:eastAsiaTheme="minorHAnsi"/>
          <w:color w:val="171717"/>
          <w:sz w:val="28"/>
          <w:szCs w:val="28"/>
          <w:lang w:eastAsia="en-US"/>
        </w:rPr>
      </w:pPr>
      <w:r>
        <w:rPr>
          <w:sz w:val="28"/>
          <w:szCs w:val="28"/>
        </w:rPr>
        <w:t>1.2. В частях 5, 14 статьи 18.1 текст «https://suvorov.tularegion.ru» заменить текстом «https://suvorovskij-r71.gosweb.gosuslugi.ru»;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1.3. В части 5 статьи 24 текст «https://suvorov.tularegion.ru» заменить текстом «https://suvorovskij-r71.gosweb.gosuslugi.ru»;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1.4. В части 12 статьи 49 текст «https://suvorov.tularegion.ru» заменить текстом «https://suvorovskij-r71.gosweb.gosuslugi.ru»;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«Вестник администрации муниципального образования Суворовский район Тульской области».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90" w:type="dxa"/>
        <w:jc w:val="left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05"/>
        <w:gridCol w:w="4184"/>
      </w:tblGrid>
      <w:tr>
        <w:trPr>
          <w:trHeight w:val="926" w:hRule="atLeast"/>
        </w:trPr>
        <w:tc>
          <w:tcPr>
            <w:tcW w:w="5205" w:type="dxa"/>
            <w:tcBorders/>
          </w:tcPr>
          <w:p>
            <w:pPr>
              <w:pStyle w:val="NoSpacing"/>
              <w:tabs>
                <w:tab w:val="clear" w:pos="708"/>
                <w:tab w:val="left" w:pos="813" w:leader="none"/>
              </w:tabs>
              <w:spacing w:lineRule="auto" w:line="27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NoSpacing"/>
              <w:tabs>
                <w:tab w:val="clear" w:pos="708"/>
                <w:tab w:val="left" w:pos="813" w:leader="none"/>
              </w:tabs>
              <w:spacing w:lineRule="auto" w:line="27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>
            <w:pPr>
              <w:pStyle w:val="NoSpacing"/>
              <w:tabs>
                <w:tab w:val="clear" w:pos="708"/>
                <w:tab w:val="left" w:pos="813" w:leader="none"/>
              </w:tabs>
              <w:spacing w:lineRule="auto" w:line="27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Spacing"/>
              <w:tabs>
                <w:tab w:val="clear" w:pos="708"/>
                <w:tab w:val="left" w:pos="813" w:leader="none"/>
              </w:tabs>
              <w:spacing w:lineRule="auto" w:line="27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184" w:type="dxa"/>
            <w:tcBorders/>
          </w:tcPr>
          <w:p>
            <w:pPr>
              <w:pStyle w:val="NoSpacing"/>
              <w:spacing w:lineRule="auto" w:line="27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NoSpacing"/>
              <w:spacing w:lineRule="auto" w:line="27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NoSpacing"/>
              <w:spacing w:lineRule="auto" w:line="27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NoSpacing"/>
              <w:spacing w:lineRule="auto" w:line="27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6690" w:leader="none"/>
        </w:tabs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3b1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9"/>
    <w:qFormat/>
    <w:rsid w:val="00e85f6a"/>
    <w:pPr>
      <w:keepNext w:val="true"/>
      <w:ind w:firstLine="720"/>
      <w:jc w:val="both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2"/>
    <w:uiPriority w:val="99"/>
    <w:qFormat/>
    <w:rsid w:val="00e85f6a"/>
    <w:pPr>
      <w:keepNext w:val="true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e85f6a"/>
    <w:pPr>
      <w:keepNext w:val="true"/>
      <w:jc w:val="center"/>
      <w:outlineLvl w:val="2"/>
    </w:pPr>
    <w:rPr>
      <w:b/>
      <w:bCs/>
      <w:spacing w:val="40"/>
      <w:sz w:val="36"/>
      <w:szCs w:val="36"/>
    </w:rPr>
  </w:style>
  <w:style w:type="paragraph" w:styleId="Heading4">
    <w:name w:val="Heading 4"/>
    <w:basedOn w:val="Normal"/>
    <w:next w:val="Normal"/>
    <w:link w:val="4"/>
    <w:uiPriority w:val="99"/>
    <w:qFormat/>
    <w:rsid w:val="00e85f6a"/>
    <w:pPr>
      <w:keepNext w:val="true"/>
      <w:ind w:firstLine="709"/>
      <w:jc w:val="both"/>
      <w:outlineLvl w:val="3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uiPriority w:val="9"/>
    <w:qFormat/>
    <w:rsid w:val="0048425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uiPriority w:val="9"/>
    <w:semiHidden/>
    <w:qFormat/>
    <w:rsid w:val="0048425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uiPriority w:val="9"/>
    <w:semiHidden/>
    <w:qFormat/>
    <w:rsid w:val="00484250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uiPriority w:val="9"/>
    <w:semiHidden/>
    <w:qFormat/>
    <w:rsid w:val="00484250"/>
    <w:rPr>
      <w:rFonts w:ascii="Calibri" w:hAnsi="Calibri" w:eastAsia="Times New Roman" w:cs="Times New Roman"/>
      <w:b/>
      <w:bCs/>
      <w:sz w:val="28"/>
      <w:szCs w:val="28"/>
    </w:rPr>
  </w:style>
  <w:style w:type="character" w:styleId="Style10" w:customStyle="1">
    <w:name w:val="Текст выноски Знак"/>
    <w:link w:val="BalloonText"/>
    <w:uiPriority w:val="99"/>
    <w:semiHidden/>
    <w:qFormat/>
    <w:rsid w:val="00484250"/>
    <w:rPr>
      <w:sz w:val="0"/>
      <w:szCs w:val="0"/>
    </w:rPr>
  </w:style>
  <w:style w:type="character" w:styleId="Style11" w:customStyle="1">
    <w:name w:val="Основной текст Знак"/>
    <w:uiPriority w:val="99"/>
    <w:semiHidden/>
    <w:qFormat/>
    <w:rsid w:val="00484250"/>
    <w:rPr>
      <w:sz w:val="24"/>
      <w:szCs w:val="24"/>
    </w:rPr>
  </w:style>
  <w:style w:type="character" w:styleId="1" w:customStyle="1">
    <w:name w:val="Текст Знак1"/>
    <w:link w:val="PlainText"/>
    <w:uiPriority w:val="99"/>
    <w:semiHidden/>
    <w:qFormat/>
    <w:rsid w:val="00484250"/>
    <w:rPr>
      <w:rFonts w:ascii="Courier New" w:hAnsi="Courier New" w:cs="Courier New"/>
      <w:sz w:val="20"/>
      <w:szCs w:val="20"/>
    </w:rPr>
  </w:style>
  <w:style w:type="character" w:styleId="12" w:customStyle="1">
    <w:name w:val="Заголовок 1 Знак"/>
    <w:uiPriority w:val="99"/>
    <w:qFormat/>
    <w:rsid w:val="00e85f6a"/>
    <w:rPr>
      <w:b/>
      <w:bCs/>
      <w:sz w:val="27"/>
      <w:szCs w:val="27"/>
    </w:rPr>
  </w:style>
  <w:style w:type="character" w:styleId="Style12" w:customStyle="1">
    <w:name w:val="Заголовок Знак"/>
    <w:qFormat/>
    <w:locked/>
    <w:rsid w:val="006450f2"/>
    <w:rPr>
      <w:sz w:val="28"/>
      <w:szCs w:val="28"/>
    </w:rPr>
  </w:style>
  <w:style w:type="character" w:styleId="21" w:customStyle="1">
    <w:name w:val="Основной текст с отступом 2 Знак"/>
    <w:link w:val="BodyTextIndent2"/>
    <w:uiPriority w:val="99"/>
    <w:semiHidden/>
    <w:qFormat/>
    <w:rsid w:val="00484250"/>
    <w:rPr>
      <w:sz w:val="24"/>
      <w:szCs w:val="24"/>
    </w:rPr>
  </w:style>
  <w:style w:type="character" w:styleId="Style13" w:customStyle="1">
    <w:name w:val="Основной текст с отступом Знак"/>
    <w:uiPriority w:val="99"/>
    <w:semiHidden/>
    <w:qFormat/>
    <w:rsid w:val="00484250"/>
    <w:rPr>
      <w:sz w:val="24"/>
      <w:szCs w:val="24"/>
    </w:rPr>
  </w:style>
  <w:style w:type="character" w:styleId="121" w:customStyle="1">
    <w:name w:val="Стиль 12 пт курсив"/>
    <w:uiPriority w:val="99"/>
    <w:qFormat/>
    <w:rsid w:val="00e85f6a"/>
    <w:rPr>
      <w:rFonts w:ascii="Times New Roman" w:hAnsi="Times New Roman" w:cs="Times New Roman"/>
      <w:i/>
      <w:iCs/>
      <w:sz w:val="24"/>
      <w:szCs w:val="24"/>
    </w:rPr>
  </w:style>
  <w:style w:type="character" w:styleId="31" w:customStyle="1">
    <w:name w:val="Основной текст с отступом 3 Знак"/>
    <w:link w:val="BodyTextIndent3"/>
    <w:uiPriority w:val="99"/>
    <w:qFormat/>
    <w:locked/>
    <w:rsid w:val="006450f2"/>
    <w:rPr>
      <w:sz w:val="26"/>
      <w:szCs w:val="26"/>
    </w:rPr>
  </w:style>
  <w:style w:type="character" w:styleId="10" w:customStyle="1">
    <w:name w:val="Основной текст (10)_"/>
    <w:link w:val="101"/>
    <w:uiPriority w:val="99"/>
    <w:qFormat/>
    <w:locked/>
    <w:rsid w:val="007d0a64"/>
    <w:rPr>
      <w:b/>
      <w:bCs/>
      <w:sz w:val="18"/>
      <w:szCs w:val="18"/>
      <w:shd w:fill="FFFFFF" w:val="clear"/>
    </w:rPr>
  </w:style>
  <w:style w:type="character" w:styleId="Style14" w:customStyle="1">
    <w:name w:val="Текст Знак"/>
    <w:qFormat/>
    <w:rsid w:val="00a3493e"/>
    <w:rPr>
      <w:rFonts w:ascii="Courier New" w:hAnsi="Courier New" w:cs="Courier New"/>
    </w:rPr>
  </w:style>
  <w:style w:type="character" w:styleId="Style15" w:customStyle="1">
    <w:name w:val="Без интервала Знак"/>
    <w:link w:val="NoSpacing"/>
    <w:qFormat/>
    <w:locked/>
    <w:rsid w:val="009f481e"/>
    <w:rPr>
      <w:sz w:val="24"/>
      <w:szCs w:val="24"/>
    </w:rPr>
  </w:style>
  <w:style w:type="character" w:styleId="Hyperlink">
    <w:name w:val="Hyperlink"/>
    <w:unhideWhenUsed/>
    <w:rsid w:val="00220905"/>
    <w:rPr>
      <w:color w:val="0000FF"/>
      <w:u w:val="single"/>
    </w:rPr>
  </w:style>
  <w:style w:type="character" w:styleId="Style16" w:customStyle="1">
    <w:name w:val="Абзац списка Знак"/>
    <w:link w:val="ListParagraph"/>
    <w:qFormat/>
    <w:rsid w:val="00c121b7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DefaultParagraphFont1" w:customStyle="1">
    <w:name w:val="Default Paragraph Font1"/>
    <w:qFormat/>
    <w:rPr/>
  </w:style>
  <w:style w:type="character" w:styleId="FollowedHyperlink">
    <w:name w:val="FollowedHyperlink"/>
    <w:basedOn w:val="DefaultParagraphFont1"/>
    <w:rPr>
      <w:color w:val="800080"/>
      <w:u w:val="single"/>
    </w:rPr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1"/>
    <w:uiPriority w:val="99"/>
    <w:rsid w:val="00e85f6a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2"/>
    <w:qFormat/>
    <w:rsid w:val="00e85f6a"/>
    <w:pPr>
      <w:jc w:val="center"/>
    </w:pPr>
    <w:rPr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ConsPlusNormal" w:customStyle="1">
    <w:name w:val="ConsPlusNormal"/>
    <w:qFormat/>
    <w:rsid w:val="00e85f6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Знак"/>
    <w:basedOn w:val="Normal"/>
    <w:uiPriority w:val="99"/>
    <w:qFormat/>
    <w:rsid w:val="00e85f6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Style10"/>
    <w:qFormat/>
    <w:pPr/>
    <w:rPr>
      <w:rFonts w:ascii="Tahoma" w:hAnsi="Tahoma" w:cs="Tahoma"/>
      <w:sz w:val="16"/>
      <w:szCs w:val="16"/>
      <w:lang w:eastAsia="zh-CN"/>
    </w:rPr>
  </w:style>
  <w:style w:type="paragraph" w:styleId="ConsPlusTitle" w:customStyle="1">
    <w:name w:val="ConsPlusTitle"/>
    <w:uiPriority w:val="99"/>
    <w:qFormat/>
    <w:rsid w:val="00e85f6a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1"/>
    <w:qFormat/>
    <w:rsid w:val="00e85f6a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21"/>
    <w:uiPriority w:val="99"/>
    <w:qFormat/>
    <w:rsid w:val="00e85f6a"/>
    <w:pPr>
      <w:ind w:left="741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Style13"/>
    <w:uiPriority w:val="99"/>
    <w:rsid w:val="00e85f6a"/>
    <w:pPr>
      <w:ind w:firstLine="720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31"/>
    <w:uiPriority w:val="99"/>
    <w:qFormat/>
    <w:rsid w:val="00e85f6a"/>
    <w:pPr>
      <w:ind w:firstLine="709"/>
      <w:jc w:val="both"/>
    </w:pPr>
    <w:rPr>
      <w:sz w:val="32"/>
      <w:szCs w:val="32"/>
    </w:rPr>
  </w:style>
  <w:style w:type="paragraph" w:styleId="101" w:customStyle="1">
    <w:name w:val="Основной текст (10)"/>
    <w:basedOn w:val="Normal"/>
    <w:link w:val="10"/>
    <w:uiPriority w:val="99"/>
    <w:qFormat/>
    <w:rsid w:val="007d0a64"/>
    <w:pPr>
      <w:shd w:val="clear" w:color="auto" w:fill="FFFFFF"/>
      <w:spacing w:lineRule="exact" w:line="212" w:before="120" w:after="0"/>
      <w:jc w:val="center"/>
    </w:pPr>
    <w:rPr>
      <w:b/>
      <w:bCs/>
      <w:sz w:val="18"/>
      <w:szCs w:val="18"/>
      <w:shd w:fill="FFFFFF" w:val="clear"/>
    </w:rPr>
  </w:style>
  <w:style w:type="paragraph" w:styleId="Style20" w:customStyle="1">
    <w:name w:val="Знак Знак Знак Знак Знак Знак Знак Знак Знак Знак Знак Знак Знак Знак Знак Знак"/>
    <w:basedOn w:val="Normal"/>
    <w:qFormat/>
    <w:rsid w:val="00e21bbf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link w:val="Style16"/>
    <w:qFormat/>
    <w:rsid w:val="006d220f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link w:val="Style15"/>
    <w:qFormat/>
    <w:rsid w:val="009f48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aption111" w:customStyle="1">
    <w:name w:val="Caption111"/>
    <w:basedOn w:val="Normal"/>
    <w:qFormat/>
    <w:pPr>
      <w:spacing w:before="120" w:after="120"/>
    </w:pPr>
    <w:rPr>
      <w:rFonts w:ascii="PT Astra Serif" w:hAnsi="PT Astra Serif" w:cs="Noto Sans Devanagari"/>
      <w:i/>
      <w:iCs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b471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C0DA-FC83-4916-82B4-FB56FD77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LibreOffice/7.6.7.2$Linux_X86_64 LibreOffice_project/60$Build-2</Application>
  <AppVersion>15.0000</AppVersion>
  <Pages>2</Pages>
  <Words>291</Words>
  <Characters>2280</Characters>
  <CharactersWithSpaces>2554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2025-06-20T06:30:00Z</dcterms:created>
  <dc:creator>USER</dc:creator>
  <dc:description/>
  <dc:language>ru-RU</dc:language>
  <cp:lastModifiedBy>Кузнецова И.А.</cp:lastModifiedBy>
  <cp:lastPrinted>2025-05-30T14:44:00Z</cp:lastPrinted>
  <dcterms:modified xsi:type="dcterms:W3CDTF">2025-06-20T07:33:00Z</dcterms:modified>
  <cp:revision>8</cp:revision>
  <dc:subject/>
  <dc:title>Порядок ведения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